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charts/chart35.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36.xml" ContentType="application/vnd.openxmlformats-officedocument.drawingml.chart+xml"/>
  <Override PartName="/word/charts/style36.xml" ContentType="application/vnd.ms-office.chartstyle+xml"/>
  <Override PartName="/word/charts/colors36.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46C57" w:rsidRPr="00D66692" w:rsidRDefault="00D46C57" w:rsidP="00552C3C">
      <w:pPr>
        <w:jc w:val="center"/>
        <w:rPr>
          <w:b/>
          <w:sz w:val="36"/>
          <w:szCs w:val="36"/>
        </w:rPr>
      </w:pPr>
      <w:r w:rsidRPr="00D66692">
        <w:rPr>
          <w:b/>
          <w:sz w:val="36"/>
          <w:szCs w:val="36"/>
        </w:rPr>
        <w:t>PONTIFICIA UNIVERSIDAD CATÓLICA DEL PERÚ</w:t>
      </w:r>
    </w:p>
    <w:p w:rsidR="00D46C57" w:rsidRPr="00D66692" w:rsidRDefault="00D46C57" w:rsidP="00456265"/>
    <w:p w:rsidR="00D46C57" w:rsidRPr="00D66692" w:rsidRDefault="00D46C57" w:rsidP="00552C3C">
      <w:pPr>
        <w:jc w:val="center"/>
        <w:rPr>
          <w:b/>
          <w:sz w:val="36"/>
          <w:szCs w:val="36"/>
        </w:rPr>
      </w:pPr>
      <w:r w:rsidRPr="00D66692">
        <w:rPr>
          <w:b/>
          <w:sz w:val="36"/>
          <w:szCs w:val="36"/>
        </w:rPr>
        <w:t>ESCUELA DE POSGRADO</w:t>
      </w:r>
    </w:p>
    <w:p w:rsidR="00D46C57" w:rsidRPr="00D66692" w:rsidRDefault="00D46C57" w:rsidP="00456265"/>
    <w:p w:rsidR="00D46C57" w:rsidRPr="00D66692" w:rsidRDefault="00D46C57" w:rsidP="00456265">
      <w:pPr>
        <w:rPr>
          <w:rFonts w:cs="Arial"/>
          <w:color w:val="000000"/>
          <w:sz w:val="32"/>
        </w:rPr>
      </w:pPr>
      <w:r w:rsidRPr="00D66692">
        <w:rPr>
          <w:noProof/>
          <w:lang w:val="en-US" w:eastAsia="en-US"/>
        </w:rPr>
        <w:drawing>
          <wp:anchor distT="0" distB="0" distL="114300" distR="114300" simplePos="0" relativeHeight="251659264" behindDoc="0" locked="0" layoutInCell="1" allowOverlap="1" wp14:anchorId="4104AB36" wp14:editId="6B291985">
            <wp:simplePos x="0" y="0"/>
            <wp:positionH relativeFrom="margin">
              <wp:align>center</wp:align>
            </wp:positionH>
            <wp:positionV relativeFrom="paragraph">
              <wp:posOffset>31115</wp:posOffset>
            </wp:positionV>
            <wp:extent cx="1438275" cy="1415415"/>
            <wp:effectExtent l="0" t="0" r="9525" b="0"/>
            <wp:wrapNone/>
            <wp:docPr id="7" name="Picture 7" descr="logo s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 sol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8275" cy="1415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46C57" w:rsidRPr="00D66692" w:rsidRDefault="00D46C57" w:rsidP="00456265"/>
    <w:p w:rsidR="00D46C57" w:rsidRPr="00D66692" w:rsidRDefault="00D46C57" w:rsidP="00456265"/>
    <w:p w:rsidR="00D46C57" w:rsidRPr="00D66692" w:rsidRDefault="00D46C57" w:rsidP="00456265"/>
    <w:p w:rsidR="00D46C57" w:rsidRPr="00D66692" w:rsidRDefault="00D46C57" w:rsidP="00456265"/>
    <w:p w:rsidR="00D46C57" w:rsidRPr="00D66692" w:rsidRDefault="00D46C57" w:rsidP="00456265"/>
    <w:p w:rsidR="00D46C57" w:rsidRPr="00D66692" w:rsidRDefault="00D46C57" w:rsidP="00552C3C">
      <w:pPr>
        <w:spacing w:line="276" w:lineRule="auto"/>
      </w:pPr>
    </w:p>
    <w:p w:rsidR="00D46C57" w:rsidRPr="00D66692" w:rsidRDefault="0066557C" w:rsidP="00552C3C">
      <w:pPr>
        <w:spacing w:line="276" w:lineRule="auto"/>
        <w:jc w:val="center"/>
        <w:rPr>
          <w:b/>
          <w:sz w:val="28"/>
          <w:szCs w:val="28"/>
        </w:rPr>
      </w:pPr>
      <w:r w:rsidRPr="0066557C">
        <w:rPr>
          <w:b/>
          <w:sz w:val="28"/>
          <w:szCs w:val="28"/>
        </w:rPr>
        <w:t>DESARROLLO DE UNA METODOLOGÍA COMPARATIVA BASADA EN INTELIGENCIA DE NEGOCIOS UTILIZANDO LAS HERRAMIENTAS DEA Y SDEA SOBRE INDICADORES DE IMPORTANCIA ESTRATÉGICA</w:t>
      </w:r>
    </w:p>
    <w:p w:rsidR="00D46C57" w:rsidRPr="00D66692" w:rsidRDefault="00D46C57" w:rsidP="00456265"/>
    <w:p w:rsidR="00D46C57" w:rsidRPr="00D66692" w:rsidRDefault="00D46C57" w:rsidP="00552C3C">
      <w:pPr>
        <w:spacing w:line="276" w:lineRule="auto"/>
        <w:jc w:val="center"/>
        <w:rPr>
          <w:b/>
          <w:sz w:val="28"/>
          <w:szCs w:val="28"/>
        </w:rPr>
      </w:pPr>
      <w:r w:rsidRPr="00D66692">
        <w:rPr>
          <w:b/>
          <w:sz w:val="28"/>
          <w:szCs w:val="28"/>
        </w:rPr>
        <w:t>Tesis para optar el grado de Magíster en Ingeniería Industrial con mención en Gestión de Operaciones</w:t>
      </w:r>
    </w:p>
    <w:p w:rsidR="00D46C57" w:rsidRPr="00D66692" w:rsidRDefault="00D46C57" w:rsidP="00552C3C">
      <w:pPr>
        <w:jc w:val="center"/>
        <w:rPr>
          <w:b/>
          <w:sz w:val="28"/>
          <w:szCs w:val="28"/>
        </w:rPr>
      </w:pPr>
    </w:p>
    <w:p w:rsidR="00D46C57" w:rsidRPr="00D66692" w:rsidRDefault="00D46C57" w:rsidP="00552C3C">
      <w:pPr>
        <w:jc w:val="center"/>
        <w:rPr>
          <w:b/>
          <w:sz w:val="28"/>
          <w:szCs w:val="28"/>
        </w:rPr>
      </w:pPr>
    </w:p>
    <w:p w:rsidR="0027670E" w:rsidRPr="00D66692" w:rsidRDefault="004C0BE6" w:rsidP="00552C3C">
      <w:pPr>
        <w:spacing w:line="276" w:lineRule="auto"/>
        <w:jc w:val="center"/>
        <w:rPr>
          <w:b/>
          <w:sz w:val="28"/>
          <w:szCs w:val="28"/>
        </w:rPr>
      </w:pPr>
      <w:r w:rsidRPr="00D66692">
        <w:rPr>
          <w:b/>
          <w:sz w:val="28"/>
          <w:szCs w:val="28"/>
        </w:rPr>
        <w:t>Ma</w:t>
      </w:r>
      <w:r w:rsidR="0027670E" w:rsidRPr="00D66692">
        <w:rPr>
          <w:b/>
          <w:sz w:val="28"/>
          <w:szCs w:val="28"/>
        </w:rPr>
        <w:t>rio Antonio Egoavil Cenzano</w:t>
      </w:r>
    </w:p>
    <w:p w:rsidR="00D46C57" w:rsidRPr="00D66692" w:rsidRDefault="0027670E" w:rsidP="00552C3C">
      <w:pPr>
        <w:spacing w:line="276" w:lineRule="auto"/>
        <w:jc w:val="center"/>
        <w:rPr>
          <w:b/>
          <w:sz w:val="28"/>
          <w:szCs w:val="28"/>
        </w:rPr>
      </w:pPr>
      <w:r w:rsidRPr="00D66692">
        <w:rPr>
          <w:b/>
          <w:sz w:val="28"/>
          <w:szCs w:val="28"/>
        </w:rPr>
        <w:t>Nuttsy Aurora Lazo García</w:t>
      </w:r>
    </w:p>
    <w:p w:rsidR="00D46C57" w:rsidRPr="00D66692" w:rsidRDefault="004C0BE6" w:rsidP="00552C3C">
      <w:pPr>
        <w:spacing w:line="276" w:lineRule="auto"/>
        <w:jc w:val="center"/>
        <w:rPr>
          <w:b/>
          <w:sz w:val="28"/>
          <w:szCs w:val="28"/>
        </w:rPr>
      </w:pPr>
      <w:r w:rsidRPr="00D66692">
        <w:rPr>
          <w:b/>
          <w:sz w:val="28"/>
          <w:szCs w:val="28"/>
        </w:rPr>
        <w:t>L</w:t>
      </w:r>
      <w:r w:rsidR="00D46C57" w:rsidRPr="00D66692">
        <w:rPr>
          <w:b/>
          <w:sz w:val="28"/>
          <w:szCs w:val="28"/>
        </w:rPr>
        <w:t>uciano Silva</w:t>
      </w:r>
      <w:r w:rsidRPr="00D66692">
        <w:rPr>
          <w:b/>
          <w:sz w:val="28"/>
          <w:szCs w:val="28"/>
        </w:rPr>
        <w:t xml:space="preserve"> Alarco</w:t>
      </w:r>
    </w:p>
    <w:p w:rsidR="00D46C57" w:rsidRPr="00D66692" w:rsidRDefault="00D46C57" w:rsidP="00456265"/>
    <w:p w:rsidR="00492B6D" w:rsidRPr="00D66692" w:rsidRDefault="00492B6D" w:rsidP="00456265"/>
    <w:p w:rsidR="004C0BE6" w:rsidRPr="00D66692" w:rsidRDefault="004C0BE6" w:rsidP="00552C3C">
      <w:pPr>
        <w:spacing w:line="276" w:lineRule="auto"/>
        <w:rPr>
          <w:sz w:val="24"/>
          <w:szCs w:val="24"/>
        </w:rPr>
      </w:pPr>
      <w:r w:rsidRPr="00D66692">
        <w:rPr>
          <w:sz w:val="24"/>
          <w:szCs w:val="24"/>
        </w:rPr>
        <w:t>Asesor</w:t>
      </w:r>
      <w:r w:rsidR="00D46C57" w:rsidRPr="00D66692">
        <w:rPr>
          <w:sz w:val="24"/>
          <w:szCs w:val="24"/>
        </w:rPr>
        <w:t xml:space="preserve">: </w:t>
      </w:r>
    </w:p>
    <w:p w:rsidR="004C0BE6" w:rsidRPr="00D66692" w:rsidRDefault="004C0BE6" w:rsidP="00552C3C">
      <w:pPr>
        <w:spacing w:line="276" w:lineRule="auto"/>
        <w:rPr>
          <w:sz w:val="24"/>
          <w:szCs w:val="24"/>
        </w:rPr>
      </w:pPr>
      <w:r w:rsidRPr="00D66692">
        <w:rPr>
          <w:sz w:val="24"/>
          <w:szCs w:val="24"/>
        </w:rPr>
        <w:t>Dr. Miguel Domingo González Álvarez</w:t>
      </w:r>
    </w:p>
    <w:p w:rsidR="004C0BE6" w:rsidRPr="00D66692" w:rsidRDefault="004C0BE6" w:rsidP="00552C3C">
      <w:pPr>
        <w:spacing w:line="276" w:lineRule="auto"/>
        <w:rPr>
          <w:sz w:val="24"/>
          <w:szCs w:val="24"/>
        </w:rPr>
      </w:pPr>
    </w:p>
    <w:p w:rsidR="004C0BE6" w:rsidRPr="00D66692" w:rsidRDefault="004C0BE6" w:rsidP="00552C3C">
      <w:pPr>
        <w:spacing w:line="276" w:lineRule="auto"/>
        <w:rPr>
          <w:sz w:val="24"/>
          <w:szCs w:val="24"/>
        </w:rPr>
      </w:pPr>
      <w:r w:rsidRPr="00D66692">
        <w:rPr>
          <w:sz w:val="24"/>
          <w:szCs w:val="24"/>
        </w:rPr>
        <w:t>Miembros del Jurado:</w:t>
      </w:r>
    </w:p>
    <w:p w:rsidR="004C0BE6" w:rsidRPr="00D66692" w:rsidRDefault="004C0BE6" w:rsidP="00552C3C">
      <w:pPr>
        <w:spacing w:line="276" w:lineRule="auto"/>
        <w:rPr>
          <w:sz w:val="24"/>
          <w:szCs w:val="24"/>
        </w:rPr>
      </w:pPr>
      <w:r w:rsidRPr="00D66692">
        <w:rPr>
          <w:sz w:val="24"/>
          <w:szCs w:val="24"/>
        </w:rPr>
        <w:t>Dr. Miguel Domingo González Álvarez</w:t>
      </w:r>
    </w:p>
    <w:p w:rsidR="00D46C57" w:rsidRPr="00D66692" w:rsidRDefault="004C0BE6" w:rsidP="00552C3C">
      <w:pPr>
        <w:spacing w:line="276" w:lineRule="auto"/>
        <w:rPr>
          <w:sz w:val="24"/>
          <w:szCs w:val="24"/>
        </w:rPr>
      </w:pPr>
      <w:r w:rsidRPr="00D66692">
        <w:rPr>
          <w:sz w:val="24"/>
          <w:szCs w:val="24"/>
        </w:rPr>
        <w:t>Dr. Miguel Hermógenes Mejía Puente</w:t>
      </w:r>
    </w:p>
    <w:p w:rsidR="00D46C57" w:rsidRPr="00D66692" w:rsidRDefault="004C0BE6" w:rsidP="00552C3C">
      <w:pPr>
        <w:spacing w:line="276" w:lineRule="auto"/>
        <w:rPr>
          <w:sz w:val="24"/>
          <w:szCs w:val="24"/>
        </w:rPr>
      </w:pPr>
      <w:r w:rsidRPr="00D66692">
        <w:rPr>
          <w:sz w:val="24"/>
          <w:szCs w:val="24"/>
        </w:rPr>
        <w:t>Dr. Charles Vincent</w:t>
      </w:r>
    </w:p>
    <w:p w:rsidR="00D46C57" w:rsidRPr="00D66692" w:rsidRDefault="00D46C57" w:rsidP="00456265"/>
    <w:p w:rsidR="00D46C57" w:rsidRPr="00D66692" w:rsidRDefault="00D46C57" w:rsidP="00552C3C">
      <w:pPr>
        <w:spacing w:line="276" w:lineRule="auto"/>
        <w:jc w:val="center"/>
      </w:pPr>
    </w:p>
    <w:p w:rsidR="00552C3C" w:rsidRPr="00D66692" w:rsidRDefault="00552C3C" w:rsidP="00552C3C">
      <w:pPr>
        <w:spacing w:line="276" w:lineRule="auto"/>
        <w:jc w:val="center"/>
      </w:pPr>
    </w:p>
    <w:p w:rsidR="00D46C57" w:rsidRPr="00D66692" w:rsidRDefault="00876530" w:rsidP="00552C3C">
      <w:pPr>
        <w:spacing w:line="276" w:lineRule="auto"/>
        <w:jc w:val="center"/>
        <w:rPr>
          <w:b/>
          <w:sz w:val="28"/>
          <w:szCs w:val="28"/>
        </w:rPr>
      </w:pPr>
      <w:r w:rsidRPr="00D66692">
        <w:rPr>
          <w:b/>
          <w:sz w:val="28"/>
          <w:szCs w:val="28"/>
        </w:rPr>
        <w:t>Lima – Perú</w:t>
      </w:r>
    </w:p>
    <w:p w:rsidR="00876530" w:rsidRPr="00D66692" w:rsidRDefault="00B63575" w:rsidP="00552C3C">
      <w:pPr>
        <w:spacing w:line="276" w:lineRule="auto"/>
        <w:jc w:val="center"/>
        <w:rPr>
          <w:b/>
          <w:sz w:val="28"/>
          <w:szCs w:val="28"/>
        </w:rPr>
      </w:pPr>
      <w:r>
        <w:rPr>
          <w:b/>
          <w:sz w:val="28"/>
          <w:szCs w:val="28"/>
        </w:rPr>
        <w:t>2015</w:t>
      </w:r>
    </w:p>
    <w:p w:rsidR="00F349E5" w:rsidRDefault="00F349E5" w:rsidP="009B1623">
      <w:pPr>
        <w:jc w:val="center"/>
        <w:rPr>
          <w:b/>
          <w:sz w:val="32"/>
          <w:szCs w:val="32"/>
        </w:rPr>
      </w:pPr>
    </w:p>
    <w:p w:rsidR="00191B96" w:rsidRPr="00D66692" w:rsidRDefault="00191B96" w:rsidP="009B1623">
      <w:pPr>
        <w:jc w:val="center"/>
        <w:rPr>
          <w:b/>
          <w:sz w:val="32"/>
          <w:szCs w:val="32"/>
        </w:rPr>
      </w:pPr>
      <w:r w:rsidRPr="00D66692">
        <w:rPr>
          <w:b/>
          <w:sz w:val="32"/>
          <w:szCs w:val="32"/>
        </w:rPr>
        <w:lastRenderedPageBreak/>
        <w:t>R</w:t>
      </w:r>
      <w:r w:rsidR="007231F0" w:rsidRPr="00D66692">
        <w:rPr>
          <w:b/>
          <w:sz w:val="32"/>
          <w:szCs w:val="32"/>
        </w:rPr>
        <w:t>E</w:t>
      </w:r>
      <w:r w:rsidRPr="00D66692">
        <w:rPr>
          <w:b/>
          <w:sz w:val="32"/>
          <w:szCs w:val="32"/>
        </w:rPr>
        <w:t>SUMEN</w:t>
      </w:r>
    </w:p>
    <w:p w:rsidR="00191B96" w:rsidRPr="00D66692" w:rsidRDefault="00191B96" w:rsidP="00456265"/>
    <w:p w:rsidR="00891883" w:rsidRDefault="00891883" w:rsidP="00891883">
      <w:r>
        <w:t>El trabajo de investigación desarrollado es un esfuerzo por integrar algunos seleccionados conocimientos de investigación de operaciones, software e inteligencia de negocios para construir una aplicación de la herramienta de Análisis de Envolvente de Datos (DEA, por sus siglas en inglés) en su manera determinística y estocástica.</w:t>
      </w:r>
    </w:p>
    <w:p w:rsidR="00891883" w:rsidRDefault="00891883" w:rsidP="00891883"/>
    <w:p w:rsidR="00891883" w:rsidRDefault="00891883" w:rsidP="00891883">
      <w:r>
        <w:t>Siendo DEA una herramienta alternativa a los análisis paramétricos (estadísticos), su aplicación representa un complemento para elaborar una visión holística sobre los análisis comparativos entre diferentes unidades de decisión. Se pueden encontrar diversas aplicaciones de la herramienta para bancos, fabricación de circuitos impresos, hospitales, entre otros.</w:t>
      </w:r>
    </w:p>
    <w:p w:rsidR="00891883" w:rsidRDefault="00891883" w:rsidP="00891883"/>
    <w:p w:rsidR="00891883" w:rsidRDefault="00891883" w:rsidP="00891883">
      <w:r>
        <w:t>Es por la información que puede llegar a mostrar esta herramienta, que se decidió utilizar algunas de las técnicas y herramientas de inteligencia de negocios para poder dar una forma aplicativa al concepto teórico de la herramienta con datos reales de fuentes autoritativas. Es así que, con la ayuda de un desarrollo de software, se implementó una arquitectura para tratar datos en bruto con el Análisis de Envolvente de Datos en su forma determinística y estocástica.</w:t>
      </w:r>
    </w:p>
    <w:p w:rsidR="00891883" w:rsidRDefault="00891883" w:rsidP="00891883"/>
    <w:p w:rsidR="00891883" w:rsidRDefault="00891883" w:rsidP="00891883">
      <w:r>
        <w:t>En lo que respecta a la aplicación, se tomó el modelo de análisis de la educación del país propuesto por la OCDE para seleccionar algunos indicadores de importancia, los cuales se clasificaron en entradas y salidas para distintos modelos. Toda esta información ha sido procesada manualmente para efectos de ejemplificar el proceso con detalle.</w:t>
      </w:r>
    </w:p>
    <w:p w:rsidR="00891883" w:rsidRDefault="00891883" w:rsidP="00891883"/>
    <w:p w:rsidR="00191B96" w:rsidRPr="00D66692" w:rsidRDefault="00891883" w:rsidP="00891883">
      <w:r>
        <w:t>Finalmente, se han obtenido distintos rankings para los países en estudio (los que pertenecen a la OCDE más Perú) que se comentan al finalizar la aplicación.</w:t>
      </w:r>
    </w:p>
    <w:p w:rsidR="00D67882" w:rsidRDefault="00D67882" w:rsidP="00456265"/>
    <w:p w:rsidR="00891883" w:rsidRDefault="00891883" w:rsidP="00456265"/>
    <w:p w:rsidR="00891883" w:rsidRDefault="00891883" w:rsidP="00456265"/>
    <w:p w:rsidR="00891883" w:rsidRDefault="00891883" w:rsidP="00456265"/>
    <w:p w:rsidR="00891883" w:rsidRDefault="00891883" w:rsidP="00456265"/>
    <w:p w:rsidR="00891883" w:rsidRDefault="00891883" w:rsidP="00456265"/>
    <w:p w:rsidR="00891883" w:rsidRDefault="00891883" w:rsidP="00456265"/>
    <w:p w:rsidR="00891883" w:rsidRDefault="00891883" w:rsidP="00456265"/>
    <w:p w:rsidR="00891883" w:rsidRDefault="00891883" w:rsidP="00456265"/>
    <w:p w:rsidR="00891883" w:rsidRDefault="00891883" w:rsidP="00456265"/>
    <w:p w:rsidR="00891883" w:rsidRDefault="00891883" w:rsidP="00456265"/>
    <w:p w:rsidR="00891883" w:rsidRDefault="00891883" w:rsidP="00456265"/>
    <w:p w:rsidR="00891883" w:rsidRPr="00D66692" w:rsidRDefault="00891883" w:rsidP="00456265"/>
    <w:p w:rsidR="00D67882" w:rsidRPr="00D66692" w:rsidRDefault="00D67882" w:rsidP="009B1623">
      <w:pPr>
        <w:jc w:val="right"/>
        <w:rPr>
          <w:i/>
        </w:rPr>
      </w:pPr>
      <w:r w:rsidRPr="00D66692">
        <w:rPr>
          <w:i/>
        </w:rPr>
        <w:lastRenderedPageBreak/>
        <w:t>Agradecimientos con huachafería incluida</w:t>
      </w:r>
    </w:p>
    <w:p w:rsidR="00D67882" w:rsidRPr="00D66692" w:rsidRDefault="00D67882" w:rsidP="00456265"/>
    <w:p w:rsidR="00D67882" w:rsidRPr="00D66692" w:rsidRDefault="00D67882" w:rsidP="00456265"/>
    <w:p w:rsidR="00D67882" w:rsidRPr="00D66692" w:rsidRDefault="00D67882" w:rsidP="00456265"/>
    <w:p w:rsidR="00D67882" w:rsidRPr="00D66692" w:rsidRDefault="00D67882" w:rsidP="00456265"/>
    <w:p w:rsidR="00D67882" w:rsidRPr="00D66692" w:rsidRDefault="00D67882" w:rsidP="00456265"/>
    <w:p w:rsidR="00D67882" w:rsidRPr="00D66692" w:rsidRDefault="00D67882" w:rsidP="00456265"/>
    <w:p w:rsidR="00D67882" w:rsidRPr="00D66692" w:rsidRDefault="00D67882" w:rsidP="00456265"/>
    <w:p w:rsidR="00D67882" w:rsidRPr="00D66692" w:rsidRDefault="00D67882" w:rsidP="00456265"/>
    <w:p w:rsidR="00D67882" w:rsidRPr="00D66692" w:rsidRDefault="00D67882" w:rsidP="00456265"/>
    <w:p w:rsidR="00D67882" w:rsidRPr="00D66692" w:rsidRDefault="00D67882"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Pr>
        <w:sectPr w:rsidR="00B924F1" w:rsidRPr="00D66692" w:rsidSect="00B924F1">
          <w:footerReference w:type="first" r:id="rId9"/>
          <w:pgSz w:w="11292" w:h="16840" w:code="9"/>
          <w:pgMar w:top="1134" w:right="1134" w:bottom="1134" w:left="1134" w:header="567" w:footer="567" w:gutter="0"/>
          <w:pgNumType w:fmt="lowerRoman" w:start="1"/>
          <w:cols w:space="720"/>
          <w:noEndnote/>
          <w:docGrid w:linePitch="272"/>
        </w:sectPr>
      </w:pPr>
    </w:p>
    <w:p w:rsidR="00D67882" w:rsidRPr="00D66692" w:rsidRDefault="00D67882" w:rsidP="00552C3C">
      <w:pPr>
        <w:jc w:val="center"/>
        <w:rPr>
          <w:b/>
          <w:sz w:val="32"/>
          <w:szCs w:val="32"/>
        </w:rPr>
      </w:pPr>
      <w:r w:rsidRPr="00D66692">
        <w:rPr>
          <w:b/>
          <w:sz w:val="32"/>
          <w:szCs w:val="32"/>
        </w:rPr>
        <w:lastRenderedPageBreak/>
        <w:t>ÍNDICE GENERAL</w:t>
      </w:r>
    </w:p>
    <w:p w:rsidR="00D67882" w:rsidRPr="00D66692" w:rsidRDefault="00D67882" w:rsidP="00456265"/>
    <w:sdt>
      <w:sdtPr>
        <w:id w:val="591898257"/>
        <w:docPartObj>
          <w:docPartGallery w:val="Table of Contents"/>
          <w:docPartUnique/>
        </w:docPartObj>
      </w:sdtPr>
      <w:sdtEndPr>
        <w:rPr>
          <w:noProof/>
        </w:rPr>
      </w:sdtEndPr>
      <w:sdtContent>
        <w:p w:rsidR="003C2B8B" w:rsidRPr="00D66692" w:rsidRDefault="003C2B8B" w:rsidP="004E3157"/>
        <w:p w:rsidR="009C5548" w:rsidRDefault="003C2B8B">
          <w:pPr>
            <w:pStyle w:val="TOC1"/>
            <w:tabs>
              <w:tab w:val="left" w:pos="1320"/>
              <w:tab w:val="right" w:leader="dot" w:pos="9014"/>
            </w:tabs>
            <w:rPr>
              <w:rFonts w:cstheme="minorBidi"/>
              <w:noProof/>
            </w:rPr>
          </w:pPr>
          <w:r w:rsidRPr="00D66692">
            <w:fldChar w:fldCharType="begin"/>
          </w:r>
          <w:r w:rsidRPr="00D66692">
            <w:instrText xml:space="preserve"> TOC \o "1-3" \h \z \u </w:instrText>
          </w:r>
          <w:r w:rsidRPr="00D66692">
            <w:fldChar w:fldCharType="separate"/>
          </w:r>
          <w:hyperlink w:anchor="_Toc416097488" w:history="1">
            <w:r w:rsidR="009C5548" w:rsidRPr="000E52F3">
              <w:rPr>
                <w:rStyle w:val="Hyperlink"/>
                <w:noProof/>
              </w:rPr>
              <w:t>Capítulo I:</w:t>
            </w:r>
            <w:r w:rsidR="009C5548">
              <w:rPr>
                <w:rFonts w:cstheme="minorBidi"/>
                <w:noProof/>
              </w:rPr>
              <w:tab/>
            </w:r>
            <w:r w:rsidR="009C5548" w:rsidRPr="000E52F3">
              <w:rPr>
                <w:rStyle w:val="Hyperlink"/>
                <w:noProof/>
              </w:rPr>
              <w:t>INTRODUCCIÓN</w:t>
            </w:r>
            <w:r w:rsidR="009C5548">
              <w:rPr>
                <w:noProof/>
                <w:webHidden/>
              </w:rPr>
              <w:tab/>
            </w:r>
            <w:r w:rsidR="009C5548">
              <w:rPr>
                <w:noProof/>
                <w:webHidden/>
              </w:rPr>
              <w:fldChar w:fldCharType="begin"/>
            </w:r>
            <w:r w:rsidR="009C5548">
              <w:rPr>
                <w:noProof/>
                <w:webHidden/>
              </w:rPr>
              <w:instrText xml:space="preserve"> PAGEREF _Toc416097488 \h </w:instrText>
            </w:r>
            <w:r w:rsidR="009C5548">
              <w:rPr>
                <w:noProof/>
                <w:webHidden/>
              </w:rPr>
            </w:r>
            <w:r w:rsidR="009C5548">
              <w:rPr>
                <w:noProof/>
                <w:webHidden/>
              </w:rPr>
              <w:fldChar w:fldCharType="separate"/>
            </w:r>
            <w:r w:rsidR="009C5548">
              <w:rPr>
                <w:noProof/>
                <w:webHidden/>
              </w:rPr>
              <w:t>1</w:t>
            </w:r>
            <w:r w:rsidR="009C5548">
              <w:rPr>
                <w:noProof/>
                <w:webHidden/>
              </w:rPr>
              <w:fldChar w:fldCharType="end"/>
            </w:r>
          </w:hyperlink>
        </w:p>
        <w:p w:rsidR="009C5548" w:rsidRDefault="00CC3388">
          <w:pPr>
            <w:pStyle w:val="TOC1"/>
            <w:tabs>
              <w:tab w:val="left" w:pos="1320"/>
              <w:tab w:val="right" w:leader="dot" w:pos="9014"/>
            </w:tabs>
            <w:rPr>
              <w:rFonts w:cstheme="minorBidi"/>
              <w:noProof/>
            </w:rPr>
          </w:pPr>
          <w:hyperlink w:anchor="_Toc416097489" w:history="1">
            <w:r w:rsidR="009C5548" w:rsidRPr="000E52F3">
              <w:rPr>
                <w:rStyle w:val="Hyperlink"/>
                <w:noProof/>
              </w:rPr>
              <w:t>Capítulo II:</w:t>
            </w:r>
            <w:r w:rsidR="009C5548">
              <w:rPr>
                <w:rFonts w:cstheme="minorBidi"/>
                <w:noProof/>
              </w:rPr>
              <w:tab/>
            </w:r>
            <w:r w:rsidR="009C5548" w:rsidRPr="000E52F3">
              <w:rPr>
                <w:rStyle w:val="Hyperlink"/>
                <w:noProof/>
              </w:rPr>
              <w:t>MARCO TEÓRICO</w:t>
            </w:r>
            <w:r w:rsidR="009C5548">
              <w:rPr>
                <w:noProof/>
                <w:webHidden/>
              </w:rPr>
              <w:tab/>
            </w:r>
            <w:r w:rsidR="009C5548">
              <w:rPr>
                <w:noProof/>
                <w:webHidden/>
              </w:rPr>
              <w:fldChar w:fldCharType="begin"/>
            </w:r>
            <w:r w:rsidR="009C5548">
              <w:rPr>
                <w:noProof/>
                <w:webHidden/>
              </w:rPr>
              <w:instrText xml:space="preserve"> PAGEREF _Toc416097489 \h </w:instrText>
            </w:r>
            <w:r w:rsidR="009C5548">
              <w:rPr>
                <w:noProof/>
                <w:webHidden/>
              </w:rPr>
            </w:r>
            <w:r w:rsidR="009C5548">
              <w:rPr>
                <w:noProof/>
                <w:webHidden/>
              </w:rPr>
              <w:fldChar w:fldCharType="separate"/>
            </w:r>
            <w:r w:rsidR="009C5548">
              <w:rPr>
                <w:noProof/>
                <w:webHidden/>
              </w:rPr>
              <w:t>3</w:t>
            </w:r>
            <w:r w:rsidR="009C5548">
              <w:rPr>
                <w:noProof/>
                <w:webHidden/>
              </w:rPr>
              <w:fldChar w:fldCharType="end"/>
            </w:r>
          </w:hyperlink>
        </w:p>
        <w:p w:rsidR="009C5548" w:rsidRDefault="00CC3388">
          <w:pPr>
            <w:pStyle w:val="TOC2"/>
            <w:tabs>
              <w:tab w:val="left" w:pos="880"/>
              <w:tab w:val="right" w:leader="dot" w:pos="9014"/>
            </w:tabs>
            <w:rPr>
              <w:rFonts w:cstheme="minorBidi"/>
              <w:noProof/>
            </w:rPr>
          </w:pPr>
          <w:hyperlink w:anchor="_Toc416097490" w:history="1">
            <w:r w:rsidR="009C5548" w:rsidRPr="000E52F3">
              <w:rPr>
                <w:rStyle w:val="Hyperlink"/>
                <w:noProof/>
              </w:rPr>
              <w:t>2.1.</w:t>
            </w:r>
            <w:r w:rsidR="009C5548">
              <w:rPr>
                <w:rFonts w:cstheme="minorBidi"/>
                <w:noProof/>
              </w:rPr>
              <w:tab/>
            </w:r>
            <w:r w:rsidR="009C5548" w:rsidRPr="000E52F3">
              <w:rPr>
                <w:rStyle w:val="Hyperlink"/>
                <w:noProof/>
              </w:rPr>
              <w:t>Inteligencia de negocios</w:t>
            </w:r>
            <w:r w:rsidR="009C5548">
              <w:rPr>
                <w:noProof/>
                <w:webHidden/>
              </w:rPr>
              <w:tab/>
            </w:r>
            <w:r w:rsidR="009C5548">
              <w:rPr>
                <w:noProof/>
                <w:webHidden/>
              </w:rPr>
              <w:fldChar w:fldCharType="begin"/>
            </w:r>
            <w:r w:rsidR="009C5548">
              <w:rPr>
                <w:noProof/>
                <w:webHidden/>
              </w:rPr>
              <w:instrText xml:space="preserve"> PAGEREF _Toc416097490 \h </w:instrText>
            </w:r>
            <w:r w:rsidR="009C5548">
              <w:rPr>
                <w:noProof/>
                <w:webHidden/>
              </w:rPr>
            </w:r>
            <w:r w:rsidR="009C5548">
              <w:rPr>
                <w:noProof/>
                <w:webHidden/>
              </w:rPr>
              <w:fldChar w:fldCharType="separate"/>
            </w:r>
            <w:r w:rsidR="009C5548">
              <w:rPr>
                <w:noProof/>
                <w:webHidden/>
              </w:rPr>
              <w:t>3</w:t>
            </w:r>
            <w:r w:rsidR="009C5548">
              <w:rPr>
                <w:noProof/>
                <w:webHidden/>
              </w:rPr>
              <w:fldChar w:fldCharType="end"/>
            </w:r>
          </w:hyperlink>
        </w:p>
        <w:p w:rsidR="009C5548" w:rsidRDefault="00CC3388">
          <w:pPr>
            <w:pStyle w:val="TOC2"/>
            <w:tabs>
              <w:tab w:val="left" w:pos="880"/>
              <w:tab w:val="right" w:leader="dot" w:pos="9014"/>
            </w:tabs>
            <w:rPr>
              <w:rFonts w:cstheme="minorBidi"/>
              <w:noProof/>
            </w:rPr>
          </w:pPr>
          <w:hyperlink w:anchor="_Toc416097491" w:history="1">
            <w:r w:rsidR="009C5548" w:rsidRPr="000E52F3">
              <w:rPr>
                <w:rStyle w:val="Hyperlink"/>
                <w:noProof/>
              </w:rPr>
              <w:t>2.2.</w:t>
            </w:r>
            <w:r w:rsidR="009C5548">
              <w:rPr>
                <w:rFonts w:cstheme="minorBidi"/>
                <w:noProof/>
              </w:rPr>
              <w:tab/>
            </w:r>
            <w:r w:rsidR="009C5548" w:rsidRPr="000E52F3">
              <w:rPr>
                <w:rStyle w:val="Hyperlink"/>
                <w:noProof/>
              </w:rPr>
              <w:t>Los modelos económicos y la frontera de producción</w:t>
            </w:r>
            <w:r w:rsidR="009C5548">
              <w:rPr>
                <w:noProof/>
                <w:webHidden/>
              </w:rPr>
              <w:tab/>
            </w:r>
            <w:r w:rsidR="009C5548">
              <w:rPr>
                <w:noProof/>
                <w:webHidden/>
              </w:rPr>
              <w:fldChar w:fldCharType="begin"/>
            </w:r>
            <w:r w:rsidR="009C5548">
              <w:rPr>
                <w:noProof/>
                <w:webHidden/>
              </w:rPr>
              <w:instrText xml:space="preserve"> PAGEREF _Toc416097491 \h </w:instrText>
            </w:r>
            <w:r w:rsidR="009C5548">
              <w:rPr>
                <w:noProof/>
                <w:webHidden/>
              </w:rPr>
            </w:r>
            <w:r w:rsidR="009C5548">
              <w:rPr>
                <w:noProof/>
                <w:webHidden/>
              </w:rPr>
              <w:fldChar w:fldCharType="separate"/>
            </w:r>
            <w:r w:rsidR="009C5548">
              <w:rPr>
                <w:noProof/>
                <w:webHidden/>
              </w:rPr>
              <w:t>6</w:t>
            </w:r>
            <w:r w:rsidR="009C5548">
              <w:rPr>
                <w:noProof/>
                <w:webHidden/>
              </w:rPr>
              <w:fldChar w:fldCharType="end"/>
            </w:r>
          </w:hyperlink>
        </w:p>
        <w:p w:rsidR="009C5548" w:rsidRDefault="00CC3388">
          <w:pPr>
            <w:pStyle w:val="TOC2"/>
            <w:tabs>
              <w:tab w:val="left" w:pos="880"/>
              <w:tab w:val="right" w:leader="dot" w:pos="9014"/>
            </w:tabs>
            <w:rPr>
              <w:rFonts w:cstheme="minorBidi"/>
              <w:noProof/>
            </w:rPr>
          </w:pPr>
          <w:hyperlink w:anchor="_Toc416097492" w:history="1">
            <w:r w:rsidR="009C5548" w:rsidRPr="000E52F3">
              <w:rPr>
                <w:rStyle w:val="Hyperlink"/>
                <w:noProof/>
              </w:rPr>
              <w:t>2.3.</w:t>
            </w:r>
            <w:r w:rsidR="009C5548">
              <w:rPr>
                <w:rFonts w:cstheme="minorBidi"/>
                <w:noProof/>
              </w:rPr>
              <w:tab/>
            </w:r>
            <w:r w:rsidR="009C5548" w:rsidRPr="000E52F3">
              <w:rPr>
                <w:rStyle w:val="Hyperlink"/>
                <w:noProof/>
              </w:rPr>
              <w:t>Análisis multivariado relativo de desempeño</w:t>
            </w:r>
            <w:r w:rsidR="009C5548">
              <w:rPr>
                <w:noProof/>
                <w:webHidden/>
              </w:rPr>
              <w:tab/>
            </w:r>
            <w:r w:rsidR="009C5548">
              <w:rPr>
                <w:noProof/>
                <w:webHidden/>
              </w:rPr>
              <w:fldChar w:fldCharType="begin"/>
            </w:r>
            <w:r w:rsidR="009C5548">
              <w:rPr>
                <w:noProof/>
                <w:webHidden/>
              </w:rPr>
              <w:instrText xml:space="preserve"> PAGEREF _Toc416097492 \h </w:instrText>
            </w:r>
            <w:r w:rsidR="009C5548">
              <w:rPr>
                <w:noProof/>
                <w:webHidden/>
              </w:rPr>
            </w:r>
            <w:r w:rsidR="009C5548">
              <w:rPr>
                <w:noProof/>
                <w:webHidden/>
              </w:rPr>
              <w:fldChar w:fldCharType="separate"/>
            </w:r>
            <w:r w:rsidR="009C5548">
              <w:rPr>
                <w:noProof/>
                <w:webHidden/>
              </w:rPr>
              <w:t>7</w:t>
            </w:r>
            <w:r w:rsidR="009C5548">
              <w:rPr>
                <w:noProof/>
                <w:webHidden/>
              </w:rPr>
              <w:fldChar w:fldCharType="end"/>
            </w:r>
          </w:hyperlink>
        </w:p>
        <w:p w:rsidR="009C5548" w:rsidRDefault="00CC3388">
          <w:pPr>
            <w:pStyle w:val="TOC2"/>
            <w:tabs>
              <w:tab w:val="left" w:pos="880"/>
              <w:tab w:val="right" w:leader="dot" w:pos="9014"/>
            </w:tabs>
            <w:rPr>
              <w:rFonts w:cstheme="minorBidi"/>
              <w:noProof/>
            </w:rPr>
          </w:pPr>
          <w:hyperlink w:anchor="_Toc416097493" w:history="1">
            <w:r w:rsidR="009C5548" w:rsidRPr="000E52F3">
              <w:rPr>
                <w:rStyle w:val="Hyperlink"/>
                <w:noProof/>
              </w:rPr>
              <w:t>2.4.</w:t>
            </w:r>
            <w:r w:rsidR="009C5548">
              <w:rPr>
                <w:rFonts w:cstheme="minorBidi"/>
                <w:noProof/>
              </w:rPr>
              <w:tab/>
            </w:r>
            <w:r w:rsidR="009C5548" w:rsidRPr="000E52F3">
              <w:rPr>
                <w:rStyle w:val="Hyperlink"/>
                <w:noProof/>
              </w:rPr>
              <w:t>Conceptos de programación lineal determinística y estocástica</w:t>
            </w:r>
            <w:r w:rsidR="009C5548">
              <w:rPr>
                <w:noProof/>
                <w:webHidden/>
              </w:rPr>
              <w:tab/>
            </w:r>
            <w:r w:rsidR="009C5548">
              <w:rPr>
                <w:noProof/>
                <w:webHidden/>
              </w:rPr>
              <w:fldChar w:fldCharType="begin"/>
            </w:r>
            <w:r w:rsidR="009C5548">
              <w:rPr>
                <w:noProof/>
                <w:webHidden/>
              </w:rPr>
              <w:instrText xml:space="preserve"> PAGEREF _Toc416097493 \h </w:instrText>
            </w:r>
            <w:r w:rsidR="009C5548">
              <w:rPr>
                <w:noProof/>
                <w:webHidden/>
              </w:rPr>
            </w:r>
            <w:r w:rsidR="009C5548">
              <w:rPr>
                <w:noProof/>
                <w:webHidden/>
              </w:rPr>
              <w:fldChar w:fldCharType="separate"/>
            </w:r>
            <w:r w:rsidR="009C5548">
              <w:rPr>
                <w:noProof/>
                <w:webHidden/>
              </w:rPr>
              <w:t>11</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494" w:history="1">
            <w:r w:rsidR="009C5548" w:rsidRPr="000E52F3">
              <w:rPr>
                <w:rStyle w:val="Hyperlink"/>
                <w:noProof/>
              </w:rPr>
              <w:t>2.4.1</w:t>
            </w:r>
            <w:r w:rsidR="009C5548">
              <w:rPr>
                <w:rFonts w:cstheme="minorBidi"/>
                <w:noProof/>
              </w:rPr>
              <w:tab/>
            </w:r>
            <w:r w:rsidR="009C5548" w:rsidRPr="000E52F3">
              <w:rPr>
                <w:rStyle w:val="Hyperlink"/>
                <w:noProof/>
              </w:rPr>
              <w:t>Conceptos de programación lineal determinística</w:t>
            </w:r>
            <w:r w:rsidR="009C5548">
              <w:rPr>
                <w:noProof/>
                <w:webHidden/>
              </w:rPr>
              <w:tab/>
            </w:r>
            <w:r w:rsidR="009C5548">
              <w:rPr>
                <w:noProof/>
                <w:webHidden/>
              </w:rPr>
              <w:fldChar w:fldCharType="begin"/>
            </w:r>
            <w:r w:rsidR="009C5548">
              <w:rPr>
                <w:noProof/>
                <w:webHidden/>
              </w:rPr>
              <w:instrText xml:space="preserve"> PAGEREF _Toc416097494 \h </w:instrText>
            </w:r>
            <w:r w:rsidR="009C5548">
              <w:rPr>
                <w:noProof/>
                <w:webHidden/>
              </w:rPr>
            </w:r>
            <w:r w:rsidR="009C5548">
              <w:rPr>
                <w:noProof/>
                <w:webHidden/>
              </w:rPr>
              <w:fldChar w:fldCharType="separate"/>
            </w:r>
            <w:r w:rsidR="009C5548">
              <w:rPr>
                <w:noProof/>
                <w:webHidden/>
              </w:rPr>
              <w:t>11</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495" w:history="1">
            <w:r w:rsidR="009C5548" w:rsidRPr="000E52F3">
              <w:rPr>
                <w:rStyle w:val="Hyperlink"/>
                <w:noProof/>
              </w:rPr>
              <w:t>2.4.2</w:t>
            </w:r>
            <w:r w:rsidR="009C5548">
              <w:rPr>
                <w:rFonts w:cstheme="minorBidi"/>
                <w:noProof/>
              </w:rPr>
              <w:tab/>
            </w:r>
            <w:r w:rsidR="009C5548" w:rsidRPr="000E52F3">
              <w:rPr>
                <w:rStyle w:val="Hyperlink"/>
                <w:noProof/>
              </w:rPr>
              <w:t>Programación lineal estocástica</w:t>
            </w:r>
            <w:r w:rsidR="009C5548">
              <w:rPr>
                <w:noProof/>
                <w:webHidden/>
              </w:rPr>
              <w:tab/>
            </w:r>
            <w:r w:rsidR="009C5548">
              <w:rPr>
                <w:noProof/>
                <w:webHidden/>
              </w:rPr>
              <w:fldChar w:fldCharType="begin"/>
            </w:r>
            <w:r w:rsidR="009C5548">
              <w:rPr>
                <w:noProof/>
                <w:webHidden/>
              </w:rPr>
              <w:instrText xml:space="preserve"> PAGEREF _Toc416097495 \h </w:instrText>
            </w:r>
            <w:r w:rsidR="009C5548">
              <w:rPr>
                <w:noProof/>
                <w:webHidden/>
              </w:rPr>
            </w:r>
            <w:r w:rsidR="009C5548">
              <w:rPr>
                <w:noProof/>
                <w:webHidden/>
              </w:rPr>
              <w:fldChar w:fldCharType="separate"/>
            </w:r>
            <w:r w:rsidR="009C5548">
              <w:rPr>
                <w:noProof/>
                <w:webHidden/>
              </w:rPr>
              <w:t>17</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496" w:history="1">
            <w:r w:rsidR="009C5548" w:rsidRPr="000E52F3">
              <w:rPr>
                <w:rStyle w:val="Hyperlink"/>
                <w:noProof/>
              </w:rPr>
              <w:t>2.4.3</w:t>
            </w:r>
            <w:r w:rsidR="009C5548">
              <w:rPr>
                <w:rFonts w:cstheme="minorBidi"/>
                <w:noProof/>
              </w:rPr>
              <w:tab/>
            </w:r>
            <w:r w:rsidR="009C5548" w:rsidRPr="000E52F3">
              <w:rPr>
                <w:rStyle w:val="Hyperlink"/>
                <w:noProof/>
              </w:rPr>
              <w:t>Análisis de envolvente de datos</w:t>
            </w:r>
            <w:r w:rsidR="009C5548">
              <w:rPr>
                <w:noProof/>
                <w:webHidden/>
              </w:rPr>
              <w:tab/>
            </w:r>
            <w:r w:rsidR="009C5548">
              <w:rPr>
                <w:noProof/>
                <w:webHidden/>
              </w:rPr>
              <w:fldChar w:fldCharType="begin"/>
            </w:r>
            <w:r w:rsidR="009C5548">
              <w:rPr>
                <w:noProof/>
                <w:webHidden/>
              </w:rPr>
              <w:instrText xml:space="preserve"> PAGEREF _Toc416097496 \h </w:instrText>
            </w:r>
            <w:r w:rsidR="009C5548">
              <w:rPr>
                <w:noProof/>
                <w:webHidden/>
              </w:rPr>
            </w:r>
            <w:r w:rsidR="009C5548">
              <w:rPr>
                <w:noProof/>
                <w:webHidden/>
              </w:rPr>
              <w:fldChar w:fldCharType="separate"/>
            </w:r>
            <w:r w:rsidR="009C5548">
              <w:rPr>
                <w:noProof/>
                <w:webHidden/>
              </w:rPr>
              <w:t>20</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497" w:history="1">
            <w:r w:rsidR="009C5548" w:rsidRPr="000E52F3">
              <w:rPr>
                <w:rStyle w:val="Hyperlink"/>
                <w:noProof/>
              </w:rPr>
              <w:t>2.4.4</w:t>
            </w:r>
            <w:r w:rsidR="009C5548">
              <w:rPr>
                <w:rFonts w:cstheme="minorBidi"/>
                <w:noProof/>
              </w:rPr>
              <w:tab/>
            </w:r>
            <w:r w:rsidR="009C5548" w:rsidRPr="000E52F3">
              <w:rPr>
                <w:rStyle w:val="Hyperlink"/>
                <w:noProof/>
              </w:rPr>
              <w:t>Análisis estocástico de envolvente de datos</w:t>
            </w:r>
            <w:r w:rsidR="009C5548">
              <w:rPr>
                <w:noProof/>
                <w:webHidden/>
              </w:rPr>
              <w:tab/>
            </w:r>
            <w:r w:rsidR="009C5548">
              <w:rPr>
                <w:noProof/>
                <w:webHidden/>
              </w:rPr>
              <w:fldChar w:fldCharType="begin"/>
            </w:r>
            <w:r w:rsidR="009C5548">
              <w:rPr>
                <w:noProof/>
                <w:webHidden/>
              </w:rPr>
              <w:instrText xml:space="preserve"> PAGEREF _Toc416097497 \h </w:instrText>
            </w:r>
            <w:r w:rsidR="009C5548">
              <w:rPr>
                <w:noProof/>
                <w:webHidden/>
              </w:rPr>
            </w:r>
            <w:r w:rsidR="009C5548">
              <w:rPr>
                <w:noProof/>
                <w:webHidden/>
              </w:rPr>
              <w:fldChar w:fldCharType="separate"/>
            </w:r>
            <w:r w:rsidR="009C5548">
              <w:rPr>
                <w:noProof/>
                <w:webHidden/>
              </w:rPr>
              <w:t>23</w:t>
            </w:r>
            <w:r w:rsidR="009C5548">
              <w:rPr>
                <w:noProof/>
                <w:webHidden/>
              </w:rPr>
              <w:fldChar w:fldCharType="end"/>
            </w:r>
          </w:hyperlink>
        </w:p>
        <w:p w:rsidR="009C5548" w:rsidRDefault="00CC3388">
          <w:pPr>
            <w:pStyle w:val="TOC1"/>
            <w:tabs>
              <w:tab w:val="left" w:pos="1320"/>
              <w:tab w:val="right" w:leader="dot" w:pos="9014"/>
            </w:tabs>
            <w:rPr>
              <w:rFonts w:cstheme="minorBidi"/>
              <w:noProof/>
            </w:rPr>
          </w:pPr>
          <w:hyperlink w:anchor="_Toc416097498" w:history="1">
            <w:r w:rsidR="009C5548" w:rsidRPr="000E52F3">
              <w:rPr>
                <w:rStyle w:val="Hyperlink"/>
                <w:noProof/>
              </w:rPr>
              <w:t>Capítulo III:</w:t>
            </w:r>
            <w:r w:rsidR="009C5548">
              <w:rPr>
                <w:rFonts w:cstheme="minorBidi"/>
                <w:noProof/>
              </w:rPr>
              <w:tab/>
            </w:r>
            <w:r w:rsidR="009C5548" w:rsidRPr="000E52F3">
              <w:rPr>
                <w:rStyle w:val="Hyperlink"/>
                <w:noProof/>
              </w:rPr>
              <w:t>MARCO METODOLÓGICO</w:t>
            </w:r>
            <w:r w:rsidR="009C5548">
              <w:rPr>
                <w:noProof/>
                <w:webHidden/>
              </w:rPr>
              <w:tab/>
            </w:r>
            <w:r w:rsidR="009C5548">
              <w:rPr>
                <w:noProof/>
                <w:webHidden/>
              </w:rPr>
              <w:fldChar w:fldCharType="begin"/>
            </w:r>
            <w:r w:rsidR="009C5548">
              <w:rPr>
                <w:noProof/>
                <w:webHidden/>
              </w:rPr>
              <w:instrText xml:space="preserve"> PAGEREF _Toc416097498 \h </w:instrText>
            </w:r>
            <w:r w:rsidR="009C5548">
              <w:rPr>
                <w:noProof/>
                <w:webHidden/>
              </w:rPr>
            </w:r>
            <w:r w:rsidR="009C5548">
              <w:rPr>
                <w:noProof/>
                <w:webHidden/>
              </w:rPr>
              <w:fldChar w:fldCharType="separate"/>
            </w:r>
            <w:r w:rsidR="009C5548">
              <w:rPr>
                <w:noProof/>
                <w:webHidden/>
              </w:rPr>
              <w:t>23</w:t>
            </w:r>
            <w:r w:rsidR="009C5548">
              <w:rPr>
                <w:noProof/>
                <w:webHidden/>
              </w:rPr>
              <w:fldChar w:fldCharType="end"/>
            </w:r>
          </w:hyperlink>
        </w:p>
        <w:p w:rsidR="009C5548" w:rsidRDefault="00CC3388">
          <w:pPr>
            <w:pStyle w:val="TOC2"/>
            <w:tabs>
              <w:tab w:val="left" w:pos="880"/>
              <w:tab w:val="right" w:leader="dot" w:pos="9014"/>
            </w:tabs>
            <w:rPr>
              <w:rFonts w:cstheme="minorBidi"/>
              <w:noProof/>
            </w:rPr>
          </w:pPr>
          <w:hyperlink w:anchor="_Toc416097499" w:history="1">
            <w:r w:rsidR="009C5548" w:rsidRPr="000E52F3">
              <w:rPr>
                <w:rStyle w:val="Hyperlink"/>
                <w:noProof/>
                <w:lang w:val="es-ES_tradnl"/>
              </w:rPr>
              <w:t>3.1.</w:t>
            </w:r>
            <w:r w:rsidR="009C5548">
              <w:rPr>
                <w:rFonts w:cstheme="minorBidi"/>
                <w:noProof/>
              </w:rPr>
              <w:tab/>
            </w:r>
            <w:r w:rsidR="009C5548" w:rsidRPr="000E52F3">
              <w:rPr>
                <w:rStyle w:val="Hyperlink"/>
                <w:noProof/>
                <w:lang w:val="es-ES_tradnl"/>
              </w:rPr>
              <w:t>Introducción</w:t>
            </w:r>
            <w:r w:rsidR="009C5548">
              <w:rPr>
                <w:noProof/>
                <w:webHidden/>
              </w:rPr>
              <w:tab/>
            </w:r>
            <w:r w:rsidR="009C5548">
              <w:rPr>
                <w:noProof/>
                <w:webHidden/>
              </w:rPr>
              <w:fldChar w:fldCharType="begin"/>
            </w:r>
            <w:r w:rsidR="009C5548">
              <w:rPr>
                <w:noProof/>
                <w:webHidden/>
              </w:rPr>
              <w:instrText xml:space="preserve"> PAGEREF _Toc416097499 \h </w:instrText>
            </w:r>
            <w:r w:rsidR="009C5548">
              <w:rPr>
                <w:noProof/>
                <w:webHidden/>
              </w:rPr>
            </w:r>
            <w:r w:rsidR="009C5548">
              <w:rPr>
                <w:noProof/>
                <w:webHidden/>
              </w:rPr>
              <w:fldChar w:fldCharType="separate"/>
            </w:r>
            <w:r w:rsidR="009C5548">
              <w:rPr>
                <w:noProof/>
                <w:webHidden/>
              </w:rPr>
              <w:t>24</w:t>
            </w:r>
            <w:r w:rsidR="009C5548">
              <w:rPr>
                <w:noProof/>
                <w:webHidden/>
              </w:rPr>
              <w:fldChar w:fldCharType="end"/>
            </w:r>
          </w:hyperlink>
        </w:p>
        <w:p w:rsidR="009C5548" w:rsidRDefault="00CC3388">
          <w:pPr>
            <w:pStyle w:val="TOC2"/>
            <w:tabs>
              <w:tab w:val="left" w:pos="880"/>
              <w:tab w:val="right" w:leader="dot" w:pos="9014"/>
            </w:tabs>
            <w:rPr>
              <w:rFonts w:cstheme="minorBidi"/>
              <w:noProof/>
            </w:rPr>
          </w:pPr>
          <w:hyperlink w:anchor="_Toc416097500" w:history="1">
            <w:r w:rsidR="009C5548" w:rsidRPr="000E52F3">
              <w:rPr>
                <w:rStyle w:val="Hyperlink"/>
                <w:noProof/>
                <w:lang w:val="es-ES_tradnl"/>
              </w:rPr>
              <w:t>3.2.</w:t>
            </w:r>
            <w:r w:rsidR="009C5548">
              <w:rPr>
                <w:rFonts w:cstheme="minorBidi"/>
                <w:noProof/>
              </w:rPr>
              <w:tab/>
            </w:r>
            <w:r w:rsidR="009C5548" w:rsidRPr="000E52F3">
              <w:rPr>
                <w:rStyle w:val="Hyperlink"/>
                <w:noProof/>
                <w:lang w:val="es-ES_tradnl"/>
              </w:rPr>
              <w:t>Evaluación del proyecto</w:t>
            </w:r>
            <w:r w:rsidR="009C5548">
              <w:rPr>
                <w:noProof/>
                <w:webHidden/>
              </w:rPr>
              <w:tab/>
            </w:r>
            <w:r w:rsidR="009C5548">
              <w:rPr>
                <w:noProof/>
                <w:webHidden/>
              </w:rPr>
              <w:fldChar w:fldCharType="begin"/>
            </w:r>
            <w:r w:rsidR="009C5548">
              <w:rPr>
                <w:noProof/>
                <w:webHidden/>
              </w:rPr>
              <w:instrText xml:space="preserve"> PAGEREF _Toc416097500 \h </w:instrText>
            </w:r>
            <w:r w:rsidR="009C5548">
              <w:rPr>
                <w:noProof/>
                <w:webHidden/>
              </w:rPr>
            </w:r>
            <w:r w:rsidR="009C5548">
              <w:rPr>
                <w:noProof/>
                <w:webHidden/>
              </w:rPr>
              <w:fldChar w:fldCharType="separate"/>
            </w:r>
            <w:r w:rsidR="009C5548">
              <w:rPr>
                <w:noProof/>
                <w:webHidden/>
              </w:rPr>
              <w:t>41</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01" w:history="1">
            <w:r w:rsidR="009C5548" w:rsidRPr="000E52F3">
              <w:rPr>
                <w:rStyle w:val="Hyperlink"/>
                <w:noProof/>
                <w:lang w:val="es-ES_tradnl"/>
              </w:rPr>
              <w:t>3.2.1</w:t>
            </w:r>
            <w:r w:rsidR="009C5548">
              <w:rPr>
                <w:rFonts w:cstheme="minorBidi"/>
                <w:noProof/>
              </w:rPr>
              <w:tab/>
            </w:r>
            <w:r w:rsidR="009C5548" w:rsidRPr="000E52F3">
              <w:rPr>
                <w:rStyle w:val="Hyperlink"/>
                <w:noProof/>
                <w:lang w:val="es-ES_tradnl"/>
              </w:rPr>
              <w:t>Justificación del proyecto</w:t>
            </w:r>
            <w:r w:rsidR="009C5548">
              <w:rPr>
                <w:noProof/>
                <w:webHidden/>
              </w:rPr>
              <w:tab/>
            </w:r>
            <w:r w:rsidR="009C5548">
              <w:rPr>
                <w:noProof/>
                <w:webHidden/>
              </w:rPr>
              <w:fldChar w:fldCharType="begin"/>
            </w:r>
            <w:r w:rsidR="009C5548">
              <w:rPr>
                <w:noProof/>
                <w:webHidden/>
              </w:rPr>
              <w:instrText xml:space="preserve"> PAGEREF _Toc416097501 \h </w:instrText>
            </w:r>
            <w:r w:rsidR="009C5548">
              <w:rPr>
                <w:noProof/>
                <w:webHidden/>
              </w:rPr>
            </w:r>
            <w:r w:rsidR="009C5548">
              <w:rPr>
                <w:noProof/>
                <w:webHidden/>
              </w:rPr>
              <w:fldChar w:fldCharType="separate"/>
            </w:r>
            <w:r w:rsidR="009C5548">
              <w:rPr>
                <w:noProof/>
                <w:webHidden/>
              </w:rPr>
              <w:t>41</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02" w:history="1">
            <w:r w:rsidR="009C5548" w:rsidRPr="000E52F3">
              <w:rPr>
                <w:rStyle w:val="Hyperlink"/>
                <w:noProof/>
                <w:lang w:val="es-ES_tradnl"/>
              </w:rPr>
              <w:t>3.2.2</w:t>
            </w:r>
            <w:r w:rsidR="009C5548">
              <w:rPr>
                <w:rFonts w:cstheme="minorBidi"/>
                <w:noProof/>
              </w:rPr>
              <w:tab/>
            </w:r>
            <w:r w:rsidR="009C5548" w:rsidRPr="000E52F3">
              <w:rPr>
                <w:rStyle w:val="Hyperlink"/>
                <w:noProof/>
                <w:lang w:val="es-ES_tradnl"/>
              </w:rPr>
              <w:t>Impulsadores de negocio</w:t>
            </w:r>
            <w:r w:rsidR="009C5548">
              <w:rPr>
                <w:noProof/>
                <w:webHidden/>
              </w:rPr>
              <w:tab/>
            </w:r>
            <w:r w:rsidR="009C5548">
              <w:rPr>
                <w:noProof/>
                <w:webHidden/>
              </w:rPr>
              <w:fldChar w:fldCharType="begin"/>
            </w:r>
            <w:r w:rsidR="009C5548">
              <w:rPr>
                <w:noProof/>
                <w:webHidden/>
              </w:rPr>
              <w:instrText xml:space="preserve"> PAGEREF _Toc416097502 \h </w:instrText>
            </w:r>
            <w:r w:rsidR="009C5548">
              <w:rPr>
                <w:noProof/>
                <w:webHidden/>
              </w:rPr>
            </w:r>
            <w:r w:rsidR="009C5548">
              <w:rPr>
                <w:noProof/>
                <w:webHidden/>
              </w:rPr>
              <w:fldChar w:fldCharType="separate"/>
            </w:r>
            <w:r w:rsidR="009C5548">
              <w:rPr>
                <w:noProof/>
                <w:webHidden/>
              </w:rPr>
              <w:t>42</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03" w:history="1">
            <w:r w:rsidR="009C5548" w:rsidRPr="000E52F3">
              <w:rPr>
                <w:rStyle w:val="Hyperlink"/>
                <w:noProof/>
                <w:lang w:val="es-ES_tradnl"/>
              </w:rPr>
              <w:t>3.2.3</w:t>
            </w:r>
            <w:r w:rsidR="009C5548">
              <w:rPr>
                <w:rFonts w:cstheme="minorBidi"/>
                <w:noProof/>
              </w:rPr>
              <w:tab/>
            </w:r>
            <w:r w:rsidR="009C5548" w:rsidRPr="000E52F3">
              <w:rPr>
                <w:rStyle w:val="Hyperlink"/>
                <w:noProof/>
                <w:lang w:val="es-ES_tradnl"/>
              </w:rPr>
              <w:t>Análisis de la problemática de negocio o de la organización</w:t>
            </w:r>
            <w:r w:rsidR="009C5548">
              <w:rPr>
                <w:noProof/>
                <w:webHidden/>
              </w:rPr>
              <w:tab/>
            </w:r>
            <w:r w:rsidR="009C5548">
              <w:rPr>
                <w:noProof/>
                <w:webHidden/>
              </w:rPr>
              <w:fldChar w:fldCharType="begin"/>
            </w:r>
            <w:r w:rsidR="009C5548">
              <w:rPr>
                <w:noProof/>
                <w:webHidden/>
              </w:rPr>
              <w:instrText xml:space="preserve"> PAGEREF _Toc416097503 \h </w:instrText>
            </w:r>
            <w:r w:rsidR="009C5548">
              <w:rPr>
                <w:noProof/>
                <w:webHidden/>
              </w:rPr>
            </w:r>
            <w:r w:rsidR="009C5548">
              <w:rPr>
                <w:noProof/>
                <w:webHidden/>
              </w:rPr>
              <w:fldChar w:fldCharType="separate"/>
            </w:r>
            <w:r w:rsidR="009C5548">
              <w:rPr>
                <w:noProof/>
                <w:webHidden/>
              </w:rPr>
              <w:t>43</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04" w:history="1">
            <w:r w:rsidR="009C5548" w:rsidRPr="000E52F3">
              <w:rPr>
                <w:rStyle w:val="Hyperlink"/>
                <w:noProof/>
                <w:lang w:val="es-ES_tradnl"/>
              </w:rPr>
              <w:t>3.2.4</w:t>
            </w:r>
            <w:r w:rsidR="009C5548">
              <w:rPr>
                <w:rFonts w:cstheme="minorBidi"/>
                <w:noProof/>
              </w:rPr>
              <w:tab/>
            </w:r>
            <w:r w:rsidR="009C5548" w:rsidRPr="000E52F3">
              <w:rPr>
                <w:rStyle w:val="Hyperlink"/>
                <w:noProof/>
                <w:lang w:val="es-ES_tradnl"/>
              </w:rPr>
              <w:t>Análisis de Costo / Beneficio</w:t>
            </w:r>
            <w:r w:rsidR="009C5548">
              <w:rPr>
                <w:noProof/>
                <w:webHidden/>
              </w:rPr>
              <w:tab/>
            </w:r>
            <w:r w:rsidR="009C5548">
              <w:rPr>
                <w:noProof/>
                <w:webHidden/>
              </w:rPr>
              <w:fldChar w:fldCharType="begin"/>
            </w:r>
            <w:r w:rsidR="009C5548">
              <w:rPr>
                <w:noProof/>
                <w:webHidden/>
              </w:rPr>
              <w:instrText xml:space="preserve"> PAGEREF _Toc416097504 \h </w:instrText>
            </w:r>
            <w:r w:rsidR="009C5548">
              <w:rPr>
                <w:noProof/>
                <w:webHidden/>
              </w:rPr>
            </w:r>
            <w:r w:rsidR="009C5548">
              <w:rPr>
                <w:noProof/>
                <w:webHidden/>
              </w:rPr>
              <w:fldChar w:fldCharType="separate"/>
            </w:r>
            <w:r w:rsidR="009C5548">
              <w:rPr>
                <w:noProof/>
                <w:webHidden/>
              </w:rPr>
              <w:t>45</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05" w:history="1">
            <w:r w:rsidR="009C5548" w:rsidRPr="000E52F3">
              <w:rPr>
                <w:rStyle w:val="Hyperlink"/>
                <w:noProof/>
                <w:lang w:val="es-ES_tradnl"/>
              </w:rPr>
              <w:t>3.2.5</w:t>
            </w:r>
            <w:r w:rsidR="009C5548">
              <w:rPr>
                <w:rFonts w:cstheme="minorBidi"/>
                <w:noProof/>
              </w:rPr>
              <w:tab/>
            </w:r>
            <w:r w:rsidR="009C5548" w:rsidRPr="000E52F3">
              <w:rPr>
                <w:rStyle w:val="Hyperlink"/>
                <w:noProof/>
                <w:lang w:val="es-ES_tradnl"/>
              </w:rPr>
              <w:t>Evaluación de riesgos</w:t>
            </w:r>
            <w:r w:rsidR="009C5548">
              <w:rPr>
                <w:noProof/>
                <w:webHidden/>
              </w:rPr>
              <w:tab/>
            </w:r>
            <w:r w:rsidR="009C5548">
              <w:rPr>
                <w:noProof/>
                <w:webHidden/>
              </w:rPr>
              <w:fldChar w:fldCharType="begin"/>
            </w:r>
            <w:r w:rsidR="009C5548">
              <w:rPr>
                <w:noProof/>
                <w:webHidden/>
              </w:rPr>
              <w:instrText xml:space="preserve"> PAGEREF _Toc416097505 \h </w:instrText>
            </w:r>
            <w:r w:rsidR="009C5548">
              <w:rPr>
                <w:noProof/>
                <w:webHidden/>
              </w:rPr>
            </w:r>
            <w:r w:rsidR="009C5548">
              <w:rPr>
                <w:noProof/>
                <w:webHidden/>
              </w:rPr>
              <w:fldChar w:fldCharType="separate"/>
            </w:r>
            <w:r w:rsidR="009C5548">
              <w:rPr>
                <w:noProof/>
                <w:webHidden/>
              </w:rPr>
              <w:t>47</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06" w:history="1">
            <w:r w:rsidR="009C5548" w:rsidRPr="000E52F3">
              <w:rPr>
                <w:rStyle w:val="Hyperlink"/>
                <w:noProof/>
                <w:lang w:val="es-ES_tradnl"/>
              </w:rPr>
              <w:t>3.2.6</w:t>
            </w:r>
            <w:r w:rsidR="009C5548">
              <w:rPr>
                <w:rFonts w:cstheme="minorBidi"/>
                <w:noProof/>
              </w:rPr>
              <w:tab/>
            </w:r>
            <w:r w:rsidR="009C5548" w:rsidRPr="000E52F3">
              <w:rPr>
                <w:rStyle w:val="Hyperlink"/>
                <w:noProof/>
                <w:lang w:val="es-ES_tradnl"/>
              </w:rPr>
              <w:t>Actividades para la evaluación del caso de negocio</w:t>
            </w:r>
            <w:r w:rsidR="009C5548">
              <w:rPr>
                <w:noProof/>
                <w:webHidden/>
              </w:rPr>
              <w:tab/>
            </w:r>
            <w:r w:rsidR="009C5548">
              <w:rPr>
                <w:noProof/>
                <w:webHidden/>
              </w:rPr>
              <w:fldChar w:fldCharType="begin"/>
            </w:r>
            <w:r w:rsidR="009C5548">
              <w:rPr>
                <w:noProof/>
                <w:webHidden/>
              </w:rPr>
              <w:instrText xml:space="preserve"> PAGEREF _Toc416097506 \h </w:instrText>
            </w:r>
            <w:r w:rsidR="009C5548">
              <w:rPr>
                <w:noProof/>
                <w:webHidden/>
              </w:rPr>
            </w:r>
            <w:r w:rsidR="009C5548">
              <w:rPr>
                <w:noProof/>
                <w:webHidden/>
              </w:rPr>
              <w:fldChar w:fldCharType="separate"/>
            </w:r>
            <w:r w:rsidR="009C5548">
              <w:rPr>
                <w:noProof/>
                <w:webHidden/>
              </w:rPr>
              <w:t>48</w:t>
            </w:r>
            <w:r w:rsidR="009C5548">
              <w:rPr>
                <w:noProof/>
                <w:webHidden/>
              </w:rPr>
              <w:fldChar w:fldCharType="end"/>
            </w:r>
          </w:hyperlink>
        </w:p>
        <w:p w:rsidR="009C5548" w:rsidRDefault="00CC3388">
          <w:pPr>
            <w:pStyle w:val="TOC2"/>
            <w:tabs>
              <w:tab w:val="left" w:pos="880"/>
              <w:tab w:val="right" w:leader="dot" w:pos="9014"/>
            </w:tabs>
            <w:rPr>
              <w:rFonts w:cstheme="minorBidi"/>
              <w:noProof/>
            </w:rPr>
          </w:pPr>
          <w:hyperlink w:anchor="_Toc416097507" w:history="1">
            <w:r w:rsidR="009C5548" w:rsidRPr="000E52F3">
              <w:rPr>
                <w:rStyle w:val="Hyperlink"/>
                <w:noProof/>
                <w:lang w:val="es-ES_tradnl"/>
              </w:rPr>
              <w:t>3.3.</w:t>
            </w:r>
            <w:r w:rsidR="009C5548">
              <w:rPr>
                <w:rFonts w:cstheme="minorBidi"/>
                <w:noProof/>
              </w:rPr>
              <w:tab/>
            </w:r>
            <w:r w:rsidR="009C5548" w:rsidRPr="000E52F3">
              <w:rPr>
                <w:rStyle w:val="Hyperlink"/>
                <w:noProof/>
                <w:lang w:val="es-ES_tradnl"/>
              </w:rPr>
              <w:t>Evaluación de la infraestructura de la organización</w:t>
            </w:r>
            <w:r w:rsidR="009C5548">
              <w:rPr>
                <w:noProof/>
                <w:webHidden/>
              </w:rPr>
              <w:tab/>
            </w:r>
            <w:r w:rsidR="009C5548">
              <w:rPr>
                <w:noProof/>
                <w:webHidden/>
              </w:rPr>
              <w:fldChar w:fldCharType="begin"/>
            </w:r>
            <w:r w:rsidR="009C5548">
              <w:rPr>
                <w:noProof/>
                <w:webHidden/>
              </w:rPr>
              <w:instrText xml:space="preserve"> PAGEREF _Toc416097507 \h </w:instrText>
            </w:r>
            <w:r w:rsidR="009C5548">
              <w:rPr>
                <w:noProof/>
                <w:webHidden/>
              </w:rPr>
            </w:r>
            <w:r w:rsidR="009C5548">
              <w:rPr>
                <w:noProof/>
                <w:webHidden/>
              </w:rPr>
              <w:fldChar w:fldCharType="separate"/>
            </w:r>
            <w:r w:rsidR="009C5548">
              <w:rPr>
                <w:noProof/>
                <w:webHidden/>
              </w:rPr>
              <w:t>50</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08" w:history="1">
            <w:r w:rsidR="009C5548" w:rsidRPr="000E52F3">
              <w:rPr>
                <w:rStyle w:val="Hyperlink"/>
                <w:noProof/>
                <w:lang w:val="es-ES_tradnl"/>
              </w:rPr>
              <w:t>3.3.1</w:t>
            </w:r>
            <w:r w:rsidR="009C5548">
              <w:rPr>
                <w:rFonts w:cstheme="minorBidi"/>
                <w:noProof/>
              </w:rPr>
              <w:tab/>
            </w:r>
            <w:r w:rsidR="009C5548" w:rsidRPr="000E52F3">
              <w:rPr>
                <w:rStyle w:val="Hyperlink"/>
                <w:noProof/>
                <w:lang w:val="es-ES_tradnl"/>
              </w:rPr>
              <w:t>Evaluación de la infraestructura técnica</w:t>
            </w:r>
            <w:r w:rsidR="009C5548">
              <w:rPr>
                <w:noProof/>
                <w:webHidden/>
              </w:rPr>
              <w:tab/>
            </w:r>
            <w:r w:rsidR="009C5548">
              <w:rPr>
                <w:noProof/>
                <w:webHidden/>
              </w:rPr>
              <w:fldChar w:fldCharType="begin"/>
            </w:r>
            <w:r w:rsidR="009C5548">
              <w:rPr>
                <w:noProof/>
                <w:webHidden/>
              </w:rPr>
              <w:instrText xml:space="preserve"> PAGEREF _Toc416097508 \h </w:instrText>
            </w:r>
            <w:r w:rsidR="009C5548">
              <w:rPr>
                <w:noProof/>
                <w:webHidden/>
              </w:rPr>
            </w:r>
            <w:r w:rsidR="009C5548">
              <w:rPr>
                <w:noProof/>
                <w:webHidden/>
              </w:rPr>
              <w:fldChar w:fldCharType="separate"/>
            </w:r>
            <w:r w:rsidR="009C5548">
              <w:rPr>
                <w:noProof/>
                <w:webHidden/>
              </w:rPr>
              <w:t>50</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09" w:history="1">
            <w:r w:rsidR="009C5548" w:rsidRPr="000E52F3">
              <w:rPr>
                <w:rStyle w:val="Hyperlink"/>
                <w:noProof/>
                <w:lang w:val="es-ES_tradnl"/>
              </w:rPr>
              <w:t>3.3.2</w:t>
            </w:r>
            <w:r w:rsidR="009C5548">
              <w:rPr>
                <w:rFonts w:cstheme="minorBidi"/>
                <w:noProof/>
              </w:rPr>
              <w:tab/>
            </w:r>
            <w:r w:rsidR="009C5548" w:rsidRPr="000E52F3">
              <w:rPr>
                <w:rStyle w:val="Hyperlink"/>
                <w:noProof/>
                <w:lang w:val="es-ES_tradnl"/>
              </w:rPr>
              <w:t>Evaluación de la infraestructura no técnica</w:t>
            </w:r>
            <w:r w:rsidR="009C5548">
              <w:rPr>
                <w:noProof/>
                <w:webHidden/>
              </w:rPr>
              <w:tab/>
            </w:r>
            <w:r w:rsidR="009C5548">
              <w:rPr>
                <w:noProof/>
                <w:webHidden/>
              </w:rPr>
              <w:fldChar w:fldCharType="begin"/>
            </w:r>
            <w:r w:rsidR="009C5548">
              <w:rPr>
                <w:noProof/>
                <w:webHidden/>
              </w:rPr>
              <w:instrText xml:space="preserve"> PAGEREF _Toc416097509 \h </w:instrText>
            </w:r>
            <w:r w:rsidR="009C5548">
              <w:rPr>
                <w:noProof/>
                <w:webHidden/>
              </w:rPr>
            </w:r>
            <w:r w:rsidR="009C5548">
              <w:rPr>
                <w:noProof/>
                <w:webHidden/>
              </w:rPr>
              <w:fldChar w:fldCharType="separate"/>
            </w:r>
            <w:r w:rsidR="009C5548">
              <w:rPr>
                <w:noProof/>
                <w:webHidden/>
              </w:rPr>
              <w:t>57</w:t>
            </w:r>
            <w:r w:rsidR="009C5548">
              <w:rPr>
                <w:noProof/>
                <w:webHidden/>
              </w:rPr>
              <w:fldChar w:fldCharType="end"/>
            </w:r>
          </w:hyperlink>
        </w:p>
        <w:p w:rsidR="009C5548" w:rsidRDefault="00CC3388">
          <w:pPr>
            <w:pStyle w:val="TOC2"/>
            <w:tabs>
              <w:tab w:val="left" w:pos="880"/>
              <w:tab w:val="right" w:leader="dot" w:pos="9014"/>
            </w:tabs>
            <w:rPr>
              <w:rFonts w:cstheme="minorBidi"/>
              <w:noProof/>
            </w:rPr>
          </w:pPr>
          <w:hyperlink w:anchor="_Toc416097510" w:history="1">
            <w:r w:rsidR="009C5548" w:rsidRPr="000E52F3">
              <w:rPr>
                <w:rStyle w:val="Hyperlink"/>
                <w:noProof/>
                <w:lang w:val="es-ES_tradnl"/>
              </w:rPr>
              <w:t>3.4.</w:t>
            </w:r>
            <w:r w:rsidR="009C5548">
              <w:rPr>
                <w:rFonts w:cstheme="minorBidi"/>
                <w:noProof/>
              </w:rPr>
              <w:tab/>
            </w:r>
            <w:r w:rsidR="009C5548" w:rsidRPr="000E52F3">
              <w:rPr>
                <w:rStyle w:val="Hyperlink"/>
                <w:noProof/>
                <w:lang w:val="es-ES_tradnl"/>
              </w:rPr>
              <w:t>Planeamiento del proyecto</w:t>
            </w:r>
            <w:r w:rsidR="009C5548">
              <w:rPr>
                <w:noProof/>
                <w:webHidden/>
              </w:rPr>
              <w:tab/>
            </w:r>
            <w:r w:rsidR="009C5548">
              <w:rPr>
                <w:noProof/>
                <w:webHidden/>
              </w:rPr>
              <w:fldChar w:fldCharType="begin"/>
            </w:r>
            <w:r w:rsidR="009C5548">
              <w:rPr>
                <w:noProof/>
                <w:webHidden/>
              </w:rPr>
              <w:instrText xml:space="preserve"> PAGEREF _Toc416097510 \h </w:instrText>
            </w:r>
            <w:r w:rsidR="009C5548">
              <w:rPr>
                <w:noProof/>
                <w:webHidden/>
              </w:rPr>
            </w:r>
            <w:r w:rsidR="009C5548">
              <w:rPr>
                <w:noProof/>
                <w:webHidden/>
              </w:rPr>
              <w:fldChar w:fldCharType="separate"/>
            </w:r>
            <w:r w:rsidR="009C5548">
              <w:rPr>
                <w:noProof/>
                <w:webHidden/>
              </w:rPr>
              <w:t>64</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11" w:history="1">
            <w:r w:rsidR="009C5548" w:rsidRPr="000E52F3">
              <w:rPr>
                <w:rStyle w:val="Hyperlink"/>
                <w:noProof/>
                <w:lang w:val="es-ES_tradnl"/>
              </w:rPr>
              <w:t>3.4.1</w:t>
            </w:r>
            <w:r w:rsidR="009C5548">
              <w:rPr>
                <w:rFonts w:cstheme="minorBidi"/>
                <w:noProof/>
              </w:rPr>
              <w:tab/>
            </w:r>
            <w:r w:rsidR="009C5548" w:rsidRPr="000E52F3">
              <w:rPr>
                <w:rStyle w:val="Hyperlink"/>
                <w:noProof/>
                <w:lang w:val="es-ES_tradnl"/>
              </w:rPr>
              <w:t>Administración de un proyecto de inteligencia de negocio</w:t>
            </w:r>
            <w:r w:rsidR="009C5548">
              <w:rPr>
                <w:noProof/>
                <w:webHidden/>
              </w:rPr>
              <w:tab/>
            </w:r>
            <w:r w:rsidR="009C5548">
              <w:rPr>
                <w:noProof/>
                <w:webHidden/>
              </w:rPr>
              <w:fldChar w:fldCharType="begin"/>
            </w:r>
            <w:r w:rsidR="009C5548">
              <w:rPr>
                <w:noProof/>
                <w:webHidden/>
              </w:rPr>
              <w:instrText xml:space="preserve"> PAGEREF _Toc416097511 \h </w:instrText>
            </w:r>
            <w:r w:rsidR="009C5548">
              <w:rPr>
                <w:noProof/>
                <w:webHidden/>
              </w:rPr>
            </w:r>
            <w:r w:rsidR="009C5548">
              <w:rPr>
                <w:noProof/>
                <w:webHidden/>
              </w:rPr>
              <w:fldChar w:fldCharType="separate"/>
            </w:r>
            <w:r w:rsidR="009C5548">
              <w:rPr>
                <w:noProof/>
                <w:webHidden/>
              </w:rPr>
              <w:t>65</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12" w:history="1">
            <w:r w:rsidR="009C5548" w:rsidRPr="000E52F3">
              <w:rPr>
                <w:rStyle w:val="Hyperlink"/>
                <w:noProof/>
                <w:lang w:val="es-ES_tradnl"/>
              </w:rPr>
              <w:t>3.4.2</w:t>
            </w:r>
            <w:r w:rsidR="009C5548">
              <w:rPr>
                <w:rFonts w:cstheme="minorBidi"/>
                <w:noProof/>
              </w:rPr>
              <w:tab/>
            </w:r>
            <w:r w:rsidR="009C5548" w:rsidRPr="000E52F3">
              <w:rPr>
                <w:rStyle w:val="Hyperlink"/>
                <w:noProof/>
                <w:lang w:val="es-ES_tradnl"/>
              </w:rPr>
              <w:t>Definición de un proyecto de inteligencia de negocios</w:t>
            </w:r>
            <w:r w:rsidR="009C5548">
              <w:rPr>
                <w:noProof/>
                <w:webHidden/>
              </w:rPr>
              <w:tab/>
            </w:r>
            <w:r w:rsidR="009C5548">
              <w:rPr>
                <w:noProof/>
                <w:webHidden/>
              </w:rPr>
              <w:fldChar w:fldCharType="begin"/>
            </w:r>
            <w:r w:rsidR="009C5548">
              <w:rPr>
                <w:noProof/>
                <w:webHidden/>
              </w:rPr>
              <w:instrText xml:space="preserve"> PAGEREF _Toc416097512 \h </w:instrText>
            </w:r>
            <w:r w:rsidR="009C5548">
              <w:rPr>
                <w:noProof/>
                <w:webHidden/>
              </w:rPr>
            </w:r>
            <w:r w:rsidR="009C5548">
              <w:rPr>
                <w:noProof/>
                <w:webHidden/>
              </w:rPr>
              <w:fldChar w:fldCharType="separate"/>
            </w:r>
            <w:r w:rsidR="009C5548">
              <w:rPr>
                <w:noProof/>
                <w:webHidden/>
              </w:rPr>
              <w:t>66</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13" w:history="1">
            <w:r w:rsidR="009C5548" w:rsidRPr="000E52F3">
              <w:rPr>
                <w:rStyle w:val="Hyperlink"/>
                <w:noProof/>
                <w:lang w:val="es-ES_tradnl"/>
              </w:rPr>
              <w:t>3.4.3</w:t>
            </w:r>
            <w:r w:rsidR="009C5548">
              <w:rPr>
                <w:rFonts w:cstheme="minorBidi"/>
                <w:noProof/>
              </w:rPr>
              <w:tab/>
            </w:r>
            <w:r w:rsidR="009C5548" w:rsidRPr="000E52F3">
              <w:rPr>
                <w:rStyle w:val="Hyperlink"/>
                <w:noProof/>
                <w:lang w:val="es-ES_tradnl"/>
              </w:rPr>
              <w:t>Planificación del proyecto de inteligencia de negocios</w:t>
            </w:r>
            <w:r w:rsidR="009C5548">
              <w:rPr>
                <w:noProof/>
                <w:webHidden/>
              </w:rPr>
              <w:tab/>
            </w:r>
            <w:r w:rsidR="009C5548">
              <w:rPr>
                <w:noProof/>
                <w:webHidden/>
              </w:rPr>
              <w:fldChar w:fldCharType="begin"/>
            </w:r>
            <w:r w:rsidR="009C5548">
              <w:rPr>
                <w:noProof/>
                <w:webHidden/>
              </w:rPr>
              <w:instrText xml:space="preserve"> PAGEREF _Toc416097513 \h </w:instrText>
            </w:r>
            <w:r w:rsidR="009C5548">
              <w:rPr>
                <w:noProof/>
                <w:webHidden/>
              </w:rPr>
            </w:r>
            <w:r w:rsidR="009C5548">
              <w:rPr>
                <w:noProof/>
                <w:webHidden/>
              </w:rPr>
              <w:fldChar w:fldCharType="separate"/>
            </w:r>
            <w:r w:rsidR="009C5548">
              <w:rPr>
                <w:noProof/>
                <w:webHidden/>
              </w:rPr>
              <w:t>69</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14" w:history="1">
            <w:r w:rsidR="009C5548" w:rsidRPr="000E52F3">
              <w:rPr>
                <w:rStyle w:val="Hyperlink"/>
                <w:noProof/>
                <w:lang w:val="es-ES_tradnl"/>
              </w:rPr>
              <w:t>3.4.4</w:t>
            </w:r>
            <w:r w:rsidR="009C5548">
              <w:rPr>
                <w:rFonts w:cstheme="minorBidi"/>
                <w:noProof/>
              </w:rPr>
              <w:tab/>
            </w:r>
            <w:r w:rsidR="009C5548" w:rsidRPr="000E52F3">
              <w:rPr>
                <w:rStyle w:val="Hyperlink"/>
                <w:noProof/>
                <w:lang w:val="es-ES_tradnl"/>
              </w:rPr>
              <w:t>Actividades de la planificación del proyecto</w:t>
            </w:r>
            <w:r w:rsidR="009C5548">
              <w:rPr>
                <w:noProof/>
                <w:webHidden/>
              </w:rPr>
              <w:tab/>
            </w:r>
            <w:r w:rsidR="009C5548">
              <w:rPr>
                <w:noProof/>
                <w:webHidden/>
              </w:rPr>
              <w:fldChar w:fldCharType="begin"/>
            </w:r>
            <w:r w:rsidR="009C5548">
              <w:rPr>
                <w:noProof/>
                <w:webHidden/>
              </w:rPr>
              <w:instrText xml:space="preserve"> PAGEREF _Toc416097514 \h </w:instrText>
            </w:r>
            <w:r w:rsidR="009C5548">
              <w:rPr>
                <w:noProof/>
                <w:webHidden/>
              </w:rPr>
            </w:r>
            <w:r w:rsidR="009C5548">
              <w:rPr>
                <w:noProof/>
                <w:webHidden/>
              </w:rPr>
              <w:fldChar w:fldCharType="separate"/>
            </w:r>
            <w:r w:rsidR="009C5548">
              <w:rPr>
                <w:noProof/>
                <w:webHidden/>
              </w:rPr>
              <w:t>72</w:t>
            </w:r>
            <w:r w:rsidR="009C5548">
              <w:rPr>
                <w:noProof/>
                <w:webHidden/>
              </w:rPr>
              <w:fldChar w:fldCharType="end"/>
            </w:r>
          </w:hyperlink>
        </w:p>
        <w:p w:rsidR="009C5548" w:rsidRDefault="00CC3388">
          <w:pPr>
            <w:pStyle w:val="TOC2"/>
            <w:tabs>
              <w:tab w:val="left" w:pos="880"/>
              <w:tab w:val="right" w:leader="dot" w:pos="9014"/>
            </w:tabs>
            <w:rPr>
              <w:rFonts w:cstheme="minorBidi"/>
              <w:noProof/>
            </w:rPr>
          </w:pPr>
          <w:hyperlink w:anchor="_Toc416097515" w:history="1">
            <w:r w:rsidR="009C5548" w:rsidRPr="000E52F3">
              <w:rPr>
                <w:rStyle w:val="Hyperlink"/>
                <w:noProof/>
                <w:lang w:val="es-ES_tradnl"/>
              </w:rPr>
              <w:t>3.5.</w:t>
            </w:r>
            <w:r w:rsidR="009C5548">
              <w:rPr>
                <w:rFonts w:cstheme="minorBidi"/>
                <w:noProof/>
              </w:rPr>
              <w:tab/>
            </w:r>
            <w:r w:rsidR="009C5548" w:rsidRPr="000E52F3">
              <w:rPr>
                <w:rStyle w:val="Hyperlink"/>
                <w:noProof/>
                <w:lang w:val="es-ES_tradnl"/>
              </w:rPr>
              <w:t>Definición de los requerimientos del proyecto</w:t>
            </w:r>
            <w:r w:rsidR="009C5548">
              <w:rPr>
                <w:noProof/>
                <w:webHidden/>
              </w:rPr>
              <w:tab/>
            </w:r>
            <w:r w:rsidR="009C5548">
              <w:rPr>
                <w:noProof/>
                <w:webHidden/>
              </w:rPr>
              <w:fldChar w:fldCharType="begin"/>
            </w:r>
            <w:r w:rsidR="009C5548">
              <w:rPr>
                <w:noProof/>
                <w:webHidden/>
              </w:rPr>
              <w:instrText xml:space="preserve"> PAGEREF _Toc416097515 \h </w:instrText>
            </w:r>
            <w:r w:rsidR="009C5548">
              <w:rPr>
                <w:noProof/>
                <w:webHidden/>
              </w:rPr>
            </w:r>
            <w:r w:rsidR="009C5548">
              <w:rPr>
                <w:noProof/>
                <w:webHidden/>
              </w:rPr>
              <w:fldChar w:fldCharType="separate"/>
            </w:r>
            <w:r w:rsidR="009C5548">
              <w:rPr>
                <w:noProof/>
                <w:webHidden/>
              </w:rPr>
              <w:t>72</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16" w:history="1">
            <w:r w:rsidR="009C5548" w:rsidRPr="000E52F3">
              <w:rPr>
                <w:rStyle w:val="Hyperlink"/>
                <w:noProof/>
                <w:lang w:val="es-ES_tradnl"/>
              </w:rPr>
              <w:t>3.5.1</w:t>
            </w:r>
            <w:r w:rsidR="009C5548">
              <w:rPr>
                <w:rFonts w:cstheme="minorBidi"/>
                <w:noProof/>
              </w:rPr>
              <w:tab/>
            </w:r>
            <w:r w:rsidR="009C5548" w:rsidRPr="000E52F3">
              <w:rPr>
                <w:rStyle w:val="Hyperlink"/>
                <w:noProof/>
                <w:lang w:val="es-ES_tradnl"/>
              </w:rPr>
              <w:t>Requerimientos generales del negocio</w:t>
            </w:r>
            <w:r w:rsidR="009C5548">
              <w:rPr>
                <w:noProof/>
                <w:webHidden/>
              </w:rPr>
              <w:tab/>
            </w:r>
            <w:r w:rsidR="009C5548">
              <w:rPr>
                <w:noProof/>
                <w:webHidden/>
              </w:rPr>
              <w:fldChar w:fldCharType="begin"/>
            </w:r>
            <w:r w:rsidR="009C5548">
              <w:rPr>
                <w:noProof/>
                <w:webHidden/>
              </w:rPr>
              <w:instrText xml:space="preserve"> PAGEREF _Toc416097516 \h </w:instrText>
            </w:r>
            <w:r w:rsidR="009C5548">
              <w:rPr>
                <w:noProof/>
                <w:webHidden/>
              </w:rPr>
            </w:r>
            <w:r w:rsidR="009C5548">
              <w:rPr>
                <w:noProof/>
                <w:webHidden/>
              </w:rPr>
              <w:fldChar w:fldCharType="separate"/>
            </w:r>
            <w:r w:rsidR="009C5548">
              <w:rPr>
                <w:noProof/>
                <w:webHidden/>
              </w:rPr>
              <w:t>73</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17" w:history="1">
            <w:r w:rsidR="009C5548" w:rsidRPr="000E52F3">
              <w:rPr>
                <w:rStyle w:val="Hyperlink"/>
                <w:noProof/>
                <w:lang w:val="es-ES_tradnl"/>
              </w:rPr>
              <w:t>3.5.2</w:t>
            </w:r>
            <w:r w:rsidR="009C5548">
              <w:rPr>
                <w:rFonts w:cstheme="minorBidi"/>
                <w:noProof/>
              </w:rPr>
              <w:tab/>
            </w:r>
            <w:r w:rsidR="009C5548" w:rsidRPr="000E52F3">
              <w:rPr>
                <w:rStyle w:val="Hyperlink"/>
                <w:noProof/>
                <w:lang w:val="es-ES_tradnl"/>
              </w:rPr>
              <w:t>Requerimiento de la calidad de los datos</w:t>
            </w:r>
            <w:r w:rsidR="009C5548">
              <w:rPr>
                <w:noProof/>
                <w:webHidden/>
              </w:rPr>
              <w:tab/>
            </w:r>
            <w:r w:rsidR="009C5548">
              <w:rPr>
                <w:noProof/>
                <w:webHidden/>
              </w:rPr>
              <w:fldChar w:fldCharType="begin"/>
            </w:r>
            <w:r w:rsidR="009C5548">
              <w:rPr>
                <w:noProof/>
                <w:webHidden/>
              </w:rPr>
              <w:instrText xml:space="preserve"> PAGEREF _Toc416097517 \h </w:instrText>
            </w:r>
            <w:r w:rsidR="009C5548">
              <w:rPr>
                <w:noProof/>
                <w:webHidden/>
              </w:rPr>
            </w:r>
            <w:r w:rsidR="009C5548">
              <w:rPr>
                <w:noProof/>
                <w:webHidden/>
              </w:rPr>
              <w:fldChar w:fldCharType="separate"/>
            </w:r>
            <w:r w:rsidR="009C5548">
              <w:rPr>
                <w:noProof/>
                <w:webHidden/>
              </w:rPr>
              <w:t>74</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18" w:history="1">
            <w:r w:rsidR="009C5548" w:rsidRPr="000E52F3">
              <w:rPr>
                <w:rStyle w:val="Hyperlink"/>
                <w:noProof/>
                <w:lang w:val="es-ES_tradnl"/>
              </w:rPr>
              <w:t>3.5.3</w:t>
            </w:r>
            <w:r w:rsidR="009C5548">
              <w:rPr>
                <w:rFonts w:cstheme="minorBidi"/>
                <w:noProof/>
              </w:rPr>
              <w:tab/>
            </w:r>
            <w:r w:rsidR="009C5548" w:rsidRPr="000E52F3">
              <w:rPr>
                <w:rStyle w:val="Hyperlink"/>
                <w:noProof/>
                <w:lang w:val="es-ES_tradnl"/>
              </w:rPr>
              <w:t>Requerimientos específicos del proyecto</w:t>
            </w:r>
            <w:r w:rsidR="009C5548">
              <w:rPr>
                <w:noProof/>
                <w:webHidden/>
              </w:rPr>
              <w:tab/>
            </w:r>
            <w:r w:rsidR="009C5548">
              <w:rPr>
                <w:noProof/>
                <w:webHidden/>
              </w:rPr>
              <w:fldChar w:fldCharType="begin"/>
            </w:r>
            <w:r w:rsidR="009C5548">
              <w:rPr>
                <w:noProof/>
                <w:webHidden/>
              </w:rPr>
              <w:instrText xml:space="preserve"> PAGEREF _Toc416097518 \h </w:instrText>
            </w:r>
            <w:r w:rsidR="009C5548">
              <w:rPr>
                <w:noProof/>
                <w:webHidden/>
              </w:rPr>
            </w:r>
            <w:r w:rsidR="009C5548">
              <w:rPr>
                <w:noProof/>
                <w:webHidden/>
              </w:rPr>
              <w:fldChar w:fldCharType="separate"/>
            </w:r>
            <w:r w:rsidR="009C5548">
              <w:rPr>
                <w:noProof/>
                <w:webHidden/>
              </w:rPr>
              <w:t>74</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19" w:history="1">
            <w:r w:rsidR="009C5548" w:rsidRPr="000E52F3">
              <w:rPr>
                <w:rStyle w:val="Hyperlink"/>
                <w:noProof/>
                <w:lang w:val="es-ES_tradnl"/>
              </w:rPr>
              <w:t>3.5.4</w:t>
            </w:r>
            <w:r w:rsidR="009C5548">
              <w:rPr>
                <w:rFonts w:cstheme="minorBidi"/>
                <w:noProof/>
              </w:rPr>
              <w:tab/>
            </w:r>
            <w:r w:rsidR="009C5548" w:rsidRPr="000E52F3">
              <w:rPr>
                <w:rStyle w:val="Hyperlink"/>
                <w:noProof/>
                <w:lang w:val="es-ES_tradnl"/>
              </w:rPr>
              <w:t>Requerimientos específicos del proyecto</w:t>
            </w:r>
            <w:r w:rsidR="009C5548">
              <w:rPr>
                <w:noProof/>
                <w:webHidden/>
              </w:rPr>
              <w:tab/>
            </w:r>
            <w:r w:rsidR="009C5548">
              <w:rPr>
                <w:noProof/>
                <w:webHidden/>
              </w:rPr>
              <w:fldChar w:fldCharType="begin"/>
            </w:r>
            <w:r w:rsidR="009C5548">
              <w:rPr>
                <w:noProof/>
                <w:webHidden/>
              </w:rPr>
              <w:instrText xml:space="preserve"> PAGEREF _Toc416097519 \h </w:instrText>
            </w:r>
            <w:r w:rsidR="009C5548">
              <w:rPr>
                <w:noProof/>
                <w:webHidden/>
              </w:rPr>
            </w:r>
            <w:r w:rsidR="009C5548">
              <w:rPr>
                <w:noProof/>
                <w:webHidden/>
              </w:rPr>
              <w:fldChar w:fldCharType="separate"/>
            </w:r>
            <w:r w:rsidR="009C5548">
              <w:rPr>
                <w:noProof/>
                <w:webHidden/>
              </w:rPr>
              <w:t>75</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20" w:history="1">
            <w:r w:rsidR="009C5548" w:rsidRPr="000E52F3">
              <w:rPr>
                <w:rStyle w:val="Hyperlink"/>
                <w:noProof/>
                <w:lang w:val="es-ES_tradnl"/>
              </w:rPr>
              <w:t>3.5.5</w:t>
            </w:r>
            <w:r w:rsidR="009C5548">
              <w:rPr>
                <w:rFonts w:cstheme="minorBidi"/>
                <w:noProof/>
              </w:rPr>
              <w:tab/>
            </w:r>
            <w:r w:rsidR="009C5548" w:rsidRPr="000E52F3">
              <w:rPr>
                <w:rStyle w:val="Hyperlink"/>
                <w:noProof/>
                <w:lang w:val="es-ES_tradnl"/>
              </w:rPr>
              <w:t>Requerimientos de la aplicación</w:t>
            </w:r>
            <w:r w:rsidR="009C5548">
              <w:rPr>
                <w:noProof/>
                <w:webHidden/>
              </w:rPr>
              <w:tab/>
            </w:r>
            <w:r w:rsidR="009C5548">
              <w:rPr>
                <w:noProof/>
                <w:webHidden/>
              </w:rPr>
              <w:fldChar w:fldCharType="begin"/>
            </w:r>
            <w:r w:rsidR="009C5548">
              <w:rPr>
                <w:noProof/>
                <w:webHidden/>
              </w:rPr>
              <w:instrText xml:space="preserve"> PAGEREF _Toc416097520 \h </w:instrText>
            </w:r>
            <w:r w:rsidR="009C5548">
              <w:rPr>
                <w:noProof/>
                <w:webHidden/>
              </w:rPr>
            </w:r>
            <w:r w:rsidR="009C5548">
              <w:rPr>
                <w:noProof/>
                <w:webHidden/>
              </w:rPr>
              <w:fldChar w:fldCharType="separate"/>
            </w:r>
            <w:r w:rsidR="009C5548">
              <w:rPr>
                <w:noProof/>
                <w:webHidden/>
              </w:rPr>
              <w:t>75</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21" w:history="1">
            <w:r w:rsidR="009C5548" w:rsidRPr="000E52F3">
              <w:rPr>
                <w:rStyle w:val="Hyperlink"/>
                <w:noProof/>
                <w:lang w:val="es-ES_tradnl"/>
              </w:rPr>
              <w:t>3.5.6</w:t>
            </w:r>
            <w:r w:rsidR="009C5548">
              <w:rPr>
                <w:rFonts w:cstheme="minorBidi"/>
                <w:noProof/>
              </w:rPr>
              <w:tab/>
            </w:r>
            <w:r w:rsidR="009C5548" w:rsidRPr="000E52F3">
              <w:rPr>
                <w:rStyle w:val="Hyperlink"/>
                <w:noProof/>
                <w:lang w:val="es-ES_tradnl"/>
              </w:rPr>
              <w:t>Actividades para la definición de requerimientos del proyecto</w:t>
            </w:r>
            <w:r w:rsidR="009C5548">
              <w:rPr>
                <w:noProof/>
                <w:webHidden/>
              </w:rPr>
              <w:tab/>
            </w:r>
            <w:r w:rsidR="009C5548">
              <w:rPr>
                <w:noProof/>
                <w:webHidden/>
              </w:rPr>
              <w:fldChar w:fldCharType="begin"/>
            </w:r>
            <w:r w:rsidR="009C5548">
              <w:rPr>
                <w:noProof/>
                <w:webHidden/>
              </w:rPr>
              <w:instrText xml:space="preserve"> PAGEREF _Toc416097521 \h </w:instrText>
            </w:r>
            <w:r w:rsidR="009C5548">
              <w:rPr>
                <w:noProof/>
                <w:webHidden/>
              </w:rPr>
            </w:r>
            <w:r w:rsidR="009C5548">
              <w:rPr>
                <w:noProof/>
                <w:webHidden/>
              </w:rPr>
              <w:fldChar w:fldCharType="separate"/>
            </w:r>
            <w:r w:rsidR="009C5548">
              <w:rPr>
                <w:noProof/>
                <w:webHidden/>
              </w:rPr>
              <w:t>76</w:t>
            </w:r>
            <w:r w:rsidR="009C5548">
              <w:rPr>
                <w:noProof/>
                <w:webHidden/>
              </w:rPr>
              <w:fldChar w:fldCharType="end"/>
            </w:r>
          </w:hyperlink>
        </w:p>
        <w:p w:rsidR="009C5548" w:rsidRDefault="00CC3388">
          <w:pPr>
            <w:pStyle w:val="TOC2"/>
            <w:tabs>
              <w:tab w:val="left" w:pos="880"/>
              <w:tab w:val="right" w:leader="dot" w:pos="9014"/>
            </w:tabs>
            <w:rPr>
              <w:rFonts w:cstheme="minorBidi"/>
              <w:noProof/>
            </w:rPr>
          </w:pPr>
          <w:hyperlink w:anchor="_Toc416097522" w:history="1">
            <w:r w:rsidR="009C5548" w:rsidRPr="000E52F3">
              <w:rPr>
                <w:rStyle w:val="Hyperlink"/>
                <w:noProof/>
                <w:lang w:val="es-ES_tradnl"/>
              </w:rPr>
              <w:t>3.6.</w:t>
            </w:r>
            <w:r w:rsidR="009C5548">
              <w:rPr>
                <w:rFonts w:cstheme="minorBidi"/>
                <w:noProof/>
              </w:rPr>
              <w:tab/>
            </w:r>
            <w:r w:rsidR="009C5548" w:rsidRPr="000E52F3">
              <w:rPr>
                <w:rStyle w:val="Hyperlink"/>
                <w:noProof/>
                <w:lang w:val="es-ES_tradnl"/>
              </w:rPr>
              <w:t>Análisis de los datos</w:t>
            </w:r>
            <w:r w:rsidR="009C5548">
              <w:rPr>
                <w:noProof/>
                <w:webHidden/>
              </w:rPr>
              <w:tab/>
            </w:r>
            <w:r w:rsidR="009C5548">
              <w:rPr>
                <w:noProof/>
                <w:webHidden/>
              </w:rPr>
              <w:fldChar w:fldCharType="begin"/>
            </w:r>
            <w:r w:rsidR="009C5548">
              <w:rPr>
                <w:noProof/>
                <w:webHidden/>
              </w:rPr>
              <w:instrText xml:space="preserve"> PAGEREF _Toc416097522 \h </w:instrText>
            </w:r>
            <w:r w:rsidR="009C5548">
              <w:rPr>
                <w:noProof/>
                <w:webHidden/>
              </w:rPr>
            </w:r>
            <w:r w:rsidR="009C5548">
              <w:rPr>
                <w:noProof/>
                <w:webHidden/>
              </w:rPr>
              <w:fldChar w:fldCharType="separate"/>
            </w:r>
            <w:r w:rsidR="009C5548">
              <w:rPr>
                <w:noProof/>
                <w:webHidden/>
              </w:rPr>
              <w:t>77</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23" w:history="1">
            <w:r w:rsidR="009C5548" w:rsidRPr="000E52F3">
              <w:rPr>
                <w:rStyle w:val="Hyperlink"/>
                <w:noProof/>
                <w:lang w:val="es-ES_tradnl"/>
              </w:rPr>
              <w:t>3.6.1</w:t>
            </w:r>
            <w:r w:rsidR="009C5548">
              <w:rPr>
                <w:rFonts w:cstheme="minorBidi"/>
                <w:noProof/>
              </w:rPr>
              <w:tab/>
            </w:r>
            <w:r w:rsidR="009C5548" w:rsidRPr="000E52F3">
              <w:rPr>
                <w:rStyle w:val="Hyperlink"/>
                <w:noProof/>
                <w:lang w:val="es-ES_tradnl"/>
              </w:rPr>
              <w:t>Análisis de datos con un enfoque en la organización</w:t>
            </w:r>
            <w:r w:rsidR="009C5548">
              <w:rPr>
                <w:noProof/>
                <w:webHidden/>
              </w:rPr>
              <w:tab/>
            </w:r>
            <w:r w:rsidR="009C5548">
              <w:rPr>
                <w:noProof/>
                <w:webHidden/>
              </w:rPr>
              <w:fldChar w:fldCharType="begin"/>
            </w:r>
            <w:r w:rsidR="009C5548">
              <w:rPr>
                <w:noProof/>
                <w:webHidden/>
              </w:rPr>
              <w:instrText xml:space="preserve"> PAGEREF _Toc416097523 \h </w:instrText>
            </w:r>
            <w:r w:rsidR="009C5548">
              <w:rPr>
                <w:noProof/>
                <w:webHidden/>
              </w:rPr>
            </w:r>
            <w:r w:rsidR="009C5548">
              <w:rPr>
                <w:noProof/>
                <w:webHidden/>
              </w:rPr>
              <w:fldChar w:fldCharType="separate"/>
            </w:r>
            <w:r w:rsidR="009C5548">
              <w:rPr>
                <w:noProof/>
                <w:webHidden/>
              </w:rPr>
              <w:t>77</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24" w:history="1">
            <w:r w:rsidR="009C5548" w:rsidRPr="000E52F3">
              <w:rPr>
                <w:rStyle w:val="Hyperlink"/>
                <w:noProof/>
                <w:lang w:val="es-ES_tradnl"/>
              </w:rPr>
              <w:t>3.6.2</w:t>
            </w:r>
            <w:r w:rsidR="009C5548">
              <w:rPr>
                <w:rFonts w:cstheme="minorBidi"/>
                <w:noProof/>
              </w:rPr>
              <w:tab/>
            </w:r>
            <w:r w:rsidR="009C5548" w:rsidRPr="000E52F3">
              <w:rPr>
                <w:rStyle w:val="Hyperlink"/>
                <w:noProof/>
                <w:lang w:val="es-ES_tradnl"/>
              </w:rPr>
              <w:t>Modelamiento lógico de los datos del tipo Top-Down</w:t>
            </w:r>
            <w:r w:rsidR="009C5548">
              <w:rPr>
                <w:noProof/>
                <w:webHidden/>
              </w:rPr>
              <w:tab/>
            </w:r>
            <w:r w:rsidR="009C5548">
              <w:rPr>
                <w:noProof/>
                <w:webHidden/>
              </w:rPr>
              <w:fldChar w:fldCharType="begin"/>
            </w:r>
            <w:r w:rsidR="009C5548">
              <w:rPr>
                <w:noProof/>
                <w:webHidden/>
              </w:rPr>
              <w:instrText xml:space="preserve"> PAGEREF _Toc416097524 \h </w:instrText>
            </w:r>
            <w:r w:rsidR="009C5548">
              <w:rPr>
                <w:noProof/>
                <w:webHidden/>
              </w:rPr>
            </w:r>
            <w:r w:rsidR="009C5548">
              <w:rPr>
                <w:noProof/>
                <w:webHidden/>
              </w:rPr>
              <w:fldChar w:fldCharType="separate"/>
            </w:r>
            <w:r w:rsidR="009C5548">
              <w:rPr>
                <w:noProof/>
                <w:webHidden/>
              </w:rPr>
              <w:t>78</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25" w:history="1">
            <w:r w:rsidR="009C5548" w:rsidRPr="000E52F3">
              <w:rPr>
                <w:rStyle w:val="Hyperlink"/>
                <w:noProof/>
                <w:lang w:val="es-ES_tradnl"/>
              </w:rPr>
              <w:t>3.6.3</w:t>
            </w:r>
            <w:r w:rsidR="009C5548">
              <w:rPr>
                <w:rFonts w:cstheme="minorBidi"/>
                <w:noProof/>
              </w:rPr>
              <w:tab/>
            </w:r>
            <w:r w:rsidR="009C5548" w:rsidRPr="000E52F3">
              <w:rPr>
                <w:rStyle w:val="Hyperlink"/>
                <w:noProof/>
                <w:lang w:val="es-ES_tradnl"/>
              </w:rPr>
              <w:t>Análisis de la fuente de los datos Bottom-Up</w:t>
            </w:r>
            <w:r w:rsidR="009C5548">
              <w:rPr>
                <w:noProof/>
                <w:webHidden/>
              </w:rPr>
              <w:tab/>
            </w:r>
            <w:r w:rsidR="009C5548">
              <w:rPr>
                <w:noProof/>
                <w:webHidden/>
              </w:rPr>
              <w:fldChar w:fldCharType="begin"/>
            </w:r>
            <w:r w:rsidR="009C5548">
              <w:rPr>
                <w:noProof/>
                <w:webHidden/>
              </w:rPr>
              <w:instrText xml:space="preserve"> PAGEREF _Toc416097525 \h </w:instrText>
            </w:r>
            <w:r w:rsidR="009C5548">
              <w:rPr>
                <w:noProof/>
                <w:webHidden/>
              </w:rPr>
            </w:r>
            <w:r w:rsidR="009C5548">
              <w:rPr>
                <w:noProof/>
                <w:webHidden/>
              </w:rPr>
              <w:fldChar w:fldCharType="separate"/>
            </w:r>
            <w:r w:rsidR="009C5548">
              <w:rPr>
                <w:noProof/>
                <w:webHidden/>
              </w:rPr>
              <w:t>81</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26" w:history="1">
            <w:r w:rsidR="009C5548" w:rsidRPr="000E52F3">
              <w:rPr>
                <w:rStyle w:val="Hyperlink"/>
                <w:noProof/>
                <w:lang w:val="es-ES_tradnl"/>
              </w:rPr>
              <w:t>3.6.4</w:t>
            </w:r>
            <w:r w:rsidR="009C5548">
              <w:rPr>
                <w:rFonts w:cstheme="minorBidi"/>
                <w:noProof/>
              </w:rPr>
              <w:tab/>
            </w:r>
            <w:r w:rsidR="009C5548" w:rsidRPr="000E52F3">
              <w:rPr>
                <w:rStyle w:val="Hyperlink"/>
                <w:noProof/>
                <w:lang w:val="es-ES_tradnl"/>
              </w:rPr>
              <w:t>Depuración de la información</w:t>
            </w:r>
            <w:r w:rsidR="009C5548">
              <w:rPr>
                <w:noProof/>
                <w:webHidden/>
              </w:rPr>
              <w:tab/>
            </w:r>
            <w:r w:rsidR="009C5548">
              <w:rPr>
                <w:noProof/>
                <w:webHidden/>
              </w:rPr>
              <w:fldChar w:fldCharType="begin"/>
            </w:r>
            <w:r w:rsidR="009C5548">
              <w:rPr>
                <w:noProof/>
                <w:webHidden/>
              </w:rPr>
              <w:instrText xml:space="preserve"> PAGEREF _Toc416097526 \h </w:instrText>
            </w:r>
            <w:r w:rsidR="009C5548">
              <w:rPr>
                <w:noProof/>
                <w:webHidden/>
              </w:rPr>
            </w:r>
            <w:r w:rsidR="009C5548">
              <w:rPr>
                <w:noProof/>
                <w:webHidden/>
              </w:rPr>
              <w:fldChar w:fldCharType="separate"/>
            </w:r>
            <w:r w:rsidR="009C5548">
              <w:rPr>
                <w:noProof/>
                <w:webHidden/>
              </w:rPr>
              <w:t>83</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27" w:history="1">
            <w:r w:rsidR="009C5548" w:rsidRPr="000E52F3">
              <w:rPr>
                <w:rStyle w:val="Hyperlink"/>
                <w:noProof/>
                <w:lang w:val="es-ES_tradnl"/>
              </w:rPr>
              <w:t>3.6.5</w:t>
            </w:r>
            <w:r w:rsidR="009C5548">
              <w:rPr>
                <w:rFonts w:cstheme="minorBidi"/>
                <w:noProof/>
              </w:rPr>
              <w:tab/>
            </w:r>
            <w:r w:rsidR="009C5548" w:rsidRPr="000E52F3">
              <w:rPr>
                <w:rStyle w:val="Hyperlink"/>
                <w:noProof/>
                <w:lang w:val="es-ES_tradnl"/>
              </w:rPr>
              <w:t>Actividades del análisis de datos</w:t>
            </w:r>
            <w:r w:rsidR="009C5548">
              <w:rPr>
                <w:noProof/>
                <w:webHidden/>
              </w:rPr>
              <w:tab/>
            </w:r>
            <w:r w:rsidR="009C5548">
              <w:rPr>
                <w:noProof/>
                <w:webHidden/>
              </w:rPr>
              <w:fldChar w:fldCharType="begin"/>
            </w:r>
            <w:r w:rsidR="009C5548">
              <w:rPr>
                <w:noProof/>
                <w:webHidden/>
              </w:rPr>
              <w:instrText xml:space="preserve"> PAGEREF _Toc416097527 \h </w:instrText>
            </w:r>
            <w:r w:rsidR="009C5548">
              <w:rPr>
                <w:noProof/>
                <w:webHidden/>
              </w:rPr>
            </w:r>
            <w:r w:rsidR="009C5548">
              <w:rPr>
                <w:noProof/>
                <w:webHidden/>
              </w:rPr>
              <w:fldChar w:fldCharType="separate"/>
            </w:r>
            <w:r w:rsidR="009C5548">
              <w:rPr>
                <w:noProof/>
                <w:webHidden/>
              </w:rPr>
              <w:t>85</w:t>
            </w:r>
            <w:r w:rsidR="009C5548">
              <w:rPr>
                <w:noProof/>
                <w:webHidden/>
              </w:rPr>
              <w:fldChar w:fldCharType="end"/>
            </w:r>
          </w:hyperlink>
        </w:p>
        <w:p w:rsidR="009C5548" w:rsidRDefault="00CC3388">
          <w:pPr>
            <w:pStyle w:val="TOC2"/>
            <w:tabs>
              <w:tab w:val="left" w:pos="880"/>
              <w:tab w:val="right" w:leader="dot" w:pos="9014"/>
            </w:tabs>
            <w:rPr>
              <w:rFonts w:cstheme="minorBidi"/>
              <w:noProof/>
            </w:rPr>
          </w:pPr>
          <w:hyperlink w:anchor="_Toc416097528" w:history="1">
            <w:r w:rsidR="009C5548" w:rsidRPr="000E52F3">
              <w:rPr>
                <w:rStyle w:val="Hyperlink"/>
                <w:noProof/>
                <w:lang w:val="es-ES_tradnl"/>
              </w:rPr>
              <w:t>3.7.</w:t>
            </w:r>
            <w:r w:rsidR="009C5548">
              <w:rPr>
                <w:rFonts w:cstheme="minorBidi"/>
                <w:noProof/>
              </w:rPr>
              <w:tab/>
            </w:r>
            <w:r w:rsidR="009C5548" w:rsidRPr="000E52F3">
              <w:rPr>
                <w:rStyle w:val="Hyperlink"/>
                <w:noProof/>
                <w:lang w:val="es-ES_tradnl"/>
              </w:rPr>
              <w:t>Generación de prototipos para la aplicación</w:t>
            </w:r>
            <w:r w:rsidR="009C5548">
              <w:rPr>
                <w:noProof/>
                <w:webHidden/>
              </w:rPr>
              <w:tab/>
            </w:r>
            <w:r w:rsidR="009C5548">
              <w:rPr>
                <w:noProof/>
                <w:webHidden/>
              </w:rPr>
              <w:fldChar w:fldCharType="begin"/>
            </w:r>
            <w:r w:rsidR="009C5548">
              <w:rPr>
                <w:noProof/>
                <w:webHidden/>
              </w:rPr>
              <w:instrText xml:space="preserve"> PAGEREF _Toc416097528 \h </w:instrText>
            </w:r>
            <w:r w:rsidR="009C5548">
              <w:rPr>
                <w:noProof/>
                <w:webHidden/>
              </w:rPr>
            </w:r>
            <w:r w:rsidR="009C5548">
              <w:rPr>
                <w:noProof/>
                <w:webHidden/>
              </w:rPr>
              <w:fldChar w:fldCharType="separate"/>
            </w:r>
            <w:r w:rsidR="009C5548">
              <w:rPr>
                <w:noProof/>
                <w:webHidden/>
              </w:rPr>
              <w:t>85</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29" w:history="1">
            <w:r w:rsidR="009C5548" w:rsidRPr="000E52F3">
              <w:rPr>
                <w:rStyle w:val="Hyperlink"/>
                <w:noProof/>
                <w:lang w:val="es-ES_tradnl"/>
              </w:rPr>
              <w:t>3.7.1</w:t>
            </w:r>
            <w:r w:rsidR="009C5548">
              <w:rPr>
                <w:rFonts w:cstheme="minorBidi"/>
                <w:noProof/>
              </w:rPr>
              <w:tab/>
            </w:r>
            <w:r w:rsidR="009C5548" w:rsidRPr="000E52F3">
              <w:rPr>
                <w:rStyle w:val="Hyperlink"/>
                <w:noProof/>
                <w:lang w:val="es-ES_tradnl"/>
              </w:rPr>
              <w:t>Propósitos de la generación de los prototipos</w:t>
            </w:r>
            <w:r w:rsidR="009C5548">
              <w:rPr>
                <w:noProof/>
                <w:webHidden/>
              </w:rPr>
              <w:tab/>
            </w:r>
            <w:r w:rsidR="009C5548">
              <w:rPr>
                <w:noProof/>
                <w:webHidden/>
              </w:rPr>
              <w:fldChar w:fldCharType="begin"/>
            </w:r>
            <w:r w:rsidR="009C5548">
              <w:rPr>
                <w:noProof/>
                <w:webHidden/>
              </w:rPr>
              <w:instrText xml:space="preserve"> PAGEREF _Toc416097529 \h </w:instrText>
            </w:r>
            <w:r w:rsidR="009C5548">
              <w:rPr>
                <w:noProof/>
                <w:webHidden/>
              </w:rPr>
            </w:r>
            <w:r w:rsidR="009C5548">
              <w:rPr>
                <w:noProof/>
                <w:webHidden/>
              </w:rPr>
              <w:fldChar w:fldCharType="separate"/>
            </w:r>
            <w:r w:rsidR="009C5548">
              <w:rPr>
                <w:noProof/>
                <w:webHidden/>
              </w:rPr>
              <w:t>86</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30" w:history="1">
            <w:r w:rsidR="009C5548" w:rsidRPr="000E52F3">
              <w:rPr>
                <w:rStyle w:val="Hyperlink"/>
                <w:noProof/>
                <w:lang w:val="es-ES_tradnl"/>
              </w:rPr>
              <w:t>3.7.2</w:t>
            </w:r>
            <w:r w:rsidR="009C5548">
              <w:rPr>
                <w:rFonts w:cstheme="minorBidi"/>
                <w:noProof/>
              </w:rPr>
              <w:tab/>
            </w:r>
            <w:r w:rsidR="009C5548" w:rsidRPr="000E52F3">
              <w:rPr>
                <w:rStyle w:val="Hyperlink"/>
                <w:noProof/>
                <w:lang w:val="es-ES_tradnl"/>
              </w:rPr>
              <w:t>Establecimiento de plazos</w:t>
            </w:r>
            <w:r w:rsidR="009C5548">
              <w:rPr>
                <w:noProof/>
                <w:webHidden/>
              </w:rPr>
              <w:tab/>
            </w:r>
            <w:r w:rsidR="009C5548">
              <w:rPr>
                <w:noProof/>
                <w:webHidden/>
              </w:rPr>
              <w:fldChar w:fldCharType="begin"/>
            </w:r>
            <w:r w:rsidR="009C5548">
              <w:rPr>
                <w:noProof/>
                <w:webHidden/>
              </w:rPr>
              <w:instrText xml:space="preserve"> PAGEREF _Toc416097530 \h </w:instrText>
            </w:r>
            <w:r w:rsidR="009C5548">
              <w:rPr>
                <w:noProof/>
                <w:webHidden/>
              </w:rPr>
            </w:r>
            <w:r w:rsidR="009C5548">
              <w:rPr>
                <w:noProof/>
                <w:webHidden/>
              </w:rPr>
              <w:fldChar w:fldCharType="separate"/>
            </w:r>
            <w:r w:rsidR="009C5548">
              <w:rPr>
                <w:noProof/>
                <w:webHidden/>
              </w:rPr>
              <w:t>86</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31" w:history="1">
            <w:r w:rsidR="009C5548" w:rsidRPr="000E52F3">
              <w:rPr>
                <w:rStyle w:val="Hyperlink"/>
                <w:noProof/>
                <w:lang w:val="es-ES_tradnl"/>
              </w:rPr>
              <w:t>3.7.3</w:t>
            </w:r>
            <w:r w:rsidR="009C5548">
              <w:rPr>
                <w:rFonts w:cstheme="minorBidi"/>
                <w:noProof/>
              </w:rPr>
              <w:tab/>
            </w:r>
            <w:r w:rsidR="009C5548" w:rsidRPr="000E52F3">
              <w:rPr>
                <w:rStyle w:val="Hyperlink"/>
                <w:noProof/>
                <w:lang w:val="es-ES_tradnl"/>
              </w:rPr>
              <w:t>Las mejores prácticas para la generación de prototipos</w:t>
            </w:r>
            <w:r w:rsidR="009C5548">
              <w:rPr>
                <w:noProof/>
                <w:webHidden/>
              </w:rPr>
              <w:tab/>
            </w:r>
            <w:r w:rsidR="009C5548">
              <w:rPr>
                <w:noProof/>
                <w:webHidden/>
              </w:rPr>
              <w:fldChar w:fldCharType="begin"/>
            </w:r>
            <w:r w:rsidR="009C5548">
              <w:rPr>
                <w:noProof/>
                <w:webHidden/>
              </w:rPr>
              <w:instrText xml:space="preserve"> PAGEREF _Toc416097531 \h </w:instrText>
            </w:r>
            <w:r w:rsidR="009C5548">
              <w:rPr>
                <w:noProof/>
                <w:webHidden/>
              </w:rPr>
            </w:r>
            <w:r w:rsidR="009C5548">
              <w:rPr>
                <w:noProof/>
                <w:webHidden/>
              </w:rPr>
              <w:fldChar w:fldCharType="separate"/>
            </w:r>
            <w:r w:rsidR="009C5548">
              <w:rPr>
                <w:noProof/>
                <w:webHidden/>
              </w:rPr>
              <w:t>87</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32" w:history="1">
            <w:r w:rsidR="009C5548" w:rsidRPr="000E52F3">
              <w:rPr>
                <w:rStyle w:val="Hyperlink"/>
                <w:noProof/>
                <w:lang w:val="es-ES_tradnl"/>
              </w:rPr>
              <w:t>3.7.4</w:t>
            </w:r>
            <w:r w:rsidR="009C5548">
              <w:rPr>
                <w:rFonts w:cstheme="minorBidi"/>
                <w:noProof/>
              </w:rPr>
              <w:tab/>
            </w:r>
            <w:r w:rsidR="009C5548" w:rsidRPr="000E52F3">
              <w:rPr>
                <w:rStyle w:val="Hyperlink"/>
                <w:noProof/>
                <w:lang w:val="es-ES_tradnl"/>
              </w:rPr>
              <w:t>Tipos de prototipos</w:t>
            </w:r>
            <w:r w:rsidR="009C5548">
              <w:rPr>
                <w:noProof/>
                <w:webHidden/>
              </w:rPr>
              <w:tab/>
            </w:r>
            <w:r w:rsidR="009C5548">
              <w:rPr>
                <w:noProof/>
                <w:webHidden/>
              </w:rPr>
              <w:fldChar w:fldCharType="begin"/>
            </w:r>
            <w:r w:rsidR="009C5548">
              <w:rPr>
                <w:noProof/>
                <w:webHidden/>
              </w:rPr>
              <w:instrText xml:space="preserve"> PAGEREF _Toc416097532 \h </w:instrText>
            </w:r>
            <w:r w:rsidR="009C5548">
              <w:rPr>
                <w:noProof/>
                <w:webHidden/>
              </w:rPr>
            </w:r>
            <w:r w:rsidR="009C5548">
              <w:rPr>
                <w:noProof/>
                <w:webHidden/>
              </w:rPr>
              <w:fldChar w:fldCharType="separate"/>
            </w:r>
            <w:r w:rsidR="009C5548">
              <w:rPr>
                <w:noProof/>
                <w:webHidden/>
              </w:rPr>
              <w:t>88</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33" w:history="1">
            <w:r w:rsidR="009C5548" w:rsidRPr="000E52F3">
              <w:rPr>
                <w:rStyle w:val="Hyperlink"/>
                <w:noProof/>
                <w:lang w:val="es-ES_tradnl"/>
              </w:rPr>
              <w:t>3.7.5</w:t>
            </w:r>
            <w:r w:rsidR="009C5548">
              <w:rPr>
                <w:rFonts w:cstheme="minorBidi"/>
                <w:noProof/>
              </w:rPr>
              <w:tab/>
            </w:r>
            <w:r w:rsidR="009C5548" w:rsidRPr="000E52F3">
              <w:rPr>
                <w:rStyle w:val="Hyperlink"/>
                <w:noProof/>
                <w:lang w:val="es-ES_tradnl"/>
              </w:rPr>
              <w:t>Desarrollo de prototipos exitosos</w:t>
            </w:r>
            <w:r w:rsidR="009C5548">
              <w:rPr>
                <w:noProof/>
                <w:webHidden/>
              </w:rPr>
              <w:tab/>
            </w:r>
            <w:r w:rsidR="009C5548">
              <w:rPr>
                <w:noProof/>
                <w:webHidden/>
              </w:rPr>
              <w:fldChar w:fldCharType="begin"/>
            </w:r>
            <w:r w:rsidR="009C5548">
              <w:rPr>
                <w:noProof/>
                <w:webHidden/>
              </w:rPr>
              <w:instrText xml:space="preserve"> PAGEREF _Toc416097533 \h </w:instrText>
            </w:r>
            <w:r w:rsidR="009C5548">
              <w:rPr>
                <w:noProof/>
                <w:webHidden/>
              </w:rPr>
            </w:r>
            <w:r w:rsidR="009C5548">
              <w:rPr>
                <w:noProof/>
                <w:webHidden/>
              </w:rPr>
              <w:fldChar w:fldCharType="separate"/>
            </w:r>
            <w:r w:rsidR="009C5548">
              <w:rPr>
                <w:noProof/>
                <w:webHidden/>
              </w:rPr>
              <w:t>88</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34" w:history="1">
            <w:r w:rsidR="009C5548" w:rsidRPr="000E52F3">
              <w:rPr>
                <w:rStyle w:val="Hyperlink"/>
                <w:noProof/>
                <w:lang w:val="es-ES_tradnl"/>
              </w:rPr>
              <w:t>3.7.6</w:t>
            </w:r>
            <w:r w:rsidR="009C5548">
              <w:rPr>
                <w:rFonts w:cstheme="minorBidi"/>
                <w:noProof/>
              </w:rPr>
              <w:tab/>
            </w:r>
            <w:r w:rsidR="009C5548" w:rsidRPr="000E52F3">
              <w:rPr>
                <w:rStyle w:val="Hyperlink"/>
                <w:noProof/>
                <w:lang w:val="es-ES_tradnl"/>
              </w:rPr>
              <w:t>Actividades para la generación de prototipos</w:t>
            </w:r>
            <w:r w:rsidR="009C5548">
              <w:rPr>
                <w:noProof/>
                <w:webHidden/>
              </w:rPr>
              <w:tab/>
            </w:r>
            <w:r w:rsidR="009C5548">
              <w:rPr>
                <w:noProof/>
                <w:webHidden/>
              </w:rPr>
              <w:fldChar w:fldCharType="begin"/>
            </w:r>
            <w:r w:rsidR="009C5548">
              <w:rPr>
                <w:noProof/>
                <w:webHidden/>
              </w:rPr>
              <w:instrText xml:space="preserve"> PAGEREF _Toc416097534 \h </w:instrText>
            </w:r>
            <w:r w:rsidR="009C5548">
              <w:rPr>
                <w:noProof/>
                <w:webHidden/>
              </w:rPr>
            </w:r>
            <w:r w:rsidR="009C5548">
              <w:rPr>
                <w:noProof/>
                <w:webHidden/>
              </w:rPr>
              <w:fldChar w:fldCharType="separate"/>
            </w:r>
            <w:r w:rsidR="009C5548">
              <w:rPr>
                <w:noProof/>
                <w:webHidden/>
              </w:rPr>
              <w:t>89</w:t>
            </w:r>
            <w:r w:rsidR="009C5548">
              <w:rPr>
                <w:noProof/>
                <w:webHidden/>
              </w:rPr>
              <w:fldChar w:fldCharType="end"/>
            </w:r>
          </w:hyperlink>
        </w:p>
        <w:p w:rsidR="009C5548" w:rsidRDefault="00CC3388">
          <w:pPr>
            <w:pStyle w:val="TOC2"/>
            <w:tabs>
              <w:tab w:val="left" w:pos="880"/>
              <w:tab w:val="right" w:leader="dot" w:pos="9014"/>
            </w:tabs>
            <w:rPr>
              <w:rFonts w:cstheme="minorBidi"/>
              <w:noProof/>
            </w:rPr>
          </w:pPr>
          <w:hyperlink w:anchor="_Toc416097535" w:history="1">
            <w:r w:rsidR="009C5548" w:rsidRPr="000E52F3">
              <w:rPr>
                <w:rStyle w:val="Hyperlink"/>
                <w:noProof/>
                <w:lang w:val="es-ES_tradnl"/>
              </w:rPr>
              <w:t>3.8.</w:t>
            </w:r>
            <w:r w:rsidR="009C5548">
              <w:rPr>
                <w:rFonts w:cstheme="minorBidi"/>
                <w:noProof/>
              </w:rPr>
              <w:tab/>
            </w:r>
            <w:r w:rsidR="009C5548" w:rsidRPr="000E52F3">
              <w:rPr>
                <w:rStyle w:val="Hyperlink"/>
                <w:noProof/>
                <w:lang w:val="es-ES_tradnl"/>
              </w:rPr>
              <w:t>Análisis del repositorio de los meta datos</w:t>
            </w:r>
            <w:r w:rsidR="009C5548">
              <w:rPr>
                <w:noProof/>
                <w:webHidden/>
              </w:rPr>
              <w:tab/>
            </w:r>
            <w:r w:rsidR="009C5548">
              <w:rPr>
                <w:noProof/>
                <w:webHidden/>
              </w:rPr>
              <w:fldChar w:fldCharType="begin"/>
            </w:r>
            <w:r w:rsidR="009C5548">
              <w:rPr>
                <w:noProof/>
                <w:webHidden/>
              </w:rPr>
              <w:instrText xml:space="preserve"> PAGEREF _Toc416097535 \h </w:instrText>
            </w:r>
            <w:r w:rsidR="009C5548">
              <w:rPr>
                <w:noProof/>
                <w:webHidden/>
              </w:rPr>
            </w:r>
            <w:r w:rsidR="009C5548">
              <w:rPr>
                <w:noProof/>
                <w:webHidden/>
              </w:rPr>
              <w:fldChar w:fldCharType="separate"/>
            </w:r>
            <w:r w:rsidR="009C5548">
              <w:rPr>
                <w:noProof/>
                <w:webHidden/>
              </w:rPr>
              <w:t>90</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36" w:history="1">
            <w:r w:rsidR="009C5548" w:rsidRPr="000E52F3">
              <w:rPr>
                <w:rStyle w:val="Hyperlink"/>
                <w:noProof/>
                <w:lang w:val="es-ES_tradnl"/>
              </w:rPr>
              <w:t>3.8.1</w:t>
            </w:r>
            <w:r w:rsidR="009C5548">
              <w:rPr>
                <w:rFonts w:cstheme="minorBidi"/>
                <w:noProof/>
              </w:rPr>
              <w:tab/>
            </w:r>
            <w:r w:rsidR="009C5548" w:rsidRPr="000E52F3">
              <w:rPr>
                <w:rStyle w:val="Hyperlink"/>
                <w:noProof/>
                <w:lang w:val="es-ES_tradnl"/>
              </w:rPr>
              <w:t>La importancia de los meta datos</w:t>
            </w:r>
            <w:r w:rsidR="009C5548">
              <w:rPr>
                <w:noProof/>
                <w:webHidden/>
              </w:rPr>
              <w:tab/>
            </w:r>
            <w:r w:rsidR="009C5548">
              <w:rPr>
                <w:noProof/>
                <w:webHidden/>
              </w:rPr>
              <w:fldChar w:fldCharType="begin"/>
            </w:r>
            <w:r w:rsidR="009C5548">
              <w:rPr>
                <w:noProof/>
                <w:webHidden/>
              </w:rPr>
              <w:instrText xml:space="preserve"> PAGEREF _Toc416097536 \h </w:instrText>
            </w:r>
            <w:r w:rsidR="009C5548">
              <w:rPr>
                <w:noProof/>
                <w:webHidden/>
              </w:rPr>
            </w:r>
            <w:r w:rsidR="009C5548">
              <w:rPr>
                <w:noProof/>
                <w:webHidden/>
              </w:rPr>
              <w:fldChar w:fldCharType="separate"/>
            </w:r>
            <w:r w:rsidR="009C5548">
              <w:rPr>
                <w:noProof/>
                <w:webHidden/>
              </w:rPr>
              <w:t>91</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37" w:history="1">
            <w:r w:rsidR="009C5548" w:rsidRPr="000E52F3">
              <w:rPr>
                <w:rStyle w:val="Hyperlink"/>
                <w:noProof/>
                <w:lang w:val="es-ES_tradnl"/>
              </w:rPr>
              <w:t>3.8.2</w:t>
            </w:r>
            <w:r w:rsidR="009C5548">
              <w:rPr>
                <w:rFonts w:cstheme="minorBidi"/>
                <w:noProof/>
              </w:rPr>
              <w:tab/>
            </w:r>
            <w:r w:rsidR="009C5548" w:rsidRPr="000E52F3">
              <w:rPr>
                <w:rStyle w:val="Hyperlink"/>
                <w:noProof/>
                <w:lang w:val="es-ES_tradnl"/>
              </w:rPr>
              <w:t>El repositorio de los meta datos como una herramienta de navegación</w:t>
            </w:r>
            <w:r w:rsidR="009C5548">
              <w:rPr>
                <w:noProof/>
                <w:webHidden/>
              </w:rPr>
              <w:tab/>
            </w:r>
            <w:r w:rsidR="009C5548">
              <w:rPr>
                <w:noProof/>
                <w:webHidden/>
              </w:rPr>
              <w:fldChar w:fldCharType="begin"/>
            </w:r>
            <w:r w:rsidR="009C5548">
              <w:rPr>
                <w:noProof/>
                <w:webHidden/>
              </w:rPr>
              <w:instrText xml:space="preserve"> PAGEREF _Toc416097537 \h </w:instrText>
            </w:r>
            <w:r w:rsidR="009C5548">
              <w:rPr>
                <w:noProof/>
                <w:webHidden/>
              </w:rPr>
            </w:r>
            <w:r w:rsidR="009C5548">
              <w:rPr>
                <w:noProof/>
                <w:webHidden/>
              </w:rPr>
              <w:fldChar w:fldCharType="separate"/>
            </w:r>
            <w:r w:rsidR="009C5548">
              <w:rPr>
                <w:noProof/>
                <w:webHidden/>
              </w:rPr>
              <w:t>92</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38" w:history="1">
            <w:r w:rsidR="009C5548" w:rsidRPr="000E52F3">
              <w:rPr>
                <w:rStyle w:val="Hyperlink"/>
                <w:noProof/>
                <w:lang w:val="es-ES_tradnl"/>
              </w:rPr>
              <w:t>3.8.3</w:t>
            </w:r>
            <w:r w:rsidR="009C5548">
              <w:rPr>
                <w:rFonts w:cstheme="minorBidi"/>
                <w:noProof/>
              </w:rPr>
              <w:tab/>
            </w:r>
            <w:r w:rsidR="009C5548" w:rsidRPr="000E52F3">
              <w:rPr>
                <w:rStyle w:val="Hyperlink"/>
                <w:noProof/>
                <w:lang w:val="es-ES_tradnl"/>
              </w:rPr>
              <w:t>Clasificación de los meta datos</w:t>
            </w:r>
            <w:r w:rsidR="009C5548">
              <w:rPr>
                <w:noProof/>
                <w:webHidden/>
              </w:rPr>
              <w:tab/>
            </w:r>
            <w:r w:rsidR="009C5548">
              <w:rPr>
                <w:noProof/>
                <w:webHidden/>
              </w:rPr>
              <w:fldChar w:fldCharType="begin"/>
            </w:r>
            <w:r w:rsidR="009C5548">
              <w:rPr>
                <w:noProof/>
                <w:webHidden/>
              </w:rPr>
              <w:instrText xml:space="preserve"> PAGEREF _Toc416097538 \h </w:instrText>
            </w:r>
            <w:r w:rsidR="009C5548">
              <w:rPr>
                <w:noProof/>
                <w:webHidden/>
              </w:rPr>
            </w:r>
            <w:r w:rsidR="009C5548">
              <w:rPr>
                <w:noProof/>
                <w:webHidden/>
              </w:rPr>
              <w:fldChar w:fldCharType="separate"/>
            </w:r>
            <w:r w:rsidR="009C5548">
              <w:rPr>
                <w:noProof/>
                <w:webHidden/>
              </w:rPr>
              <w:t>93</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39" w:history="1">
            <w:r w:rsidR="009C5548" w:rsidRPr="000E52F3">
              <w:rPr>
                <w:rStyle w:val="Hyperlink"/>
                <w:noProof/>
                <w:lang w:val="es-ES_tradnl"/>
              </w:rPr>
              <w:t>3.8.4</w:t>
            </w:r>
            <w:r w:rsidR="009C5548">
              <w:rPr>
                <w:rFonts w:cstheme="minorBidi"/>
                <w:noProof/>
              </w:rPr>
              <w:tab/>
            </w:r>
            <w:r w:rsidR="009C5548" w:rsidRPr="000E52F3">
              <w:rPr>
                <w:rStyle w:val="Hyperlink"/>
                <w:noProof/>
                <w:lang w:val="es-ES_tradnl"/>
              </w:rPr>
              <w:t>Priorización de los componentes de los meta datos</w:t>
            </w:r>
            <w:r w:rsidR="009C5548">
              <w:rPr>
                <w:noProof/>
                <w:webHidden/>
              </w:rPr>
              <w:tab/>
            </w:r>
            <w:r w:rsidR="009C5548">
              <w:rPr>
                <w:noProof/>
                <w:webHidden/>
              </w:rPr>
              <w:fldChar w:fldCharType="begin"/>
            </w:r>
            <w:r w:rsidR="009C5548">
              <w:rPr>
                <w:noProof/>
                <w:webHidden/>
              </w:rPr>
              <w:instrText xml:space="preserve"> PAGEREF _Toc416097539 \h </w:instrText>
            </w:r>
            <w:r w:rsidR="009C5548">
              <w:rPr>
                <w:noProof/>
                <w:webHidden/>
              </w:rPr>
            </w:r>
            <w:r w:rsidR="009C5548">
              <w:rPr>
                <w:noProof/>
                <w:webHidden/>
              </w:rPr>
              <w:fldChar w:fldCharType="separate"/>
            </w:r>
            <w:r w:rsidR="009C5548">
              <w:rPr>
                <w:noProof/>
                <w:webHidden/>
              </w:rPr>
              <w:t>94</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40" w:history="1">
            <w:r w:rsidR="009C5548" w:rsidRPr="000E52F3">
              <w:rPr>
                <w:rStyle w:val="Hyperlink"/>
                <w:noProof/>
                <w:lang w:val="es-ES_tradnl"/>
              </w:rPr>
              <w:t>3.8.5</w:t>
            </w:r>
            <w:r w:rsidR="009C5548">
              <w:rPr>
                <w:rFonts w:cstheme="minorBidi"/>
                <w:noProof/>
              </w:rPr>
              <w:tab/>
            </w:r>
            <w:r w:rsidR="009C5548" w:rsidRPr="000E52F3">
              <w:rPr>
                <w:rStyle w:val="Hyperlink"/>
                <w:noProof/>
                <w:lang w:val="es-ES_tradnl"/>
              </w:rPr>
              <w:t>Desafíos de los repositorios de los meta datos</w:t>
            </w:r>
            <w:r w:rsidR="009C5548">
              <w:rPr>
                <w:noProof/>
                <w:webHidden/>
              </w:rPr>
              <w:tab/>
            </w:r>
            <w:r w:rsidR="009C5548">
              <w:rPr>
                <w:noProof/>
                <w:webHidden/>
              </w:rPr>
              <w:fldChar w:fldCharType="begin"/>
            </w:r>
            <w:r w:rsidR="009C5548">
              <w:rPr>
                <w:noProof/>
                <w:webHidden/>
              </w:rPr>
              <w:instrText xml:space="preserve"> PAGEREF _Toc416097540 \h </w:instrText>
            </w:r>
            <w:r w:rsidR="009C5548">
              <w:rPr>
                <w:noProof/>
                <w:webHidden/>
              </w:rPr>
            </w:r>
            <w:r w:rsidR="009C5548">
              <w:rPr>
                <w:noProof/>
                <w:webHidden/>
              </w:rPr>
              <w:fldChar w:fldCharType="separate"/>
            </w:r>
            <w:r w:rsidR="009C5548">
              <w:rPr>
                <w:noProof/>
                <w:webHidden/>
              </w:rPr>
              <w:t>95</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41" w:history="1">
            <w:r w:rsidR="009C5548" w:rsidRPr="000E52F3">
              <w:rPr>
                <w:rStyle w:val="Hyperlink"/>
                <w:noProof/>
                <w:lang w:val="es-ES_tradnl"/>
              </w:rPr>
              <w:t>3.8.6</w:t>
            </w:r>
            <w:r w:rsidR="009C5548">
              <w:rPr>
                <w:rFonts w:cstheme="minorBidi"/>
                <w:noProof/>
              </w:rPr>
              <w:tab/>
            </w:r>
            <w:r w:rsidR="009C5548" w:rsidRPr="000E52F3">
              <w:rPr>
                <w:rStyle w:val="Hyperlink"/>
                <w:noProof/>
                <w:lang w:val="es-ES_tradnl"/>
              </w:rPr>
              <w:t>El meta modelo lógico</w:t>
            </w:r>
            <w:r w:rsidR="009C5548">
              <w:rPr>
                <w:noProof/>
                <w:webHidden/>
              </w:rPr>
              <w:tab/>
            </w:r>
            <w:r w:rsidR="009C5548">
              <w:rPr>
                <w:noProof/>
                <w:webHidden/>
              </w:rPr>
              <w:fldChar w:fldCharType="begin"/>
            </w:r>
            <w:r w:rsidR="009C5548">
              <w:rPr>
                <w:noProof/>
                <w:webHidden/>
              </w:rPr>
              <w:instrText xml:space="preserve"> PAGEREF _Toc416097541 \h </w:instrText>
            </w:r>
            <w:r w:rsidR="009C5548">
              <w:rPr>
                <w:noProof/>
                <w:webHidden/>
              </w:rPr>
            </w:r>
            <w:r w:rsidR="009C5548">
              <w:rPr>
                <w:noProof/>
                <w:webHidden/>
              </w:rPr>
              <w:fldChar w:fldCharType="separate"/>
            </w:r>
            <w:r w:rsidR="009C5548">
              <w:rPr>
                <w:noProof/>
                <w:webHidden/>
              </w:rPr>
              <w:t>96</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42" w:history="1">
            <w:r w:rsidR="009C5548" w:rsidRPr="000E52F3">
              <w:rPr>
                <w:rStyle w:val="Hyperlink"/>
                <w:noProof/>
                <w:lang w:val="es-ES_tradnl"/>
              </w:rPr>
              <w:t>3.8.7</w:t>
            </w:r>
            <w:r w:rsidR="009C5548">
              <w:rPr>
                <w:rFonts w:cstheme="minorBidi"/>
                <w:noProof/>
              </w:rPr>
              <w:tab/>
            </w:r>
            <w:r w:rsidR="009C5548" w:rsidRPr="000E52F3">
              <w:rPr>
                <w:rStyle w:val="Hyperlink"/>
                <w:noProof/>
                <w:lang w:val="es-ES_tradnl"/>
              </w:rPr>
              <w:t>Actividades del análisis del repositorio de los meta datos</w:t>
            </w:r>
            <w:r w:rsidR="009C5548">
              <w:rPr>
                <w:noProof/>
                <w:webHidden/>
              </w:rPr>
              <w:tab/>
            </w:r>
            <w:r w:rsidR="009C5548">
              <w:rPr>
                <w:noProof/>
                <w:webHidden/>
              </w:rPr>
              <w:fldChar w:fldCharType="begin"/>
            </w:r>
            <w:r w:rsidR="009C5548">
              <w:rPr>
                <w:noProof/>
                <w:webHidden/>
              </w:rPr>
              <w:instrText xml:space="preserve"> PAGEREF _Toc416097542 \h </w:instrText>
            </w:r>
            <w:r w:rsidR="009C5548">
              <w:rPr>
                <w:noProof/>
                <w:webHidden/>
              </w:rPr>
            </w:r>
            <w:r w:rsidR="009C5548">
              <w:rPr>
                <w:noProof/>
                <w:webHidden/>
              </w:rPr>
              <w:fldChar w:fldCharType="separate"/>
            </w:r>
            <w:r w:rsidR="009C5548">
              <w:rPr>
                <w:noProof/>
                <w:webHidden/>
              </w:rPr>
              <w:t>98</w:t>
            </w:r>
            <w:r w:rsidR="009C5548">
              <w:rPr>
                <w:noProof/>
                <w:webHidden/>
              </w:rPr>
              <w:fldChar w:fldCharType="end"/>
            </w:r>
          </w:hyperlink>
        </w:p>
        <w:p w:rsidR="009C5548" w:rsidRDefault="00CC3388">
          <w:pPr>
            <w:pStyle w:val="TOC2"/>
            <w:tabs>
              <w:tab w:val="left" w:pos="880"/>
              <w:tab w:val="right" w:leader="dot" w:pos="9014"/>
            </w:tabs>
            <w:rPr>
              <w:rFonts w:cstheme="minorBidi"/>
              <w:noProof/>
            </w:rPr>
          </w:pPr>
          <w:hyperlink w:anchor="_Toc416097543" w:history="1">
            <w:r w:rsidR="009C5548" w:rsidRPr="000E52F3">
              <w:rPr>
                <w:rStyle w:val="Hyperlink"/>
                <w:noProof/>
                <w:lang w:val="es-ES_tradnl"/>
              </w:rPr>
              <w:t>3.9.</w:t>
            </w:r>
            <w:r w:rsidR="009C5548">
              <w:rPr>
                <w:rFonts w:cstheme="minorBidi"/>
                <w:noProof/>
              </w:rPr>
              <w:tab/>
            </w:r>
            <w:r w:rsidR="009C5548" w:rsidRPr="000E52F3">
              <w:rPr>
                <w:rStyle w:val="Hyperlink"/>
                <w:noProof/>
                <w:lang w:val="es-ES_tradnl"/>
              </w:rPr>
              <w:t>Diseño de Base de Datos</w:t>
            </w:r>
            <w:r w:rsidR="009C5548">
              <w:rPr>
                <w:noProof/>
                <w:webHidden/>
              </w:rPr>
              <w:tab/>
            </w:r>
            <w:r w:rsidR="009C5548">
              <w:rPr>
                <w:noProof/>
                <w:webHidden/>
              </w:rPr>
              <w:fldChar w:fldCharType="begin"/>
            </w:r>
            <w:r w:rsidR="009C5548">
              <w:rPr>
                <w:noProof/>
                <w:webHidden/>
              </w:rPr>
              <w:instrText xml:space="preserve"> PAGEREF _Toc416097543 \h </w:instrText>
            </w:r>
            <w:r w:rsidR="009C5548">
              <w:rPr>
                <w:noProof/>
                <w:webHidden/>
              </w:rPr>
            </w:r>
            <w:r w:rsidR="009C5548">
              <w:rPr>
                <w:noProof/>
                <w:webHidden/>
              </w:rPr>
              <w:fldChar w:fldCharType="separate"/>
            </w:r>
            <w:r w:rsidR="009C5548">
              <w:rPr>
                <w:noProof/>
                <w:webHidden/>
              </w:rPr>
              <w:t>98</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44" w:history="1">
            <w:r w:rsidR="009C5548" w:rsidRPr="000E52F3">
              <w:rPr>
                <w:rStyle w:val="Hyperlink"/>
                <w:noProof/>
                <w:lang w:val="es-ES_tradnl"/>
              </w:rPr>
              <w:t>3.9.1</w:t>
            </w:r>
            <w:r w:rsidR="009C5548">
              <w:rPr>
                <w:rFonts w:cstheme="minorBidi"/>
                <w:noProof/>
              </w:rPr>
              <w:tab/>
            </w:r>
            <w:r w:rsidR="009C5548" w:rsidRPr="000E52F3">
              <w:rPr>
                <w:rStyle w:val="Hyperlink"/>
                <w:noProof/>
                <w:lang w:val="es-ES_tradnl"/>
              </w:rPr>
              <w:t>Diferencias en las filosofías de diseño de base de datos</w:t>
            </w:r>
            <w:r w:rsidR="009C5548">
              <w:rPr>
                <w:noProof/>
                <w:webHidden/>
              </w:rPr>
              <w:tab/>
            </w:r>
            <w:r w:rsidR="009C5548">
              <w:rPr>
                <w:noProof/>
                <w:webHidden/>
              </w:rPr>
              <w:fldChar w:fldCharType="begin"/>
            </w:r>
            <w:r w:rsidR="009C5548">
              <w:rPr>
                <w:noProof/>
                <w:webHidden/>
              </w:rPr>
              <w:instrText xml:space="preserve"> PAGEREF _Toc416097544 \h </w:instrText>
            </w:r>
            <w:r w:rsidR="009C5548">
              <w:rPr>
                <w:noProof/>
                <w:webHidden/>
              </w:rPr>
            </w:r>
            <w:r w:rsidR="009C5548">
              <w:rPr>
                <w:noProof/>
                <w:webHidden/>
              </w:rPr>
              <w:fldChar w:fldCharType="separate"/>
            </w:r>
            <w:r w:rsidR="009C5548">
              <w:rPr>
                <w:noProof/>
                <w:webHidden/>
              </w:rPr>
              <w:t>99</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45" w:history="1">
            <w:r w:rsidR="009C5548" w:rsidRPr="000E52F3">
              <w:rPr>
                <w:rStyle w:val="Hyperlink"/>
                <w:noProof/>
                <w:lang w:val="es-ES_tradnl"/>
              </w:rPr>
              <w:t>3.9.2</w:t>
            </w:r>
            <w:r w:rsidR="009C5548">
              <w:rPr>
                <w:rFonts w:cstheme="minorBidi"/>
                <w:noProof/>
              </w:rPr>
              <w:tab/>
            </w:r>
            <w:r w:rsidR="009C5548" w:rsidRPr="000E52F3">
              <w:rPr>
                <w:rStyle w:val="Hyperlink"/>
                <w:noProof/>
                <w:lang w:val="es-ES_tradnl"/>
              </w:rPr>
              <w:t>Diseño de la base de datos lógica</w:t>
            </w:r>
            <w:r w:rsidR="009C5548">
              <w:rPr>
                <w:noProof/>
                <w:webHidden/>
              </w:rPr>
              <w:tab/>
            </w:r>
            <w:r w:rsidR="009C5548">
              <w:rPr>
                <w:noProof/>
                <w:webHidden/>
              </w:rPr>
              <w:fldChar w:fldCharType="begin"/>
            </w:r>
            <w:r w:rsidR="009C5548">
              <w:rPr>
                <w:noProof/>
                <w:webHidden/>
              </w:rPr>
              <w:instrText xml:space="preserve"> PAGEREF _Toc416097545 \h </w:instrText>
            </w:r>
            <w:r w:rsidR="009C5548">
              <w:rPr>
                <w:noProof/>
                <w:webHidden/>
              </w:rPr>
            </w:r>
            <w:r w:rsidR="009C5548">
              <w:rPr>
                <w:noProof/>
                <w:webHidden/>
              </w:rPr>
              <w:fldChar w:fldCharType="separate"/>
            </w:r>
            <w:r w:rsidR="009C5548">
              <w:rPr>
                <w:noProof/>
                <w:webHidden/>
              </w:rPr>
              <w:t>101</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46" w:history="1">
            <w:r w:rsidR="009C5548" w:rsidRPr="000E52F3">
              <w:rPr>
                <w:rStyle w:val="Hyperlink"/>
                <w:noProof/>
                <w:lang w:val="es-ES_tradnl"/>
              </w:rPr>
              <w:t>3.9.3</w:t>
            </w:r>
            <w:r w:rsidR="009C5548">
              <w:rPr>
                <w:rFonts w:cstheme="minorBidi"/>
                <w:noProof/>
              </w:rPr>
              <w:tab/>
            </w:r>
            <w:r w:rsidR="009C5548" w:rsidRPr="000E52F3">
              <w:rPr>
                <w:rStyle w:val="Hyperlink"/>
                <w:noProof/>
                <w:lang w:val="es-ES_tradnl"/>
              </w:rPr>
              <w:t>Diseño de la base de datos físico</w:t>
            </w:r>
            <w:r w:rsidR="009C5548">
              <w:rPr>
                <w:noProof/>
                <w:webHidden/>
              </w:rPr>
              <w:tab/>
            </w:r>
            <w:r w:rsidR="009C5548">
              <w:rPr>
                <w:noProof/>
                <w:webHidden/>
              </w:rPr>
              <w:fldChar w:fldCharType="begin"/>
            </w:r>
            <w:r w:rsidR="009C5548">
              <w:rPr>
                <w:noProof/>
                <w:webHidden/>
              </w:rPr>
              <w:instrText xml:space="preserve"> PAGEREF _Toc416097546 \h </w:instrText>
            </w:r>
            <w:r w:rsidR="009C5548">
              <w:rPr>
                <w:noProof/>
                <w:webHidden/>
              </w:rPr>
            </w:r>
            <w:r w:rsidR="009C5548">
              <w:rPr>
                <w:noProof/>
                <w:webHidden/>
              </w:rPr>
              <w:fldChar w:fldCharType="separate"/>
            </w:r>
            <w:r w:rsidR="009C5548">
              <w:rPr>
                <w:noProof/>
                <w:webHidden/>
              </w:rPr>
              <w:t>103</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47" w:history="1">
            <w:r w:rsidR="009C5548" w:rsidRPr="000E52F3">
              <w:rPr>
                <w:rStyle w:val="Hyperlink"/>
                <w:noProof/>
                <w:lang w:val="es-ES_tradnl"/>
              </w:rPr>
              <w:t>3.9.4</w:t>
            </w:r>
            <w:r w:rsidR="009C5548">
              <w:rPr>
                <w:rFonts w:cstheme="minorBidi"/>
                <w:noProof/>
              </w:rPr>
              <w:tab/>
            </w:r>
            <w:r w:rsidR="009C5548" w:rsidRPr="000E52F3">
              <w:rPr>
                <w:rStyle w:val="Hyperlink"/>
                <w:noProof/>
                <w:lang w:val="es-ES_tradnl"/>
              </w:rPr>
              <w:t>Actividades del diseño de la base de datos</w:t>
            </w:r>
            <w:r w:rsidR="009C5548">
              <w:rPr>
                <w:noProof/>
                <w:webHidden/>
              </w:rPr>
              <w:tab/>
            </w:r>
            <w:r w:rsidR="009C5548">
              <w:rPr>
                <w:noProof/>
                <w:webHidden/>
              </w:rPr>
              <w:fldChar w:fldCharType="begin"/>
            </w:r>
            <w:r w:rsidR="009C5548">
              <w:rPr>
                <w:noProof/>
                <w:webHidden/>
              </w:rPr>
              <w:instrText xml:space="preserve"> PAGEREF _Toc416097547 \h </w:instrText>
            </w:r>
            <w:r w:rsidR="009C5548">
              <w:rPr>
                <w:noProof/>
                <w:webHidden/>
              </w:rPr>
            </w:r>
            <w:r w:rsidR="009C5548">
              <w:rPr>
                <w:noProof/>
                <w:webHidden/>
              </w:rPr>
              <w:fldChar w:fldCharType="separate"/>
            </w:r>
            <w:r w:rsidR="009C5548">
              <w:rPr>
                <w:noProof/>
                <w:webHidden/>
              </w:rPr>
              <w:t>104</w:t>
            </w:r>
            <w:r w:rsidR="009C5548">
              <w:rPr>
                <w:noProof/>
                <w:webHidden/>
              </w:rPr>
              <w:fldChar w:fldCharType="end"/>
            </w:r>
          </w:hyperlink>
        </w:p>
        <w:p w:rsidR="009C5548" w:rsidRDefault="00CC3388">
          <w:pPr>
            <w:pStyle w:val="TOC2"/>
            <w:tabs>
              <w:tab w:val="left" w:pos="1100"/>
              <w:tab w:val="right" w:leader="dot" w:pos="9014"/>
            </w:tabs>
            <w:rPr>
              <w:rFonts w:cstheme="minorBidi"/>
              <w:noProof/>
            </w:rPr>
          </w:pPr>
          <w:hyperlink w:anchor="_Toc416097548" w:history="1">
            <w:r w:rsidR="009C5548" w:rsidRPr="000E52F3">
              <w:rPr>
                <w:rStyle w:val="Hyperlink"/>
                <w:noProof/>
                <w:lang w:val="es-ES_tradnl"/>
              </w:rPr>
              <w:t>3.10.</w:t>
            </w:r>
            <w:r w:rsidR="009C5548">
              <w:rPr>
                <w:rFonts w:cstheme="minorBidi"/>
                <w:noProof/>
              </w:rPr>
              <w:tab/>
            </w:r>
            <w:r w:rsidR="009C5548" w:rsidRPr="000E52F3">
              <w:rPr>
                <w:rStyle w:val="Hyperlink"/>
                <w:noProof/>
                <w:lang w:val="es-ES_tradnl"/>
              </w:rPr>
              <w:t>Diseño de la Extracción / Transformación / Carga</w:t>
            </w:r>
            <w:r w:rsidR="009C5548">
              <w:rPr>
                <w:noProof/>
                <w:webHidden/>
              </w:rPr>
              <w:tab/>
            </w:r>
            <w:r w:rsidR="009C5548">
              <w:rPr>
                <w:noProof/>
                <w:webHidden/>
              </w:rPr>
              <w:fldChar w:fldCharType="begin"/>
            </w:r>
            <w:r w:rsidR="009C5548">
              <w:rPr>
                <w:noProof/>
                <w:webHidden/>
              </w:rPr>
              <w:instrText xml:space="preserve"> PAGEREF _Toc416097548 \h </w:instrText>
            </w:r>
            <w:r w:rsidR="009C5548">
              <w:rPr>
                <w:noProof/>
                <w:webHidden/>
              </w:rPr>
            </w:r>
            <w:r w:rsidR="009C5548">
              <w:rPr>
                <w:noProof/>
                <w:webHidden/>
              </w:rPr>
              <w:fldChar w:fldCharType="separate"/>
            </w:r>
            <w:r w:rsidR="009C5548">
              <w:rPr>
                <w:noProof/>
                <w:webHidden/>
              </w:rPr>
              <w:t>104</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49" w:history="1">
            <w:r w:rsidR="009C5548" w:rsidRPr="000E52F3">
              <w:rPr>
                <w:rStyle w:val="Hyperlink"/>
                <w:noProof/>
                <w:lang w:val="es-ES_tradnl"/>
              </w:rPr>
              <w:t>3.10.1</w:t>
            </w:r>
            <w:r w:rsidR="009C5548">
              <w:rPr>
                <w:rFonts w:cstheme="minorBidi"/>
                <w:noProof/>
              </w:rPr>
              <w:tab/>
            </w:r>
            <w:r w:rsidR="009C5548" w:rsidRPr="000E52F3">
              <w:rPr>
                <w:rStyle w:val="Hyperlink"/>
                <w:noProof/>
                <w:lang w:val="es-ES_tradnl"/>
              </w:rPr>
              <w:t>Estrategias de implementación</w:t>
            </w:r>
            <w:r w:rsidR="009C5548">
              <w:rPr>
                <w:noProof/>
                <w:webHidden/>
              </w:rPr>
              <w:tab/>
            </w:r>
            <w:r w:rsidR="009C5548">
              <w:rPr>
                <w:noProof/>
                <w:webHidden/>
              </w:rPr>
              <w:fldChar w:fldCharType="begin"/>
            </w:r>
            <w:r w:rsidR="009C5548">
              <w:rPr>
                <w:noProof/>
                <w:webHidden/>
              </w:rPr>
              <w:instrText xml:space="preserve"> PAGEREF _Toc416097549 \h </w:instrText>
            </w:r>
            <w:r w:rsidR="009C5548">
              <w:rPr>
                <w:noProof/>
                <w:webHidden/>
              </w:rPr>
            </w:r>
            <w:r w:rsidR="009C5548">
              <w:rPr>
                <w:noProof/>
                <w:webHidden/>
              </w:rPr>
              <w:fldChar w:fldCharType="separate"/>
            </w:r>
            <w:r w:rsidR="009C5548">
              <w:rPr>
                <w:noProof/>
                <w:webHidden/>
              </w:rPr>
              <w:t>106</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50" w:history="1">
            <w:r w:rsidR="009C5548" w:rsidRPr="000E52F3">
              <w:rPr>
                <w:rStyle w:val="Hyperlink"/>
                <w:noProof/>
                <w:lang w:val="es-ES_tradnl"/>
              </w:rPr>
              <w:t>3.10.2</w:t>
            </w:r>
            <w:r w:rsidR="009C5548">
              <w:rPr>
                <w:rFonts w:cstheme="minorBidi"/>
                <w:noProof/>
              </w:rPr>
              <w:tab/>
            </w:r>
            <w:r w:rsidR="009C5548" w:rsidRPr="000E52F3">
              <w:rPr>
                <w:rStyle w:val="Hyperlink"/>
                <w:noProof/>
                <w:lang w:val="es-ES_tradnl"/>
              </w:rPr>
              <w:t>Preparativos para los procesos ETL</w:t>
            </w:r>
            <w:r w:rsidR="009C5548">
              <w:rPr>
                <w:noProof/>
                <w:webHidden/>
              </w:rPr>
              <w:tab/>
            </w:r>
            <w:r w:rsidR="009C5548">
              <w:rPr>
                <w:noProof/>
                <w:webHidden/>
              </w:rPr>
              <w:fldChar w:fldCharType="begin"/>
            </w:r>
            <w:r w:rsidR="009C5548">
              <w:rPr>
                <w:noProof/>
                <w:webHidden/>
              </w:rPr>
              <w:instrText xml:space="preserve"> PAGEREF _Toc416097550 \h </w:instrText>
            </w:r>
            <w:r w:rsidR="009C5548">
              <w:rPr>
                <w:noProof/>
                <w:webHidden/>
              </w:rPr>
            </w:r>
            <w:r w:rsidR="009C5548">
              <w:rPr>
                <w:noProof/>
                <w:webHidden/>
              </w:rPr>
              <w:fldChar w:fldCharType="separate"/>
            </w:r>
            <w:r w:rsidR="009C5548">
              <w:rPr>
                <w:noProof/>
                <w:webHidden/>
              </w:rPr>
              <w:t>107</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51" w:history="1">
            <w:r w:rsidR="009C5548" w:rsidRPr="000E52F3">
              <w:rPr>
                <w:rStyle w:val="Hyperlink"/>
                <w:noProof/>
                <w:lang w:val="es-ES_tradnl"/>
              </w:rPr>
              <w:t>3.10.3</w:t>
            </w:r>
            <w:r w:rsidR="009C5548">
              <w:rPr>
                <w:rFonts w:cstheme="minorBidi"/>
                <w:noProof/>
              </w:rPr>
              <w:tab/>
            </w:r>
            <w:r w:rsidR="009C5548" w:rsidRPr="000E52F3">
              <w:rPr>
                <w:rStyle w:val="Hyperlink"/>
                <w:noProof/>
                <w:lang w:val="es-ES_tradnl"/>
              </w:rPr>
              <w:t>Diseño de los programas de extracción</w:t>
            </w:r>
            <w:r w:rsidR="009C5548">
              <w:rPr>
                <w:noProof/>
                <w:webHidden/>
              </w:rPr>
              <w:tab/>
            </w:r>
            <w:r w:rsidR="009C5548">
              <w:rPr>
                <w:noProof/>
                <w:webHidden/>
              </w:rPr>
              <w:fldChar w:fldCharType="begin"/>
            </w:r>
            <w:r w:rsidR="009C5548">
              <w:rPr>
                <w:noProof/>
                <w:webHidden/>
              </w:rPr>
              <w:instrText xml:space="preserve"> PAGEREF _Toc416097551 \h </w:instrText>
            </w:r>
            <w:r w:rsidR="009C5548">
              <w:rPr>
                <w:noProof/>
                <w:webHidden/>
              </w:rPr>
            </w:r>
            <w:r w:rsidR="009C5548">
              <w:rPr>
                <w:noProof/>
                <w:webHidden/>
              </w:rPr>
              <w:fldChar w:fldCharType="separate"/>
            </w:r>
            <w:r w:rsidR="009C5548">
              <w:rPr>
                <w:noProof/>
                <w:webHidden/>
              </w:rPr>
              <w:t>108</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52" w:history="1">
            <w:r w:rsidR="009C5548" w:rsidRPr="000E52F3">
              <w:rPr>
                <w:rStyle w:val="Hyperlink"/>
                <w:noProof/>
                <w:lang w:val="es-ES_tradnl"/>
              </w:rPr>
              <w:t>3.10.4</w:t>
            </w:r>
            <w:r w:rsidR="009C5548">
              <w:rPr>
                <w:rFonts w:cstheme="minorBidi"/>
                <w:noProof/>
              </w:rPr>
              <w:tab/>
            </w:r>
            <w:r w:rsidR="009C5548" w:rsidRPr="000E52F3">
              <w:rPr>
                <w:rStyle w:val="Hyperlink"/>
                <w:noProof/>
                <w:lang w:val="es-ES_tradnl"/>
              </w:rPr>
              <w:t>Diseño de los programas de extracción</w:t>
            </w:r>
            <w:r w:rsidR="009C5548">
              <w:rPr>
                <w:noProof/>
                <w:webHidden/>
              </w:rPr>
              <w:tab/>
            </w:r>
            <w:r w:rsidR="009C5548">
              <w:rPr>
                <w:noProof/>
                <w:webHidden/>
              </w:rPr>
              <w:fldChar w:fldCharType="begin"/>
            </w:r>
            <w:r w:rsidR="009C5548">
              <w:rPr>
                <w:noProof/>
                <w:webHidden/>
              </w:rPr>
              <w:instrText xml:space="preserve"> PAGEREF _Toc416097552 \h </w:instrText>
            </w:r>
            <w:r w:rsidR="009C5548">
              <w:rPr>
                <w:noProof/>
                <w:webHidden/>
              </w:rPr>
            </w:r>
            <w:r w:rsidR="009C5548">
              <w:rPr>
                <w:noProof/>
                <w:webHidden/>
              </w:rPr>
              <w:fldChar w:fldCharType="separate"/>
            </w:r>
            <w:r w:rsidR="009C5548">
              <w:rPr>
                <w:noProof/>
                <w:webHidden/>
              </w:rPr>
              <w:t>108</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53" w:history="1">
            <w:r w:rsidR="009C5548" w:rsidRPr="000E52F3">
              <w:rPr>
                <w:rStyle w:val="Hyperlink"/>
                <w:noProof/>
                <w:lang w:val="es-ES_tradnl"/>
              </w:rPr>
              <w:t>3.10.5</w:t>
            </w:r>
            <w:r w:rsidR="009C5548">
              <w:rPr>
                <w:rFonts w:cstheme="minorBidi"/>
                <w:noProof/>
              </w:rPr>
              <w:tab/>
            </w:r>
            <w:r w:rsidR="009C5548" w:rsidRPr="000E52F3">
              <w:rPr>
                <w:rStyle w:val="Hyperlink"/>
                <w:noProof/>
                <w:lang w:val="es-ES_tradnl"/>
              </w:rPr>
              <w:t>Diseño de los programas de transformación</w:t>
            </w:r>
            <w:r w:rsidR="009C5548">
              <w:rPr>
                <w:noProof/>
                <w:webHidden/>
              </w:rPr>
              <w:tab/>
            </w:r>
            <w:r w:rsidR="009C5548">
              <w:rPr>
                <w:noProof/>
                <w:webHidden/>
              </w:rPr>
              <w:fldChar w:fldCharType="begin"/>
            </w:r>
            <w:r w:rsidR="009C5548">
              <w:rPr>
                <w:noProof/>
                <w:webHidden/>
              </w:rPr>
              <w:instrText xml:space="preserve"> PAGEREF _Toc416097553 \h </w:instrText>
            </w:r>
            <w:r w:rsidR="009C5548">
              <w:rPr>
                <w:noProof/>
                <w:webHidden/>
              </w:rPr>
            </w:r>
            <w:r w:rsidR="009C5548">
              <w:rPr>
                <w:noProof/>
                <w:webHidden/>
              </w:rPr>
              <w:fldChar w:fldCharType="separate"/>
            </w:r>
            <w:r w:rsidR="009C5548">
              <w:rPr>
                <w:noProof/>
                <w:webHidden/>
              </w:rPr>
              <w:t>109</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54" w:history="1">
            <w:r w:rsidR="009C5548" w:rsidRPr="000E52F3">
              <w:rPr>
                <w:rStyle w:val="Hyperlink"/>
                <w:noProof/>
                <w:lang w:val="es-ES_tradnl"/>
              </w:rPr>
              <w:t>3.10.6</w:t>
            </w:r>
            <w:r w:rsidR="009C5548">
              <w:rPr>
                <w:rFonts w:cstheme="minorBidi"/>
                <w:noProof/>
              </w:rPr>
              <w:tab/>
            </w:r>
            <w:r w:rsidR="009C5548" w:rsidRPr="000E52F3">
              <w:rPr>
                <w:rStyle w:val="Hyperlink"/>
                <w:noProof/>
                <w:lang w:val="es-ES_tradnl"/>
              </w:rPr>
              <w:t>Diseño de los programas de carga</w:t>
            </w:r>
            <w:r w:rsidR="009C5548">
              <w:rPr>
                <w:noProof/>
                <w:webHidden/>
              </w:rPr>
              <w:tab/>
            </w:r>
            <w:r w:rsidR="009C5548">
              <w:rPr>
                <w:noProof/>
                <w:webHidden/>
              </w:rPr>
              <w:fldChar w:fldCharType="begin"/>
            </w:r>
            <w:r w:rsidR="009C5548">
              <w:rPr>
                <w:noProof/>
                <w:webHidden/>
              </w:rPr>
              <w:instrText xml:space="preserve"> PAGEREF _Toc416097554 \h </w:instrText>
            </w:r>
            <w:r w:rsidR="009C5548">
              <w:rPr>
                <w:noProof/>
                <w:webHidden/>
              </w:rPr>
            </w:r>
            <w:r w:rsidR="009C5548">
              <w:rPr>
                <w:noProof/>
                <w:webHidden/>
              </w:rPr>
              <w:fldChar w:fldCharType="separate"/>
            </w:r>
            <w:r w:rsidR="009C5548">
              <w:rPr>
                <w:noProof/>
                <w:webHidden/>
              </w:rPr>
              <w:t>110</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55" w:history="1">
            <w:r w:rsidR="009C5548" w:rsidRPr="000E52F3">
              <w:rPr>
                <w:rStyle w:val="Hyperlink"/>
                <w:noProof/>
                <w:lang w:val="es-ES_tradnl"/>
              </w:rPr>
              <w:t>3.10.7</w:t>
            </w:r>
            <w:r w:rsidR="009C5548">
              <w:rPr>
                <w:rFonts w:cstheme="minorBidi"/>
                <w:noProof/>
              </w:rPr>
              <w:tab/>
            </w:r>
            <w:r w:rsidR="009C5548" w:rsidRPr="000E52F3">
              <w:rPr>
                <w:rStyle w:val="Hyperlink"/>
                <w:noProof/>
                <w:lang w:val="es-ES_tradnl"/>
              </w:rPr>
              <w:t>Diseño del flujo del proceso ETL</w:t>
            </w:r>
            <w:r w:rsidR="009C5548">
              <w:rPr>
                <w:noProof/>
                <w:webHidden/>
              </w:rPr>
              <w:tab/>
            </w:r>
            <w:r w:rsidR="009C5548">
              <w:rPr>
                <w:noProof/>
                <w:webHidden/>
              </w:rPr>
              <w:fldChar w:fldCharType="begin"/>
            </w:r>
            <w:r w:rsidR="009C5548">
              <w:rPr>
                <w:noProof/>
                <w:webHidden/>
              </w:rPr>
              <w:instrText xml:space="preserve"> PAGEREF _Toc416097555 \h </w:instrText>
            </w:r>
            <w:r w:rsidR="009C5548">
              <w:rPr>
                <w:noProof/>
                <w:webHidden/>
              </w:rPr>
            </w:r>
            <w:r w:rsidR="009C5548">
              <w:rPr>
                <w:noProof/>
                <w:webHidden/>
              </w:rPr>
              <w:fldChar w:fldCharType="separate"/>
            </w:r>
            <w:r w:rsidR="009C5548">
              <w:rPr>
                <w:noProof/>
                <w:webHidden/>
              </w:rPr>
              <w:t>111</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56" w:history="1">
            <w:r w:rsidR="009C5548" w:rsidRPr="000E52F3">
              <w:rPr>
                <w:rStyle w:val="Hyperlink"/>
                <w:noProof/>
                <w:lang w:val="es-ES_tradnl"/>
              </w:rPr>
              <w:t>3.10.8</w:t>
            </w:r>
            <w:r w:rsidR="009C5548">
              <w:rPr>
                <w:rFonts w:cstheme="minorBidi"/>
                <w:noProof/>
              </w:rPr>
              <w:tab/>
            </w:r>
            <w:r w:rsidR="009C5548" w:rsidRPr="000E52F3">
              <w:rPr>
                <w:rStyle w:val="Hyperlink"/>
                <w:noProof/>
                <w:lang w:val="es-ES_tradnl"/>
              </w:rPr>
              <w:t>El área de ensayo</w:t>
            </w:r>
            <w:r w:rsidR="009C5548">
              <w:rPr>
                <w:noProof/>
                <w:webHidden/>
              </w:rPr>
              <w:tab/>
            </w:r>
            <w:r w:rsidR="009C5548">
              <w:rPr>
                <w:noProof/>
                <w:webHidden/>
              </w:rPr>
              <w:fldChar w:fldCharType="begin"/>
            </w:r>
            <w:r w:rsidR="009C5548">
              <w:rPr>
                <w:noProof/>
                <w:webHidden/>
              </w:rPr>
              <w:instrText xml:space="preserve"> PAGEREF _Toc416097556 \h </w:instrText>
            </w:r>
            <w:r w:rsidR="009C5548">
              <w:rPr>
                <w:noProof/>
                <w:webHidden/>
              </w:rPr>
            </w:r>
            <w:r w:rsidR="009C5548">
              <w:rPr>
                <w:noProof/>
                <w:webHidden/>
              </w:rPr>
              <w:fldChar w:fldCharType="separate"/>
            </w:r>
            <w:r w:rsidR="009C5548">
              <w:rPr>
                <w:noProof/>
                <w:webHidden/>
              </w:rPr>
              <w:t>112</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57" w:history="1">
            <w:r w:rsidR="009C5548" w:rsidRPr="000E52F3">
              <w:rPr>
                <w:rStyle w:val="Hyperlink"/>
                <w:noProof/>
                <w:lang w:val="es-ES_tradnl"/>
              </w:rPr>
              <w:t>3.10.9</w:t>
            </w:r>
            <w:r w:rsidR="009C5548">
              <w:rPr>
                <w:rFonts w:cstheme="minorBidi"/>
                <w:noProof/>
              </w:rPr>
              <w:tab/>
            </w:r>
            <w:r w:rsidR="009C5548" w:rsidRPr="000E52F3">
              <w:rPr>
                <w:rStyle w:val="Hyperlink"/>
                <w:noProof/>
                <w:lang w:val="es-ES_tradnl"/>
              </w:rPr>
              <w:t>Evaluación de las herramientas de ETL</w:t>
            </w:r>
            <w:r w:rsidR="009C5548">
              <w:rPr>
                <w:noProof/>
                <w:webHidden/>
              </w:rPr>
              <w:tab/>
            </w:r>
            <w:r w:rsidR="009C5548">
              <w:rPr>
                <w:noProof/>
                <w:webHidden/>
              </w:rPr>
              <w:fldChar w:fldCharType="begin"/>
            </w:r>
            <w:r w:rsidR="009C5548">
              <w:rPr>
                <w:noProof/>
                <w:webHidden/>
              </w:rPr>
              <w:instrText xml:space="preserve"> PAGEREF _Toc416097557 \h </w:instrText>
            </w:r>
            <w:r w:rsidR="009C5548">
              <w:rPr>
                <w:noProof/>
                <w:webHidden/>
              </w:rPr>
            </w:r>
            <w:r w:rsidR="009C5548">
              <w:rPr>
                <w:noProof/>
                <w:webHidden/>
              </w:rPr>
              <w:fldChar w:fldCharType="separate"/>
            </w:r>
            <w:r w:rsidR="009C5548">
              <w:rPr>
                <w:noProof/>
                <w:webHidden/>
              </w:rPr>
              <w:t>112</w:t>
            </w:r>
            <w:r w:rsidR="009C5548">
              <w:rPr>
                <w:noProof/>
                <w:webHidden/>
              </w:rPr>
              <w:fldChar w:fldCharType="end"/>
            </w:r>
          </w:hyperlink>
        </w:p>
        <w:p w:rsidR="009C5548" w:rsidRDefault="00CC3388">
          <w:pPr>
            <w:pStyle w:val="TOC3"/>
            <w:tabs>
              <w:tab w:val="left" w:pos="1540"/>
              <w:tab w:val="right" w:leader="dot" w:pos="9014"/>
            </w:tabs>
            <w:rPr>
              <w:rFonts w:cstheme="minorBidi"/>
              <w:noProof/>
            </w:rPr>
          </w:pPr>
          <w:hyperlink w:anchor="_Toc416097558" w:history="1">
            <w:r w:rsidR="009C5548" w:rsidRPr="000E52F3">
              <w:rPr>
                <w:rStyle w:val="Hyperlink"/>
                <w:noProof/>
                <w:lang w:val="es-ES_tradnl"/>
              </w:rPr>
              <w:t>3.10.10</w:t>
            </w:r>
            <w:r w:rsidR="009C5548">
              <w:rPr>
                <w:rFonts w:cstheme="minorBidi"/>
                <w:noProof/>
              </w:rPr>
              <w:tab/>
            </w:r>
            <w:r w:rsidR="009C5548" w:rsidRPr="000E52F3">
              <w:rPr>
                <w:rStyle w:val="Hyperlink"/>
                <w:noProof/>
                <w:lang w:val="es-ES_tradnl"/>
              </w:rPr>
              <w:t>Actividades del diseño ETL</w:t>
            </w:r>
            <w:r w:rsidR="009C5548">
              <w:rPr>
                <w:noProof/>
                <w:webHidden/>
              </w:rPr>
              <w:tab/>
            </w:r>
            <w:r w:rsidR="009C5548">
              <w:rPr>
                <w:noProof/>
                <w:webHidden/>
              </w:rPr>
              <w:fldChar w:fldCharType="begin"/>
            </w:r>
            <w:r w:rsidR="009C5548">
              <w:rPr>
                <w:noProof/>
                <w:webHidden/>
              </w:rPr>
              <w:instrText xml:space="preserve"> PAGEREF _Toc416097558 \h </w:instrText>
            </w:r>
            <w:r w:rsidR="009C5548">
              <w:rPr>
                <w:noProof/>
                <w:webHidden/>
              </w:rPr>
            </w:r>
            <w:r w:rsidR="009C5548">
              <w:rPr>
                <w:noProof/>
                <w:webHidden/>
              </w:rPr>
              <w:fldChar w:fldCharType="separate"/>
            </w:r>
            <w:r w:rsidR="009C5548">
              <w:rPr>
                <w:noProof/>
                <w:webHidden/>
              </w:rPr>
              <w:t>113</w:t>
            </w:r>
            <w:r w:rsidR="009C5548">
              <w:rPr>
                <w:noProof/>
                <w:webHidden/>
              </w:rPr>
              <w:fldChar w:fldCharType="end"/>
            </w:r>
          </w:hyperlink>
        </w:p>
        <w:p w:rsidR="009C5548" w:rsidRDefault="00CC3388">
          <w:pPr>
            <w:pStyle w:val="TOC2"/>
            <w:tabs>
              <w:tab w:val="left" w:pos="1100"/>
              <w:tab w:val="right" w:leader="dot" w:pos="9014"/>
            </w:tabs>
            <w:rPr>
              <w:rFonts w:cstheme="minorBidi"/>
              <w:noProof/>
            </w:rPr>
          </w:pPr>
          <w:hyperlink w:anchor="_Toc416097559" w:history="1">
            <w:r w:rsidR="009C5548" w:rsidRPr="000E52F3">
              <w:rPr>
                <w:rStyle w:val="Hyperlink"/>
                <w:noProof/>
                <w:lang w:val="es-ES_tradnl"/>
              </w:rPr>
              <w:t>3.11.</w:t>
            </w:r>
            <w:r w:rsidR="009C5548">
              <w:rPr>
                <w:rFonts w:cstheme="minorBidi"/>
                <w:noProof/>
              </w:rPr>
              <w:tab/>
            </w:r>
            <w:r w:rsidR="009C5548" w:rsidRPr="000E52F3">
              <w:rPr>
                <w:rStyle w:val="Hyperlink"/>
                <w:noProof/>
                <w:lang w:val="es-ES_tradnl"/>
              </w:rPr>
              <w:t>Diseño del repositorio de los meta datos</w:t>
            </w:r>
            <w:r w:rsidR="009C5548">
              <w:rPr>
                <w:noProof/>
                <w:webHidden/>
              </w:rPr>
              <w:tab/>
            </w:r>
            <w:r w:rsidR="009C5548">
              <w:rPr>
                <w:noProof/>
                <w:webHidden/>
              </w:rPr>
              <w:fldChar w:fldCharType="begin"/>
            </w:r>
            <w:r w:rsidR="009C5548">
              <w:rPr>
                <w:noProof/>
                <w:webHidden/>
              </w:rPr>
              <w:instrText xml:space="preserve"> PAGEREF _Toc416097559 \h </w:instrText>
            </w:r>
            <w:r w:rsidR="009C5548">
              <w:rPr>
                <w:noProof/>
                <w:webHidden/>
              </w:rPr>
            </w:r>
            <w:r w:rsidR="009C5548">
              <w:rPr>
                <w:noProof/>
                <w:webHidden/>
              </w:rPr>
              <w:fldChar w:fldCharType="separate"/>
            </w:r>
            <w:r w:rsidR="009C5548">
              <w:rPr>
                <w:noProof/>
                <w:webHidden/>
              </w:rPr>
              <w:t>113</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60" w:history="1">
            <w:r w:rsidR="009C5548" w:rsidRPr="000E52F3">
              <w:rPr>
                <w:rStyle w:val="Hyperlink"/>
                <w:noProof/>
                <w:lang w:val="es-ES_tradnl"/>
              </w:rPr>
              <w:t>3.11.1</w:t>
            </w:r>
            <w:r w:rsidR="009C5548">
              <w:rPr>
                <w:rFonts w:cstheme="minorBidi"/>
                <w:noProof/>
              </w:rPr>
              <w:tab/>
            </w:r>
            <w:r w:rsidR="009C5548" w:rsidRPr="000E52F3">
              <w:rPr>
                <w:rStyle w:val="Hyperlink"/>
                <w:noProof/>
                <w:lang w:val="es-ES_tradnl"/>
              </w:rPr>
              <w:t>Meta datos aislada</w:t>
            </w:r>
            <w:r w:rsidR="009C5548">
              <w:rPr>
                <w:noProof/>
                <w:webHidden/>
              </w:rPr>
              <w:tab/>
            </w:r>
            <w:r w:rsidR="009C5548">
              <w:rPr>
                <w:noProof/>
                <w:webHidden/>
              </w:rPr>
              <w:fldChar w:fldCharType="begin"/>
            </w:r>
            <w:r w:rsidR="009C5548">
              <w:rPr>
                <w:noProof/>
                <w:webHidden/>
              </w:rPr>
              <w:instrText xml:space="preserve"> PAGEREF _Toc416097560 \h </w:instrText>
            </w:r>
            <w:r w:rsidR="009C5548">
              <w:rPr>
                <w:noProof/>
                <w:webHidden/>
              </w:rPr>
            </w:r>
            <w:r w:rsidR="009C5548">
              <w:rPr>
                <w:noProof/>
                <w:webHidden/>
              </w:rPr>
              <w:fldChar w:fldCharType="separate"/>
            </w:r>
            <w:r w:rsidR="009C5548">
              <w:rPr>
                <w:noProof/>
                <w:webHidden/>
              </w:rPr>
              <w:t>113</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61" w:history="1">
            <w:r w:rsidR="009C5548" w:rsidRPr="000E52F3">
              <w:rPr>
                <w:rStyle w:val="Hyperlink"/>
                <w:noProof/>
                <w:lang w:val="es-ES_tradnl"/>
              </w:rPr>
              <w:t>3.11.2</w:t>
            </w:r>
            <w:r w:rsidR="009C5548">
              <w:rPr>
                <w:rFonts w:cstheme="minorBidi"/>
                <w:noProof/>
              </w:rPr>
              <w:tab/>
            </w:r>
            <w:r w:rsidR="009C5548" w:rsidRPr="000E52F3">
              <w:rPr>
                <w:rStyle w:val="Hyperlink"/>
                <w:noProof/>
                <w:lang w:val="es-ES_tradnl"/>
              </w:rPr>
              <w:t>Soluciones para repositorios de meta datos</w:t>
            </w:r>
            <w:r w:rsidR="009C5548">
              <w:rPr>
                <w:noProof/>
                <w:webHidden/>
              </w:rPr>
              <w:tab/>
            </w:r>
            <w:r w:rsidR="009C5548">
              <w:rPr>
                <w:noProof/>
                <w:webHidden/>
              </w:rPr>
              <w:fldChar w:fldCharType="begin"/>
            </w:r>
            <w:r w:rsidR="009C5548">
              <w:rPr>
                <w:noProof/>
                <w:webHidden/>
              </w:rPr>
              <w:instrText xml:space="preserve"> PAGEREF _Toc416097561 \h </w:instrText>
            </w:r>
            <w:r w:rsidR="009C5548">
              <w:rPr>
                <w:noProof/>
                <w:webHidden/>
              </w:rPr>
            </w:r>
            <w:r w:rsidR="009C5548">
              <w:rPr>
                <w:noProof/>
                <w:webHidden/>
              </w:rPr>
              <w:fldChar w:fldCharType="separate"/>
            </w:r>
            <w:r w:rsidR="009C5548">
              <w:rPr>
                <w:noProof/>
                <w:webHidden/>
              </w:rPr>
              <w:t>114</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62" w:history="1">
            <w:r w:rsidR="009C5548" w:rsidRPr="000E52F3">
              <w:rPr>
                <w:rStyle w:val="Hyperlink"/>
                <w:noProof/>
                <w:lang w:val="es-ES_tradnl"/>
              </w:rPr>
              <w:t>3.11.3</w:t>
            </w:r>
            <w:r w:rsidR="009C5548">
              <w:rPr>
                <w:rFonts w:cstheme="minorBidi"/>
                <w:noProof/>
              </w:rPr>
              <w:tab/>
            </w:r>
            <w:r w:rsidR="009C5548" w:rsidRPr="000E52F3">
              <w:rPr>
                <w:rStyle w:val="Hyperlink"/>
                <w:noProof/>
                <w:lang w:val="es-ES_tradnl"/>
              </w:rPr>
              <w:t>Diseño del repositorio de los meta datos</w:t>
            </w:r>
            <w:r w:rsidR="009C5548">
              <w:rPr>
                <w:noProof/>
                <w:webHidden/>
              </w:rPr>
              <w:tab/>
            </w:r>
            <w:r w:rsidR="009C5548">
              <w:rPr>
                <w:noProof/>
                <w:webHidden/>
              </w:rPr>
              <w:fldChar w:fldCharType="begin"/>
            </w:r>
            <w:r w:rsidR="009C5548">
              <w:rPr>
                <w:noProof/>
                <w:webHidden/>
              </w:rPr>
              <w:instrText xml:space="preserve"> PAGEREF _Toc416097562 \h </w:instrText>
            </w:r>
            <w:r w:rsidR="009C5548">
              <w:rPr>
                <w:noProof/>
                <w:webHidden/>
              </w:rPr>
            </w:r>
            <w:r w:rsidR="009C5548">
              <w:rPr>
                <w:noProof/>
                <w:webHidden/>
              </w:rPr>
              <w:fldChar w:fldCharType="separate"/>
            </w:r>
            <w:r w:rsidR="009C5548">
              <w:rPr>
                <w:noProof/>
                <w:webHidden/>
              </w:rPr>
              <w:t>116</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63" w:history="1">
            <w:r w:rsidR="009C5548" w:rsidRPr="000E52F3">
              <w:rPr>
                <w:rStyle w:val="Hyperlink"/>
                <w:noProof/>
                <w:lang w:val="es-ES_tradnl"/>
              </w:rPr>
              <w:t>3.11.4</w:t>
            </w:r>
            <w:r w:rsidR="009C5548">
              <w:rPr>
                <w:rFonts w:cstheme="minorBidi"/>
                <w:noProof/>
              </w:rPr>
              <w:tab/>
            </w:r>
            <w:r w:rsidR="009C5548" w:rsidRPr="000E52F3">
              <w:rPr>
                <w:rStyle w:val="Hyperlink"/>
                <w:noProof/>
                <w:lang w:val="es-ES_tradnl"/>
              </w:rPr>
              <w:t>Actividades del diseño del repositorio de los meta datos</w:t>
            </w:r>
            <w:r w:rsidR="009C5548">
              <w:rPr>
                <w:noProof/>
                <w:webHidden/>
              </w:rPr>
              <w:tab/>
            </w:r>
            <w:r w:rsidR="009C5548">
              <w:rPr>
                <w:noProof/>
                <w:webHidden/>
              </w:rPr>
              <w:fldChar w:fldCharType="begin"/>
            </w:r>
            <w:r w:rsidR="009C5548">
              <w:rPr>
                <w:noProof/>
                <w:webHidden/>
              </w:rPr>
              <w:instrText xml:space="preserve"> PAGEREF _Toc416097563 \h </w:instrText>
            </w:r>
            <w:r w:rsidR="009C5548">
              <w:rPr>
                <w:noProof/>
                <w:webHidden/>
              </w:rPr>
            </w:r>
            <w:r w:rsidR="009C5548">
              <w:rPr>
                <w:noProof/>
                <w:webHidden/>
              </w:rPr>
              <w:fldChar w:fldCharType="separate"/>
            </w:r>
            <w:r w:rsidR="009C5548">
              <w:rPr>
                <w:noProof/>
                <w:webHidden/>
              </w:rPr>
              <w:t>117</w:t>
            </w:r>
            <w:r w:rsidR="009C5548">
              <w:rPr>
                <w:noProof/>
                <w:webHidden/>
              </w:rPr>
              <w:fldChar w:fldCharType="end"/>
            </w:r>
          </w:hyperlink>
        </w:p>
        <w:p w:rsidR="009C5548" w:rsidRDefault="00CC3388">
          <w:pPr>
            <w:pStyle w:val="TOC2"/>
            <w:tabs>
              <w:tab w:val="left" w:pos="1100"/>
              <w:tab w:val="right" w:leader="dot" w:pos="9014"/>
            </w:tabs>
            <w:rPr>
              <w:rFonts w:cstheme="minorBidi"/>
              <w:noProof/>
            </w:rPr>
          </w:pPr>
          <w:hyperlink w:anchor="_Toc416097564" w:history="1">
            <w:r w:rsidR="009C5548" w:rsidRPr="000E52F3">
              <w:rPr>
                <w:rStyle w:val="Hyperlink"/>
                <w:noProof/>
                <w:lang w:val="es-ES_tradnl"/>
              </w:rPr>
              <w:t>3.12.</w:t>
            </w:r>
            <w:r w:rsidR="009C5548">
              <w:rPr>
                <w:rFonts w:cstheme="minorBidi"/>
                <w:noProof/>
              </w:rPr>
              <w:tab/>
            </w:r>
            <w:r w:rsidR="009C5548" w:rsidRPr="000E52F3">
              <w:rPr>
                <w:rStyle w:val="Hyperlink"/>
                <w:noProof/>
                <w:lang w:val="es-ES_tradnl"/>
              </w:rPr>
              <w:t>Desarrollo de la Extracción / Transformación / Carga</w:t>
            </w:r>
            <w:r w:rsidR="009C5548">
              <w:rPr>
                <w:noProof/>
                <w:webHidden/>
              </w:rPr>
              <w:tab/>
            </w:r>
            <w:r w:rsidR="009C5548">
              <w:rPr>
                <w:noProof/>
                <w:webHidden/>
              </w:rPr>
              <w:fldChar w:fldCharType="begin"/>
            </w:r>
            <w:r w:rsidR="009C5548">
              <w:rPr>
                <w:noProof/>
                <w:webHidden/>
              </w:rPr>
              <w:instrText xml:space="preserve"> PAGEREF _Toc416097564 \h </w:instrText>
            </w:r>
            <w:r w:rsidR="009C5548">
              <w:rPr>
                <w:noProof/>
                <w:webHidden/>
              </w:rPr>
            </w:r>
            <w:r w:rsidR="009C5548">
              <w:rPr>
                <w:noProof/>
                <w:webHidden/>
              </w:rPr>
              <w:fldChar w:fldCharType="separate"/>
            </w:r>
            <w:r w:rsidR="009C5548">
              <w:rPr>
                <w:noProof/>
                <w:webHidden/>
              </w:rPr>
              <w:t>117</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65" w:history="1">
            <w:r w:rsidR="009C5548" w:rsidRPr="000E52F3">
              <w:rPr>
                <w:rStyle w:val="Hyperlink"/>
                <w:noProof/>
                <w:lang w:val="es-ES_tradnl"/>
              </w:rPr>
              <w:t>3.12.1</w:t>
            </w:r>
            <w:r w:rsidR="009C5548">
              <w:rPr>
                <w:rFonts w:cstheme="minorBidi"/>
                <w:noProof/>
              </w:rPr>
              <w:tab/>
            </w:r>
            <w:r w:rsidR="009C5548" w:rsidRPr="000E52F3">
              <w:rPr>
                <w:rStyle w:val="Hyperlink"/>
                <w:noProof/>
                <w:lang w:val="es-ES_tradnl"/>
              </w:rPr>
              <w:t>Transformación de la fuente de datos</w:t>
            </w:r>
            <w:r w:rsidR="009C5548">
              <w:rPr>
                <w:noProof/>
                <w:webHidden/>
              </w:rPr>
              <w:tab/>
            </w:r>
            <w:r w:rsidR="009C5548">
              <w:rPr>
                <w:noProof/>
                <w:webHidden/>
              </w:rPr>
              <w:fldChar w:fldCharType="begin"/>
            </w:r>
            <w:r w:rsidR="009C5548">
              <w:rPr>
                <w:noProof/>
                <w:webHidden/>
              </w:rPr>
              <w:instrText xml:space="preserve"> PAGEREF _Toc416097565 \h </w:instrText>
            </w:r>
            <w:r w:rsidR="009C5548">
              <w:rPr>
                <w:noProof/>
                <w:webHidden/>
              </w:rPr>
            </w:r>
            <w:r w:rsidR="009C5548">
              <w:rPr>
                <w:noProof/>
                <w:webHidden/>
              </w:rPr>
              <w:fldChar w:fldCharType="separate"/>
            </w:r>
            <w:r w:rsidR="009C5548">
              <w:rPr>
                <w:noProof/>
                <w:webHidden/>
              </w:rPr>
              <w:t>118</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66" w:history="1">
            <w:r w:rsidR="009C5548" w:rsidRPr="000E52F3">
              <w:rPr>
                <w:rStyle w:val="Hyperlink"/>
                <w:noProof/>
                <w:lang w:val="es-ES_tradnl"/>
              </w:rPr>
              <w:t>3.12.2</w:t>
            </w:r>
            <w:r w:rsidR="009C5548">
              <w:rPr>
                <w:rFonts w:cstheme="minorBidi"/>
                <w:noProof/>
              </w:rPr>
              <w:tab/>
            </w:r>
            <w:r w:rsidR="009C5548" w:rsidRPr="000E52F3">
              <w:rPr>
                <w:rStyle w:val="Hyperlink"/>
                <w:noProof/>
                <w:lang w:val="es-ES_tradnl"/>
              </w:rPr>
              <w:t>Reconciliación</w:t>
            </w:r>
            <w:r w:rsidR="009C5548">
              <w:rPr>
                <w:noProof/>
                <w:webHidden/>
              </w:rPr>
              <w:tab/>
            </w:r>
            <w:r w:rsidR="009C5548">
              <w:rPr>
                <w:noProof/>
                <w:webHidden/>
              </w:rPr>
              <w:fldChar w:fldCharType="begin"/>
            </w:r>
            <w:r w:rsidR="009C5548">
              <w:rPr>
                <w:noProof/>
                <w:webHidden/>
              </w:rPr>
              <w:instrText xml:space="preserve"> PAGEREF _Toc416097566 \h </w:instrText>
            </w:r>
            <w:r w:rsidR="009C5548">
              <w:rPr>
                <w:noProof/>
                <w:webHidden/>
              </w:rPr>
            </w:r>
            <w:r w:rsidR="009C5548">
              <w:rPr>
                <w:noProof/>
                <w:webHidden/>
              </w:rPr>
              <w:fldChar w:fldCharType="separate"/>
            </w:r>
            <w:r w:rsidR="009C5548">
              <w:rPr>
                <w:noProof/>
                <w:webHidden/>
              </w:rPr>
              <w:t>118</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67" w:history="1">
            <w:r w:rsidR="009C5548" w:rsidRPr="000E52F3">
              <w:rPr>
                <w:rStyle w:val="Hyperlink"/>
                <w:noProof/>
                <w:lang w:val="es-ES_tradnl"/>
              </w:rPr>
              <w:t>3.12.3</w:t>
            </w:r>
            <w:r w:rsidR="009C5548">
              <w:rPr>
                <w:rFonts w:cstheme="minorBidi"/>
                <w:noProof/>
              </w:rPr>
              <w:tab/>
            </w:r>
            <w:r w:rsidR="009C5548" w:rsidRPr="000E52F3">
              <w:rPr>
                <w:rStyle w:val="Hyperlink"/>
                <w:noProof/>
                <w:lang w:val="es-ES_tradnl"/>
              </w:rPr>
              <w:t>Testeo del ETL</w:t>
            </w:r>
            <w:r w:rsidR="009C5548">
              <w:rPr>
                <w:noProof/>
                <w:webHidden/>
              </w:rPr>
              <w:tab/>
            </w:r>
            <w:r w:rsidR="009C5548">
              <w:rPr>
                <w:noProof/>
                <w:webHidden/>
              </w:rPr>
              <w:fldChar w:fldCharType="begin"/>
            </w:r>
            <w:r w:rsidR="009C5548">
              <w:rPr>
                <w:noProof/>
                <w:webHidden/>
              </w:rPr>
              <w:instrText xml:space="preserve"> PAGEREF _Toc416097567 \h </w:instrText>
            </w:r>
            <w:r w:rsidR="009C5548">
              <w:rPr>
                <w:noProof/>
                <w:webHidden/>
              </w:rPr>
            </w:r>
            <w:r w:rsidR="009C5548">
              <w:rPr>
                <w:noProof/>
                <w:webHidden/>
              </w:rPr>
              <w:fldChar w:fldCharType="separate"/>
            </w:r>
            <w:r w:rsidR="009C5548">
              <w:rPr>
                <w:noProof/>
                <w:webHidden/>
              </w:rPr>
              <w:t>119</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68" w:history="1">
            <w:r w:rsidR="009C5548" w:rsidRPr="000E52F3">
              <w:rPr>
                <w:rStyle w:val="Hyperlink"/>
                <w:noProof/>
                <w:lang w:val="es-ES_tradnl"/>
              </w:rPr>
              <w:t>3.12.4</w:t>
            </w:r>
            <w:r w:rsidR="009C5548">
              <w:rPr>
                <w:rFonts w:cstheme="minorBidi"/>
                <w:noProof/>
              </w:rPr>
              <w:tab/>
            </w:r>
            <w:r w:rsidR="009C5548" w:rsidRPr="000E52F3">
              <w:rPr>
                <w:rStyle w:val="Hyperlink"/>
                <w:noProof/>
                <w:lang w:val="es-ES_tradnl"/>
              </w:rPr>
              <w:t>Plan formal de pruebas</w:t>
            </w:r>
            <w:r w:rsidR="009C5548">
              <w:rPr>
                <w:noProof/>
                <w:webHidden/>
              </w:rPr>
              <w:tab/>
            </w:r>
            <w:r w:rsidR="009C5548">
              <w:rPr>
                <w:noProof/>
                <w:webHidden/>
              </w:rPr>
              <w:fldChar w:fldCharType="begin"/>
            </w:r>
            <w:r w:rsidR="009C5548">
              <w:rPr>
                <w:noProof/>
                <w:webHidden/>
              </w:rPr>
              <w:instrText xml:space="preserve"> PAGEREF _Toc416097568 \h </w:instrText>
            </w:r>
            <w:r w:rsidR="009C5548">
              <w:rPr>
                <w:noProof/>
                <w:webHidden/>
              </w:rPr>
            </w:r>
            <w:r w:rsidR="009C5548">
              <w:rPr>
                <w:noProof/>
                <w:webHidden/>
              </w:rPr>
              <w:fldChar w:fldCharType="separate"/>
            </w:r>
            <w:r w:rsidR="009C5548">
              <w:rPr>
                <w:noProof/>
                <w:webHidden/>
              </w:rPr>
              <w:t>121</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69" w:history="1">
            <w:r w:rsidR="009C5548" w:rsidRPr="000E52F3">
              <w:rPr>
                <w:rStyle w:val="Hyperlink"/>
                <w:noProof/>
                <w:lang w:val="es-ES_tradnl"/>
              </w:rPr>
              <w:t>3.12.5</w:t>
            </w:r>
            <w:r w:rsidR="009C5548">
              <w:rPr>
                <w:rFonts w:cstheme="minorBidi"/>
                <w:noProof/>
              </w:rPr>
              <w:tab/>
            </w:r>
            <w:r w:rsidR="009C5548" w:rsidRPr="000E52F3">
              <w:rPr>
                <w:rStyle w:val="Hyperlink"/>
                <w:noProof/>
                <w:lang w:val="es-ES_tradnl"/>
              </w:rPr>
              <w:t>Actividades del desarrollo ETL</w:t>
            </w:r>
            <w:r w:rsidR="009C5548">
              <w:rPr>
                <w:noProof/>
                <w:webHidden/>
              </w:rPr>
              <w:tab/>
            </w:r>
            <w:r w:rsidR="009C5548">
              <w:rPr>
                <w:noProof/>
                <w:webHidden/>
              </w:rPr>
              <w:fldChar w:fldCharType="begin"/>
            </w:r>
            <w:r w:rsidR="009C5548">
              <w:rPr>
                <w:noProof/>
                <w:webHidden/>
              </w:rPr>
              <w:instrText xml:space="preserve"> PAGEREF _Toc416097569 \h </w:instrText>
            </w:r>
            <w:r w:rsidR="009C5548">
              <w:rPr>
                <w:noProof/>
                <w:webHidden/>
              </w:rPr>
            </w:r>
            <w:r w:rsidR="009C5548">
              <w:rPr>
                <w:noProof/>
                <w:webHidden/>
              </w:rPr>
              <w:fldChar w:fldCharType="separate"/>
            </w:r>
            <w:r w:rsidR="009C5548">
              <w:rPr>
                <w:noProof/>
                <w:webHidden/>
              </w:rPr>
              <w:t>121</w:t>
            </w:r>
            <w:r w:rsidR="009C5548">
              <w:rPr>
                <w:noProof/>
                <w:webHidden/>
              </w:rPr>
              <w:fldChar w:fldCharType="end"/>
            </w:r>
          </w:hyperlink>
        </w:p>
        <w:p w:rsidR="009C5548" w:rsidRDefault="00CC3388">
          <w:pPr>
            <w:pStyle w:val="TOC2"/>
            <w:tabs>
              <w:tab w:val="left" w:pos="1100"/>
              <w:tab w:val="right" w:leader="dot" w:pos="9014"/>
            </w:tabs>
            <w:rPr>
              <w:rFonts w:cstheme="minorBidi"/>
              <w:noProof/>
            </w:rPr>
          </w:pPr>
          <w:hyperlink w:anchor="_Toc416097570" w:history="1">
            <w:r w:rsidR="009C5548" w:rsidRPr="000E52F3">
              <w:rPr>
                <w:rStyle w:val="Hyperlink"/>
                <w:noProof/>
                <w:lang w:val="es-ES_tradnl"/>
              </w:rPr>
              <w:t>3.13.</w:t>
            </w:r>
            <w:r w:rsidR="009C5548">
              <w:rPr>
                <w:rFonts w:cstheme="minorBidi"/>
                <w:noProof/>
              </w:rPr>
              <w:tab/>
            </w:r>
            <w:r w:rsidR="009C5548" w:rsidRPr="000E52F3">
              <w:rPr>
                <w:rStyle w:val="Hyperlink"/>
                <w:noProof/>
                <w:lang w:val="es-ES_tradnl"/>
              </w:rPr>
              <w:t>Desarrollo de la aplicación</w:t>
            </w:r>
            <w:r w:rsidR="009C5548">
              <w:rPr>
                <w:noProof/>
                <w:webHidden/>
              </w:rPr>
              <w:tab/>
            </w:r>
            <w:r w:rsidR="009C5548">
              <w:rPr>
                <w:noProof/>
                <w:webHidden/>
              </w:rPr>
              <w:fldChar w:fldCharType="begin"/>
            </w:r>
            <w:r w:rsidR="009C5548">
              <w:rPr>
                <w:noProof/>
                <w:webHidden/>
              </w:rPr>
              <w:instrText xml:space="preserve"> PAGEREF _Toc416097570 \h </w:instrText>
            </w:r>
            <w:r w:rsidR="009C5548">
              <w:rPr>
                <w:noProof/>
                <w:webHidden/>
              </w:rPr>
            </w:r>
            <w:r w:rsidR="009C5548">
              <w:rPr>
                <w:noProof/>
                <w:webHidden/>
              </w:rPr>
              <w:fldChar w:fldCharType="separate"/>
            </w:r>
            <w:r w:rsidR="009C5548">
              <w:rPr>
                <w:noProof/>
                <w:webHidden/>
              </w:rPr>
              <w:t>121</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71" w:history="1">
            <w:r w:rsidR="009C5548" w:rsidRPr="000E52F3">
              <w:rPr>
                <w:rStyle w:val="Hyperlink"/>
                <w:noProof/>
                <w:lang w:val="es-ES_tradnl"/>
              </w:rPr>
              <w:t>3.13.1</w:t>
            </w:r>
            <w:r w:rsidR="009C5548">
              <w:rPr>
                <w:rFonts w:cstheme="minorBidi"/>
                <w:noProof/>
              </w:rPr>
              <w:tab/>
            </w:r>
            <w:r w:rsidR="009C5548" w:rsidRPr="000E52F3">
              <w:rPr>
                <w:rStyle w:val="Hyperlink"/>
                <w:noProof/>
                <w:lang w:val="es-ES_tradnl"/>
              </w:rPr>
              <w:t>Herramientas de procesamiento analítico en línea (OLAP)</w:t>
            </w:r>
            <w:r w:rsidR="009C5548">
              <w:rPr>
                <w:noProof/>
                <w:webHidden/>
              </w:rPr>
              <w:tab/>
            </w:r>
            <w:r w:rsidR="009C5548">
              <w:rPr>
                <w:noProof/>
                <w:webHidden/>
              </w:rPr>
              <w:fldChar w:fldCharType="begin"/>
            </w:r>
            <w:r w:rsidR="009C5548">
              <w:rPr>
                <w:noProof/>
                <w:webHidden/>
              </w:rPr>
              <w:instrText xml:space="preserve"> PAGEREF _Toc416097571 \h </w:instrText>
            </w:r>
            <w:r w:rsidR="009C5548">
              <w:rPr>
                <w:noProof/>
                <w:webHidden/>
              </w:rPr>
            </w:r>
            <w:r w:rsidR="009C5548">
              <w:rPr>
                <w:noProof/>
                <w:webHidden/>
              </w:rPr>
              <w:fldChar w:fldCharType="separate"/>
            </w:r>
            <w:r w:rsidR="009C5548">
              <w:rPr>
                <w:noProof/>
                <w:webHidden/>
              </w:rPr>
              <w:t>122</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72" w:history="1">
            <w:r w:rsidR="009C5548" w:rsidRPr="000E52F3">
              <w:rPr>
                <w:rStyle w:val="Hyperlink"/>
                <w:noProof/>
                <w:lang w:val="es-ES_tradnl"/>
              </w:rPr>
              <w:t>3.13.2</w:t>
            </w:r>
            <w:r w:rsidR="009C5548">
              <w:rPr>
                <w:rFonts w:cstheme="minorBidi"/>
                <w:noProof/>
              </w:rPr>
              <w:tab/>
            </w:r>
            <w:r w:rsidR="009C5548" w:rsidRPr="000E52F3">
              <w:rPr>
                <w:rStyle w:val="Hyperlink"/>
                <w:noProof/>
                <w:lang w:val="es-ES_tradnl"/>
              </w:rPr>
              <w:t>Arquitectura del proceso analítico en línea</w:t>
            </w:r>
            <w:r w:rsidR="009C5548">
              <w:rPr>
                <w:noProof/>
                <w:webHidden/>
              </w:rPr>
              <w:tab/>
            </w:r>
            <w:r w:rsidR="009C5548">
              <w:rPr>
                <w:noProof/>
                <w:webHidden/>
              </w:rPr>
              <w:fldChar w:fldCharType="begin"/>
            </w:r>
            <w:r w:rsidR="009C5548">
              <w:rPr>
                <w:noProof/>
                <w:webHidden/>
              </w:rPr>
              <w:instrText xml:space="preserve"> PAGEREF _Toc416097572 \h </w:instrText>
            </w:r>
            <w:r w:rsidR="009C5548">
              <w:rPr>
                <w:noProof/>
                <w:webHidden/>
              </w:rPr>
            </w:r>
            <w:r w:rsidR="009C5548">
              <w:rPr>
                <w:noProof/>
                <w:webHidden/>
              </w:rPr>
              <w:fldChar w:fldCharType="separate"/>
            </w:r>
            <w:r w:rsidR="009C5548">
              <w:rPr>
                <w:noProof/>
                <w:webHidden/>
              </w:rPr>
              <w:t>123</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73" w:history="1">
            <w:r w:rsidR="009C5548" w:rsidRPr="000E52F3">
              <w:rPr>
                <w:rStyle w:val="Hyperlink"/>
                <w:noProof/>
                <w:lang w:val="es-ES_tradnl"/>
              </w:rPr>
              <w:t>3.13.3</w:t>
            </w:r>
            <w:r w:rsidR="009C5548">
              <w:rPr>
                <w:rFonts w:cstheme="minorBidi"/>
                <w:noProof/>
              </w:rPr>
              <w:tab/>
            </w:r>
            <w:r w:rsidR="009C5548" w:rsidRPr="000E52F3">
              <w:rPr>
                <w:rStyle w:val="Hyperlink"/>
                <w:noProof/>
                <w:lang w:val="es-ES_tradnl"/>
              </w:rPr>
              <w:t>Ambientes de desarrollo</w:t>
            </w:r>
            <w:r w:rsidR="009C5548">
              <w:rPr>
                <w:noProof/>
                <w:webHidden/>
              </w:rPr>
              <w:tab/>
            </w:r>
            <w:r w:rsidR="009C5548">
              <w:rPr>
                <w:noProof/>
                <w:webHidden/>
              </w:rPr>
              <w:fldChar w:fldCharType="begin"/>
            </w:r>
            <w:r w:rsidR="009C5548">
              <w:rPr>
                <w:noProof/>
                <w:webHidden/>
              </w:rPr>
              <w:instrText xml:space="preserve"> PAGEREF _Toc416097573 \h </w:instrText>
            </w:r>
            <w:r w:rsidR="009C5548">
              <w:rPr>
                <w:noProof/>
                <w:webHidden/>
              </w:rPr>
            </w:r>
            <w:r w:rsidR="009C5548">
              <w:rPr>
                <w:noProof/>
                <w:webHidden/>
              </w:rPr>
              <w:fldChar w:fldCharType="separate"/>
            </w:r>
            <w:r w:rsidR="009C5548">
              <w:rPr>
                <w:noProof/>
                <w:webHidden/>
              </w:rPr>
              <w:t>124</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74" w:history="1">
            <w:r w:rsidR="009C5548" w:rsidRPr="000E52F3">
              <w:rPr>
                <w:rStyle w:val="Hyperlink"/>
                <w:noProof/>
                <w:lang w:val="es-ES_tradnl"/>
              </w:rPr>
              <w:t>3.13.4</w:t>
            </w:r>
            <w:r w:rsidR="009C5548">
              <w:rPr>
                <w:rFonts w:cstheme="minorBidi"/>
                <w:noProof/>
              </w:rPr>
              <w:tab/>
            </w:r>
            <w:r w:rsidR="009C5548" w:rsidRPr="000E52F3">
              <w:rPr>
                <w:rStyle w:val="Hyperlink"/>
                <w:noProof/>
                <w:lang w:val="es-ES_tradnl"/>
              </w:rPr>
              <w:t>Actividades del desarrollo de la aplicación</w:t>
            </w:r>
            <w:r w:rsidR="009C5548">
              <w:rPr>
                <w:noProof/>
                <w:webHidden/>
              </w:rPr>
              <w:tab/>
            </w:r>
            <w:r w:rsidR="009C5548">
              <w:rPr>
                <w:noProof/>
                <w:webHidden/>
              </w:rPr>
              <w:fldChar w:fldCharType="begin"/>
            </w:r>
            <w:r w:rsidR="009C5548">
              <w:rPr>
                <w:noProof/>
                <w:webHidden/>
              </w:rPr>
              <w:instrText xml:space="preserve"> PAGEREF _Toc416097574 \h </w:instrText>
            </w:r>
            <w:r w:rsidR="009C5548">
              <w:rPr>
                <w:noProof/>
                <w:webHidden/>
              </w:rPr>
            </w:r>
            <w:r w:rsidR="009C5548">
              <w:rPr>
                <w:noProof/>
                <w:webHidden/>
              </w:rPr>
              <w:fldChar w:fldCharType="separate"/>
            </w:r>
            <w:r w:rsidR="009C5548">
              <w:rPr>
                <w:noProof/>
                <w:webHidden/>
              </w:rPr>
              <w:t>124</w:t>
            </w:r>
            <w:r w:rsidR="009C5548">
              <w:rPr>
                <w:noProof/>
                <w:webHidden/>
              </w:rPr>
              <w:fldChar w:fldCharType="end"/>
            </w:r>
          </w:hyperlink>
        </w:p>
        <w:p w:rsidR="009C5548" w:rsidRDefault="00CC3388">
          <w:pPr>
            <w:pStyle w:val="TOC2"/>
            <w:tabs>
              <w:tab w:val="left" w:pos="1100"/>
              <w:tab w:val="right" w:leader="dot" w:pos="9014"/>
            </w:tabs>
            <w:rPr>
              <w:rFonts w:cstheme="minorBidi"/>
              <w:noProof/>
            </w:rPr>
          </w:pPr>
          <w:hyperlink w:anchor="_Toc416097575" w:history="1">
            <w:r w:rsidR="009C5548" w:rsidRPr="000E52F3">
              <w:rPr>
                <w:rStyle w:val="Hyperlink"/>
                <w:noProof/>
                <w:lang w:val="es-ES_tradnl"/>
              </w:rPr>
              <w:t>3.14.</w:t>
            </w:r>
            <w:r w:rsidR="009C5548">
              <w:rPr>
                <w:rFonts w:cstheme="minorBidi"/>
                <w:noProof/>
              </w:rPr>
              <w:tab/>
            </w:r>
            <w:r w:rsidR="009C5548" w:rsidRPr="000E52F3">
              <w:rPr>
                <w:rStyle w:val="Hyperlink"/>
                <w:noProof/>
                <w:lang w:val="es-ES_tradnl"/>
              </w:rPr>
              <w:t>Minería de datos</w:t>
            </w:r>
            <w:r w:rsidR="009C5548">
              <w:rPr>
                <w:noProof/>
                <w:webHidden/>
              </w:rPr>
              <w:tab/>
            </w:r>
            <w:r w:rsidR="009C5548">
              <w:rPr>
                <w:noProof/>
                <w:webHidden/>
              </w:rPr>
              <w:fldChar w:fldCharType="begin"/>
            </w:r>
            <w:r w:rsidR="009C5548">
              <w:rPr>
                <w:noProof/>
                <w:webHidden/>
              </w:rPr>
              <w:instrText xml:space="preserve"> PAGEREF _Toc416097575 \h </w:instrText>
            </w:r>
            <w:r w:rsidR="009C5548">
              <w:rPr>
                <w:noProof/>
                <w:webHidden/>
              </w:rPr>
            </w:r>
            <w:r w:rsidR="009C5548">
              <w:rPr>
                <w:noProof/>
                <w:webHidden/>
              </w:rPr>
              <w:fldChar w:fldCharType="separate"/>
            </w:r>
            <w:r w:rsidR="009C5548">
              <w:rPr>
                <w:noProof/>
                <w:webHidden/>
              </w:rPr>
              <w:t>125</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76" w:history="1">
            <w:r w:rsidR="009C5548" w:rsidRPr="000E52F3">
              <w:rPr>
                <w:rStyle w:val="Hyperlink"/>
                <w:noProof/>
                <w:lang w:val="es-ES_tradnl"/>
              </w:rPr>
              <w:t>3.14.1</w:t>
            </w:r>
            <w:r w:rsidR="009C5548">
              <w:rPr>
                <w:rFonts w:cstheme="minorBidi"/>
                <w:noProof/>
              </w:rPr>
              <w:tab/>
            </w:r>
            <w:r w:rsidR="009C5548" w:rsidRPr="000E52F3">
              <w:rPr>
                <w:rStyle w:val="Hyperlink"/>
                <w:noProof/>
                <w:lang w:val="es-ES_tradnl"/>
              </w:rPr>
              <w:t>Definición de la minería de datos</w:t>
            </w:r>
            <w:r w:rsidR="009C5548">
              <w:rPr>
                <w:noProof/>
                <w:webHidden/>
              </w:rPr>
              <w:tab/>
            </w:r>
            <w:r w:rsidR="009C5548">
              <w:rPr>
                <w:noProof/>
                <w:webHidden/>
              </w:rPr>
              <w:fldChar w:fldCharType="begin"/>
            </w:r>
            <w:r w:rsidR="009C5548">
              <w:rPr>
                <w:noProof/>
                <w:webHidden/>
              </w:rPr>
              <w:instrText xml:space="preserve"> PAGEREF _Toc416097576 \h </w:instrText>
            </w:r>
            <w:r w:rsidR="009C5548">
              <w:rPr>
                <w:noProof/>
                <w:webHidden/>
              </w:rPr>
            </w:r>
            <w:r w:rsidR="009C5548">
              <w:rPr>
                <w:noProof/>
                <w:webHidden/>
              </w:rPr>
              <w:fldChar w:fldCharType="separate"/>
            </w:r>
            <w:r w:rsidR="009C5548">
              <w:rPr>
                <w:noProof/>
                <w:webHidden/>
              </w:rPr>
              <w:t>125</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77" w:history="1">
            <w:r w:rsidR="009C5548" w:rsidRPr="000E52F3">
              <w:rPr>
                <w:rStyle w:val="Hyperlink"/>
                <w:noProof/>
                <w:lang w:val="es-ES_tradnl"/>
              </w:rPr>
              <w:t>3.14.2</w:t>
            </w:r>
            <w:r w:rsidR="009C5548">
              <w:rPr>
                <w:rFonts w:cstheme="minorBidi"/>
                <w:noProof/>
              </w:rPr>
              <w:tab/>
            </w:r>
            <w:r w:rsidR="009C5548" w:rsidRPr="000E52F3">
              <w:rPr>
                <w:rStyle w:val="Hyperlink"/>
                <w:noProof/>
                <w:lang w:val="es-ES_tradnl"/>
              </w:rPr>
              <w:t>Técnica de minería de datos</w:t>
            </w:r>
            <w:r w:rsidR="009C5548">
              <w:rPr>
                <w:noProof/>
                <w:webHidden/>
              </w:rPr>
              <w:tab/>
            </w:r>
            <w:r w:rsidR="009C5548">
              <w:rPr>
                <w:noProof/>
                <w:webHidden/>
              </w:rPr>
              <w:fldChar w:fldCharType="begin"/>
            </w:r>
            <w:r w:rsidR="009C5548">
              <w:rPr>
                <w:noProof/>
                <w:webHidden/>
              </w:rPr>
              <w:instrText xml:space="preserve"> PAGEREF _Toc416097577 \h </w:instrText>
            </w:r>
            <w:r w:rsidR="009C5548">
              <w:rPr>
                <w:noProof/>
                <w:webHidden/>
              </w:rPr>
            </w:r>
            <w:r w:rsidR="009C5548">
              <w:rPr>
                <w:noProof/>
                <w:webHidden/>
              </w:rPr>
              <w:fldChar w:fldCharType="separate"/>
            </w:r>
            <w:r w:rsidR="009C5548">
              <w:rPr>
                <w:noProof/>
                <w:webHidden/>
              </w:rPr>
              <w:t>127</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78" w:history="1">
            <w:r w:rsidR="009C5548" w:rsidRPr="000E52F3">
              <w:rPr>
                <w:rStyle w:val="Hyperlink"/>
                <w:noProof/>
                <w:lang w:val="es-ES_tradnl"/>
              </w:rPr>
              <w:t>3.14.3</w:t>
            </w:r>
            <w:r w:rsidR="009C5548">
              <w:rPr>
                <w:rFonts w:cstheme="minorBidi"/>
                <w:noProof/>
              </w:rPr>
              <w:tab/>
            </w:r>
            <w:r w:rsidR="009C5548" w:rsidRPr="000E52F3">
              <w:rPr>
                <w:rStyle w:val="Hyperlink"/>
                <w:noProof/>
                <w:lang w:val="es-ES_tradnl"/>
              </w:rPr>
              <w:t>Operaciones de la minería de datos</w:t>
            </w:r>
            <w:r w:rsidR="009C5548">
              <w:rPr>
                <w:noProof/>
                <w:webHidden/>
              </w:rPr>
              <w:tab/>
            </w:r>
            <w:r w:rsidR="009C5548">
              <w:rPr>
                <w:noProof/>
                <w:webHidden/>
              </w:rPr>
              <w:fldChar w:fldCharType="begin"/>
            </w:r>
            <w:r w:rsidR="009C5548">
              <w:rPr>
                <w:noProof/>
                <w:webHidden/>
              </w:rPr>
              <w:instrText xml:space="preserve"> PAGEREF _Toc416097578 \h </w:instrText>
            </w:r>
            <w:r w:rsidR="009C5548">
              <w:rPr>
                <w:noProof/>
                <w:webHidden/>
              </w:rPr>
            </w:r>
            <w:r w:rsidR="009C5548">
              <w:rPr>
                <w:noProof/>
                <w:webHidden/>
              </w:rPr>
              <w:fldChar w:fldCharType="separate"/>
            </w:r>
            <w:r w:rsidR="009C5548">
              <w:rPr>
                <w:noProof/>
                <w:webHidden/>
              </w:rPr>
              <w:t>128</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79" w:history="1">
            <w:r w:rsidR="009C5548" w:rsidRPr="000E52F3">
              <w:rPr>
                <w:rStyle w:val="Hyperlink"/>
                <w:noProof/>
                <w:lang w:val="es-ES_tradnl"/>
              </w:rPr>
              <w:t>3.14.4</w:t>
            </w:r>
            <w:r w:rsidR="009C5548">
              <w:rPr>
                <w:rFonts w:cstheme="minorBidi"/>
                <w:noProof/>
              </w:rPr>
              <w:tab/>
            </w:r>
            <w:r w:rsidR="009C5548" w:rsidRPr="000E52F3">
              <w:rPr>
                <w:rStyle w:val="Hyperlink"/>
                <w:noProof/>
                <w:lang w:val="es-ES_tradnl"/>
              </w:rPr>
              <w:t>Actividades de la minería de datos</w:t>
            </w:r>
            <w:r w:rsidR="009C5548">
              <w:rPr>
                <w:noProof/>
                <w:webHidden/>
              </w:rPr>
              <w:tab/>
            </w:r>
            <w:r w:rsidR="009C5548">
              <w:rPr>
                <w:noProof/>
                <w:webHidden/>
              </w:rPr>
              <w:fldChar w:fldCharType="begin"/>
            </w:r>
            <w:r w:rsidR="009C5548">
              <w:rPr>
                <w:noProof/>
                <w:webHidden/>
              </w:rPr>
              <w:instrText xml:space="preserve"> PAGEREF _Toc416097579 \h </w:instrText>
            </w:r>
            <w:r w:rsidR="009C5548">
              <w:rPr>
                <w:noProof/>
                <w:webHidden/>
              </w:rPr>
            </w:r>
            <w:r w:rsidR="009C5548">
              <w:rPr>
                <w:noProof/>
                <w:webHidden/>
              </w:rPr>
              <w:fldChar w:fldCharType="separate"/>
            </w:r>
            <w:r w:rsidR="009C5548">
              <w:rPr>
                <w:noProof/>
                <w:webHidden/>
              </w:rPr>
              <w:t>129</w:t>
            </w:r>
            <w:r w:rsidR="009C5548">
              <w:rPr>
                <w:noProof/>
                <w:webHidden/>
              </w:rPr>
              <w:fldChar w:fldCharType="end"/>
            </w:r>
          </w:hyperlink>
        </w:p>
        <w:p w:rsidR="009C5548" w:rsidRDefault="00CC3388">
          <w:pPr>
            <w:pStyle w:val="TOC2"/>
            <w:tabs>
              <w:tab w:val="left" w:pos="1100"/>
              <w:tab w:val="right" w:leader="dot" w:pos="9014"/>
            </w:tabs>
            <w:rPr>
              <w:rFonts w:cstheme="minorBidi"/>
              <w:noProof/>
            </w:rPr>
          </w:pPr>
          <w:hyperlink w:anchor="_Toc416097580" w:history="1">
            <w:r w:rsidR="009C5548" w:rsidRPr="000E52F3">
              <w:rPr>
                <w:rStyle w:val="Hyperlink"/>
                <w:noProof/>
                <w:lang w:val="es-ES_tradnl"/>
              </w:rPr>
              <w:t>3.15.</w:t>
            </w:r>
            <w:r w:rsidR="009C5548">
              <w:rPr>
                <w:rFonts w:cstheme="minorBidi"/>
                <w:noProof/>
              </w:rPr>
              <w:tab/>
            </w:r>
            <w:r w:rsidR="009C5548" w:rsidRPr="000E52F3">
              <w:rPr>
                <w:rStyle w:val="Hyperlink"/>
                <w:noProof/>
                <w:lang w:val="es-ES_tradnl"/>
              </w:rPr>
              <w:t>Desarrollo del repositorio de los meta datos</w:t>
            </w:r>
            <w:r w:rsidR="009C5548">
              <w:rPr>
                <w:noProof/>
                <w:webHidden/>
              </w:rPr>
              <w:tab/>
            </w:r>
            <w:r w:rsidR="009C5548">
              <w:rPr>
                <w:noProof/>
                <w:webHidden/>
              </w:rPr>
              <w:fldChar w:fldCharType="begin"/>
            </w:r>
            <w:r w:rsidR="009C5548">
              <w:rPr>
                <w:noProof/>
                <w:webHidden/>
              </w:rPr>
              <w:instrText xml:space="preserve"> PAGEREF _Toc416097580 \h </w:instrText>
            </w:r>
            <w:r w:rsidR="009C5548">
              <w:rPr>
                <w:noProof/>
                <w:webHidden/>
              </w:rPr>
            </w:r>
            <w:r w:rsidR="009C5548">
              <w:rPr>
                <w:noProof/>
                <w:webHidden/>
              </w:rPr>
              <w:fldChar w:fldCharType="separate"/>
            </w:r>
            <w:r w:rsidR="009C5548">
              <w:rPr>
                <w:noProof/>
                <w:webHidden/>
              </w:rPr>
              <w:t>129</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81" w:history="1">
            <w:r w:rsidR="009C5548" w:rsidRPr="000E52F3">
              <w:rPr>
                <w:rStyle w:val="Hyperlink"/>
                <w:noProof/>
                <w:lang w:val="es-ES_tradnl"/>
              </w:rPr>
              <w:t>3.15.1</w:t>
            </w:r>
            <w:r w:rsidR="009C5548">
              <w:rPr>
                <w:rFonts w:cstheme="minorBidi"/>
                <w:noProof/>
              </w:rPr>
              <w:tab/>
            </w:r>
            <w:r w:rsidR="009C5548" w:rsidRPr="000E52F3">
              <w:rPr>
                <w:rStyle w:val="Hyperlink"/>
                <w:noProof/>
                <w:lang w:val="es-ES_tradnl"/>
              </w:rPr>
              <w:t>Migración del repositorio de la meta datos</w:t>
            </w:r>
            <w:r w:rsidR="009C5548">
              <w:rPr>
                <w:noProof/>
                <w:webHidden/>
              </w:rPr>
              <w:tab/>
            </w:r>
            <w:r w:rsidR="009C5548">
              <w:rPr>
                <w:noProof/>
                <w:webHidden/>
              </w:rPr>
              <w:fldChar w:fldCharType="begin"/>
            </w:r>
            <w:r w:rsidR="009C5548">
              <w:rPr>
                <w:noProof/>
                <w:webHidden/>
              </w:rPr>
              <w:instrText xml:space="preserve"> PAGEREF _Toc416097581 \h </w:instrText>
            </w:r>
            <w:r w:rsidR="009C5548">
              <w:rPr>
                <w:noProof/>
                <w:webHidden/>
              </w:rPr>
            </w:r>
            <w:r w:rsidR="009C5548">
              <w:rPr>
                <w:noProof/>
                <w:webHidden/>
              </w:rPr>
              <w:fldChar w:fldCharType="separate"/>
            </w:r>
            <w:r w:rsidR="009C5548">
              <w:rPr>
                <w:noProof/>
                <w:webHidden/>
              </w:rPr>
              <w:t>130</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82" w:history="1">
            <w:r w:rsidR="009C5548" w:rsidRPr="000E52F3">
              <w:rPr>
                <w:rStyle w:val="Hyperlink"/>
                <w:noProof/>
                <w:lang w:val="es-ES_tradnl"/>
              </w:rPr>
              <w:t>3.15.2</w:t>
            </w:r>
            <w:r w:rsidR="009C5548">
              <w:rPr>
                <w:rFonts w:cstheme="minorBidi"/>
                <w:noProof/>
              </w:rPr>
              <w:tab/>
            </w:r>
            <w:r w:rsidR="009C5548" w:rsidRPr="000E52F3">
              <w:rPr>
                <w:rStyle w:val="Hyperlink"/>
                <w:noProof/>
                <w:lang w:val="es-ES_tradnl"/>
              </w:rPr>
              <w:t>Procesos de interface del repositorio de le los meta datos</w:t>
            </w:r>
            <w:r w:rsidR="009C5548">
              <w:rPr>
                <w:noProof/>
                <w:webHidden/>
              </w:rPr>
              <w:tab/>
            </w:r>
            <w:r w:rsidR="009C5548">
              <w:rPr>
                <w:noProof/>
                <w:webHidden/>
              </w:rPr>
              <w:fldChar w:fldCharType="begin"/>
            </w:r>
            <w:r w:rsidR="009C5548">
              <w:rPr>
                <w:noProof/>
                <w:webHidden/>
              </w:rPr>
              <w:instrText xml:space="preserve"> PAGEREF _Toc416097582 \h </w:instrText>
            </w:r>
            <w:r w:rsidR="009C5548">
              <w:rPr>
                <w:noProof/>
                <w:webHidden/>
              </w:rPr>
            </w:r>
            <w:r w:rsidR="009C5548">
              <w:rPr>
                <w:noProof/>
                <w:webHidden/>
              </w:rPr>
              <w:fldChar w:fldCharType="separate"/>
            </w:r>
            <w:r w:rsidR="009C5548">
              <w:rPr>
                <w:noProof/>
                <w:webHidden/>
              </w:rPr>
              <w:t>130</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83" w:history="1">
            <w:r w:rsidR="009C5548" w:rsidRPr="000E52F3">
              <w:rPr>
                <w:rStyle w:val="Hyperlink"/>
                <w:noProof/>
                <w:lang w:val="es-ES_tradnl"/>
              </w:rPr>
              <w:t>3.15.3</w:t>
            </w:r>
            <w:r w:rsidR="009C5548">
              <w:rPr>
                <w:rFonts w:cstheme="minorBidi"/>
                <w:noProof/>
              </w:rPr>
              <w:tab/>
            </w:r>
            <w:r w:rsidR="009C5548" w:rsidRPr="000E52F3">
              <w:rPr>
                <w:rStyle w:val="Hyperlink"/>
                <w:noProof/>
                <w:lang w:val="es-ES_tradnl"/>
              </w:rPr>
              <w:t>Pruebas del repositorio de los meta datos</w:t>
            </w:r>
            <w:r w:rsidR="009C5548">
              <w:rPr>
                <w:noProof/>
                <w:webHidden/>
              </w:rPr>
              <w:tab/>
            </w:r>
            <w:r w:rsidR="009C5548">
              <w:rPr>
                <w:noProof/>
                <w:webHidden/>
              </w:rPr>
              <w:fldChar w:fldCharType="begin"/>
            </w:r>
            <w:r w:rsidR="009C5548">
              <w:rPr>
                <w:noProof/>
                <w:webHidden/>
              </w:rPr>
              <w:instrText xml:space="preserve"> PAGEREF _Toc416097583 \h </w:instrText>
            </w:r>
            <w:r w:rsidR="009C5548">
              <w:rPr>
                <w:noProof/>
                <w:webHidden/>
              </w:rPr>
            </w:r>
            <w:r w:rsidR="009C5548">
              <w:rPr>
                <w:noProof/>
                <w:webHidden/>
              </w:rPr>
              <w:fldChar w:fldCharType="separate"/>
            </w:r>
            <w:r w:rsidR="009C5548">
              <w:rPr>
                <w:noProof/>
                <w:webHidden/>
              </w:rPr>
              <w:t>131</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84" w:history="1">
            <w:r w:rsidR="009C5548" w:rsidRPr="000E52F3">
              <w:rPr>
                <w:rStyle w:val="Hyperlink"/>
                <w:noProof/>
                <w:lang w:val="es-ES_tradnl"/>
              </w:rPr>
              <w:t>3.15.4</w:t>
            </w:r>
            <w:r w:rsidR="009C5548">
              <w:rPr>
                <w:rFonts w:cstheme="minorBidi"/>
                <w:noProof/>
              </w:rPr>
              <w:tab/>
            </w:r>
            <w:r w:rsidR="009C5548" w:rsidRPr="000E52F3">
              <w:rPr>
                <w:rStyle w:val="Hyperlink"/>
                <w:noProof/>
                <w:lang w:val="es-ES_tradnl"/>
              </w:rPr>
              <w:t>Preparación para el lanzamiento del repositorio de los meta datos</w:t>
            </w:r>
            <w:r w:rsidR="009C5548">
              <w:rPr>
                <w:noProof/>
                <w:webHidden/>
              </w:rPr>
              <w:tab/>
            </w:r>
            <w:r w:rsidR="009C5548">
              <w:rPr>
                <w:noProof/>
                <w:webHidden/>
              </w:rPr>
              <w:fldChar w:fldCharType="begin"/>
            </w:r>
            <w:r w:rsidR="009C5548">
              <w:rPr>
                <w:noProof/>
                <w:webHidden/>
              </w:rPr>
              <w:instrText xml:space="preserve"> PAGEREF _Toc416097584 \h </w:instrText>
            </w:r>
            <w:r w:rsidR="009C5548">
              <w:rPr>
                <w:noProof/>
                <w:webHidden/>
              </w:rPr>
            </w:r>
            <w:r w:rsidR="009C5548">
              <w:rPr>
                <w:noProof/>
                <w:webHidden/>
              </w:rPr>
              <w:fldChar w:fldCharType="separate"/>
            </w:r>
            <w:r w:rsidR="009C5548">
              <w:rPr>
                <w:noProof/>
                <w:webHidden/>
              </w:rPr>
              <w:t>132</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85" w:history="1">
            <w:r w:rsidR="009C5548" w:rsidRPr="000E52F3">
              <w:rPr>
                <w:rStyle w:val="Hyperlink"/>
                <w:noProof/>
                <w:lang w:val="es-ES_tradnl"/>
              </w:rPr>
              <w:t>3.15.5</w:t>
            </w:r>
            <w:r w:rsidR="009C5548">
              <w:rPr>
                <w:rFonts w:cstheme="minorBidi"/>
                <w:noProof/>
              </w:rPr>
              <w:tab/>
            </w:r>
            <w:r w:rsidR="009C5548" w:rsidRPr="000E52F3">
              <w:rPr>
                <w:rStyle w:val="Hyperlink"/>
                <w:noProof/>
                <w:lang w:val="es-ES_tradnl"/>
              </w:rPr>
              <w:t>Actividades del desarrollo del repositorio de los meta datos</w:t>
            </w:r>
            <w:r w:rsidR="009C5548">
              <w:rPr>
                <w:noProof/>
                <w:webHidden/>
              </w:rPr>
              <w:tab/>
            </w:r>
            <w:r w:rsidR="009C5548">
              <w:rPr>
                <w:noProof/>
                <w:webHidden/>
              </w:rPr>
              <w:fldChar w:fldCharType="begin"/>
            </w:r>
            <w:r w:rsidR="009C5548">
              <w:rPr>
                <w:noProof/>
                <w:webHidden/>
              </w:rPr>
              <w:instrText xml:space="preserve"> PAGEREF _Toc416097585 \h </w:instrText>
            </w:r>
            <w:r w:rsidR="009C5548">
              <w:rPr>
                <w:noProof/>
                <w:webHidden/>
              </w:rPr>
            </w:r>
            <w:r w:rsidR="009C5548">
              <w:rPr>
                <w:noProof/>
                <w:webHidden/>
              </w:rPr>
              <w:fldChar w:fldCharType="separate"/>
            </w:r>
            <w:r w:rsidR="009C5548">
              <w:rPr>
                <w:noProof/>
                <w:webHidden/>
              </w:rPr>
              <w:t>132</w:t>
            </w:r>
            <w:r w:rsidR="009C5548">
              <w:rPr>
                <w:noProof/>
                <w:webHidden/>
              </w:rPr>
              <w:fldChar w:fldCharType="end"/>
            </w:r>
          </w:hyperlink>
        </w:p>
        <w:p w:rsidR="009C5548" w:rsidRDefault="00CC3388">
          <w:pPr>
            <w:pStyle w:val="TOC2"/>
            <w:tabs>
              <w:tab w:val="left" w:pos="1100"/>
              <w:tab w:val="right" w:leader="dot" w:pos="9014"/>
            </w:tabs>
            <w:rPr>
              <w:rFonts w:cstheme="minorBidi"/>
              <w:noProof/>
            </w:rPr>
          </w:pPr>
          <w:hyperlink w:anchor="_Toc416097586" w:history="1">
            <w:r w:rsidR="009C5548" w:rsidRPr="000E52F3">
              <w:rPr>
                <w:rStyle w:val="Hyperlink"/>
                <w:noProof/>
                <w:lang w:val="es-ES_tradnl"/>
              </w:rPr>
              <w:t>3.16.</w:t>
            </w:r>
            <w:r w:rsidR="009C5548">
              <w:rPr>
                <w:rFonts w:cstheme="minorBidi"/>
                <w:noProof/>
              </w:rPr>
              <w:tab/>
            </w:r>
            <w:r w:rsidR="009C5548" w:rsidRPr="000E52F3">
              <w:rPr>
                <w:rStyle w:val="Hyperlink"/>
                <w:noProof/>
                <w:lang w:val="es-ES_tradnl"/>
              </w:rPr>
              <w:t>Implementación</w:t>
            </w:r>
            <w:r w:rsidR="009C5548">
              <w:rPr>
                <w:noProof/>
                <w:webHidden/>
              </w:rPr>
              <w:tab/>
            </w:r>
            <w:r w:rsidR="009C5548">
              <w:rPr>
                <w:noProof/>
                <w:webHidden/>
              </w:rPr>
              <w:fldChar w:fldCharType="begin"/>
            </w:r>
            <w:r w:rsidR="009C5548">
              <w:rPr>
                <w:noProof/>
                <w:webHidden/>
              </w:rPr>
              <w:instrText xml:space="preserve"> PAGEREF _Toc416097586 \h </w:instrText>
            </w:r>
            <w:r w:rsidR="009C5548">
              <w:rPr>
                <w:noProof/>
                <w:webHidden/>
              </w:rPr>
            </w:r>
            <w:r w:rsidR="009C5548">
              <w:rPr>
                <w:noProof/>
                <w:webHidden/>
              </w:rPr>
              <w:fldChar w:fldCharType="separate"/>
            </w:r>
            <w:r w:rsidR="009C5548">
              <w:rPr>
                <w:noProof/>
                <w:webHidden/>
              </w:rPr>
              <w:t>132</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87" w:history="1">
            <w:r w:rsidR="009C5548" w:rsidRPr="000E52F3">
              <w:rPr>
                <w:rStyle w:val="Hyperlink"/>
                <w:noProof/>
                <w:lang w:val="es-ES_tradnl"/>
              </w:rPr>
              <w:t>3.16.1</w:t>
            </w:r>
            <w:r w:rsidR="009C5548">
              <w:rPr>
                <w:rFonts w:cstheme="minorBidi"/>
                <w:noProof/>
              </w:rPr>
              <w:tab/>
            </w:r>
            <w:r w:rsidR="009C5548" w:rsidRPr="000E52F3">
              <w:rPr>
                <w:rStyle w:val="Hyperlink"/>
                <w:noProof/>
                <w:lang w:val="es-ES_tradnl"/>
              </w:rPr>
              <w:t>Lanzamiento incremental</w:t>
            </w:r>
            <w:r w:rsidR="009C5548">
              <w:rPr>
                <w:noProof/>
                <w:webHidden/>
              </w:rPr>
              <w:tab/>
            </w:r>
            <w:r w:rsidR="009C5548">
              <w:rPr>
                <w:noProof/>
                <w:webHidden/>
              </w:rPr>
              <w:fldChar w:fldCharType="begin"/>
            </w:r>
            <w:r w:rsidR="009C5548">
              <w:rPr>
                <w:noProof/>
                <w:webHidden/>
              </w:rPr>
              <w:instrText xml:space="preserve"> PAGEREF _Toc416097587 \h </w:instrText>
            </w:r>
            <w:r w:rsidR="009C5548">
              <w:rPr>
                <w:noProof/>
                <w:webHidden/>
              </w:rPr>
            </w:r>
            <w:r w:rsidR="009C5548">
              <w:rPr>
                <w:noProof/>
                <w:webHidden/>
              </w:rPr>
              <w:fldChar w:fldCharType="separate"/>
            </w:r>
            <w:r w:rsidR="009C5548">
              <w:rPr>
                <w:noProof/>
                <w:webHidden/>
              </w:rPr>
              <w:t>133</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88" w:history="1">
            <w:r w:rsidR="009C5548" w:rsidRPr="000E52F3">
              <w:rPr>
                <w:rStyle w:val="Hyperlink"/>
                <w:noProof/>
                <w:lang w:val="es-ES_tradnl"/>
              </w:rPr>
              <w:t>3.16.2</w:t>
            </w:r>
            <w:r w:rsidR="009C5548">
              <w:rPr>
                <w:rFonts w:cstheme="minorBidi"/>
                <w:noProof/>
              </w:rPr>
              <w:tab/>
            </w:r>
            <w:r w:rsidR="009C5548" w:rsidRPr="000E52F3">
              <w:rPr>
                <w:rStyle w:val="Hyperlink"/>
                <w:noProof/>
                <w:lang w:val="es-ES_tradnl"/>
              </w:rPr>
              <w:t>Administración de la seguridad</w:t>
            </w:r>
            <w:r w:rsidR="009C5548">
              <w:rPr>
                <w:noProof/>
                <w:webHidden/>
              </w:rPr>
              <w:tab/>
            </w:r>
            <w:r w:rsidR="009C5548">
              <w:rPr>
                <w:noProof/>
                <w:webHidden/>
              </w:rPr>
              <w:fldChar w:fldCharType="begin"/>
            </w:r>
            <w:r w:rsidR="009C5548">
              <w:rPr>
                <w:noProof/>
                <w:webHidden/>
              </w:rPr>
              <w:instrText xml:space="preserve"> PAGEREF _Toc416097588 \h </w:instrText>
            </w:r>
            <w:r w:rsidR="009C5548">
              <w:rPr>
                <w:noProof/>
                <w:webHidden/>
              </w:rPr>
            </w:r>
            <w:r w:rsidR="009C5548">
              <w:rPr>
                <w:noProof/>
                <w:webHidden/>
              </w:rPr>
              <w:fldChar w:fldCharType="separate"/>
            </w:r>
            <w:r w:rsidR="009C5548">
              <w:rPr>
                <w:noProof/>
                <w:webHidden/>
              </w:rPr>
              <w:t>133</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89" w:history="1">
            <w:r w:rsidR="009C5548" w:rsidRPr="000E52F3">
              <w:rPr>
                <w:rStyle w:val="Hyperlink"/>
                <w:noProof/>
                <w:lang w:val="es-ES_tradnl"/>
              </w:rPr>
              <w:t>3.16.3</w:t>
            </w:r>
            <w:r w:rsidR="009C5548">
              <w:rPr>
                <w:rFonts w:cstheme="minorBidi"/>
                <w:noProof/>
              </w:rPr>
              <w:tab/>
            </w:r>
            <w:r w:rsidR="009C5548" w:rsidRPr="000E52F3">
              <w:rPr>
                <w:rStyle w:val="Hyperlink"/>
                <w:noProof/>
                <w:lang w:val="es-ES_tradnl"/>
              </w:rPr>
              <w:t>Copias de seguridad y mecanismos de recuperación</w:t>
            </w:r>
            <w:r w:rsidR="009C5548">
              <w:rPr>
                <w:noProof/>
                <w:webHidden/>
              </w:rPr>
              <w:tab/>
            </w:r>
            <w:r w:rsidR="009C5548">
              <w:rPr>
                <w:noProof/>
                <w:webHidden/>
              </w:rPr>
              <w:fldChar w:fldCharType="begin"/>
            </w:r>
            <w:r w:rsidR="009C5548">
              <w:rPr>
                <w:noProof/>
                <w:webHidden/>
              </w:rPr>
              <w:instrText xml:space="preserve"> PAGEREF _Toc416097589 \h </w:instrText>
            </w:r>
            <w:r w:rsidR="009C5548">
              <w:rPr>
                <w:noProof/>
                <w:webHidden/>
              </w:rPr>
            </w:r>
            <w:r w:rsidR="009C5548">
              <w:rPr>
                <w:noProof/>
                <w:webHidden/>
              </w:rPr>
              <w:fldChar w:fldCharType="separate"/>
            </w:r>
            <w:r w:rsidR="009C5548">
              <w:rPr>
                <w:noProof/>
                <w:webHidden/>
              </w:rPr>
              <w:t>135</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90" w:history="1">
            <w:r w:rsidR="009C5548" w:rsidRPr="000E52F3">
              <w:rPr>
                <w:rStyle w:val="Hyperlink"/>
                <w:noProof/>
                <w:lang w:val="es-ES_tradnl"/>
              </w:rPr>
              <w:t>3.16.4</w:t>
            </w:r>
            <w:r w:rsidR="009C5548">
              <w:rPr>
                <w:rFonts w:cstheme="minorBidi"/>
                <w:noProof/>
              </w:rPr>
              <w:tab/>
            </w:r>
            <w:r w:rsidR="009C5548" w:rsidRPr="000E52F3">
              <w:rPr>
                <w:rStyle w:val="Hyperlink"/>
                <w:noProof/>
                <w:lang w:val="es-ES_tradnl"/>
              </w:rPr>
              <w:t>Monitoreo de la utilización de recursos</w:t>
            </w:r>
            <w:r w:rsidR="009C5548">
              <w:rPr>
                <w:noProof/>
                <w:webHidden/>
              </w:rPr>
              <w:tab/>
            </w:r>
            <w:r w:rsidR="009C5548">
              <w:rPr>
                <w:noProof/>
                <w:webHidden/>
              </w:rPr>
              <w:fldChar w:fldCharType="begin"/>
            </w:r>
            <w:r w:rsidR="009C5548">
              <w:rPr>
                <w:noProof/>
                <w:webHidden/>
              </w:rPr>
              <w:instrText xml:space="preserve"> PAGEREF _Toc416097590 \h </w:instrText>
            </w:r>
            <w:r w:rsidR="009C5548">
              <w:rPr>
                <w:noProof/>
                <w:webHidden/>
              </w:rPr>
            </w:r>
            <w:r w:rsidR="009C5548">
              <w:rPr>
                <w:noProof/>
                <w:webHidden/>
              </w:rPr>
              <w:fldChar w:fldCharType="separate"/>
            </w:r>
            <w:r w:rsidR="009C5548">
              <w:rPr>
                <w:noProof/>
                <w:webHidden/>
              </w:rPr>
              <w:t>135</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91" w:history="1">
            <w:r w:rsidR="009C5548" w:rsidRPr="000E52F3">
              <w:rPr>
                <w:rStyle w:val="Hyperlink"/>
                <w:noProof/>
                <w:lang w:val="es-ES_tradnl"/>
              </w:rPr>
              <w:t>3.16.5</w:t>
            </w:r>
            <w:r w:rsidR="009C5548">
              <w:rPr>
                <w:rFonts w:cstheme="minorBidi"/>
                <w:noProof/>
              </w:rPr>
              <w:tab/>
            </w:r>
            <w:r w:rsidR="009C5548" w:rsidRPr="000E52F3">
              <w:rPr>
                <w:rStyle w:val="Hyperlink"/>
                <w:noProof/>
                <w:lang w:val="es-ES_tradnl"/>
              </w:rPr>
              <w:t>Administración del crecimiento de información</w:t>
            </w:r>
            <w:r w:rsidR="009C5548">
              <w:rPr>
                <w:noProof/>
                <w:webHidden/>
              </w:rPr>
              <w:tab/>
            </w:r>
            <w:r w:rsidR="009C5548">
              <w:rPr>
                <w:noProof/>
                <w:webHidden/>
              </w:rPr>
              <w:fldChar w:fldCharType="begin"/>
            </w:r>
            <w:r w:rsidR="009C5548">
              <w:rPr>
                <w:noProof/>
                <w:webHidden/>
              </w:rPr>
              <w:instrText xml:space="preserve"> PAGEREF _Toc416097591 \h </w:instrText>
            </w:r>
            <w:r w:rsidR="009C5548">
              <w:rPr>
                <w:noProof/>
                <w:webHidden/>
              </w:rPr>
            </w:r>
            <w:r w:rsidR="009C5548">
              <w:rPr>
                <w:noProof/>
                <w:webHidden/>
              </w:rPr>
              <w:fldChar w:fldCharType="separate"/>
            </w:r>
            <w:r w:rsidR="009C5548">
              <w:rPr>
                <w:noProof/>
                <w:webHidden/>
              </w:rPr>
              <w:t>135</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92" w:history="1">
            <w:r w:rsidR="009C5548" w:rsidRPr="000E52F3">
              <w:rPr>
                <w:rStyle w:val="Hyperlink"/>
                <w:noProof/>
                <w:lang w:val="es-ES_tradnl"/>
              </w:rPr>
              <w:t>3.16.6</w:t>
            </w:r>
            <w:r w:rsidR="009C5548">
              <w:rPr>
                <w:rFonts w:cstheme="minorBidi"/>
                <w:noProof/>
              </w:rPr>
              <w:tab/>
            </w:r>
            <w:r w:rsidR="009C5548" w:rsidRPr="000E52F3">
              <w:rPr>
                <w:rStyle w:val="Hyperlink"/>
                <w:noProof/>
                <w:lang w:val="es-ES_tradnl"/>
              </w:rPr>
              <w:t>Actividades de Implementación</w:t>
            </w:r>
            <w:r w:rsidR="009C5548">
              <w:rPr>
                <w:noProof/>
                <w:webHidden/>
              </w:rPr>
              <w:tab/>
            </w:r>
            <w:r w:rsidR="009C5548">
              <w:rPr>
                <w:noProof/>
                <w:webHidden/>
              </w:rPr>
              <w:fldChar w:fldCharType="begin"/>
            </w:r>
            <w:r w:rsidR="009C5548">
              <w:rPr>
                <w:noProof/>
                <w:webHidden/>
              </w:rPr>
              <w:instrText xml:space="preserve"> PAGEREF _Toc416097592 \h </w:instrText>
            </w:r>
            <w:r w:rsidR="009C5548">
              <w:rPr>
                <w:noProof/>
                <w:webHidden/>
              </w:rPr>
            </w:r>
            <w:r w:rsidR="009C5548">
              <w:rPr>
                <w:noProof/>
                <w:webHidden/>
              </w:rPr>
              <w:fldChar w:fldCharType="separate"/>
            </w:r>
            <w:r w:rsidR="009C5548">
              <w:rPr>
                <w:noProof/>
                <w:webHidden/>
              </w:rPr>
              <w:t>136</w:t>
            </w:r>
            <w:r w:rsidR="009C5548">
              <w:rPr>
                <w:noProof/>
                <w:webHidden/>
              </w:rPr>
              <w:fldChar w:fldCharType="end"/>
            </w:r>
          </w:hyperlink>
        </w:p>
        <w:p w:rsidR="009C5548" w:rsidRDefault="00CC3388">
          <w:pPr>
            <w:pStyle w:val="TOC2"/>
            <w:tabs>
              <w:tab w:val="left" w:pos="1100"/>
              <w:tab w:val="right" w:leader="dot" w:pos="9014"/>
            </w:tabs>
            <w:rPr>
              <w:rFonts w:cstheme="minorBidi"/>
              <w:noProof/>
            </w:rPr>
          </w:pPr>
          <w:hyperlink w:anchor="_Toc416097593" w:history="1">
            <w:r w:rsidR="009C5548" w:rsidRPr="000E52F3">
              <w:rPr>
                <w:rStyle w:val="Hyperlink"/>
                <w:noProof/>
                <w:lang w:val="es-ES_tradnl"/>
              </w:rPr>
              <w:t>3.17.</w:t>
            </w:r>
            <w:r w:rsidR="009C5548">
              <w:rPr>
                <w:rFonts w:cstheme="minorBidi"/>
                <w:noProof/>
              </w:rPr>
              <w:tab/>
            </w:r>
            <w:r w:rsidR="009C5548" w:rsidRPr="000E52F3">
              <w:rPr>
                <w:rStyle w:val="Hyperlink"/>
                <w:noProof/>
                <w:lang w:val="es-ES_tradnl"/>
              </w:rPr>
              <w:t>Evaluación de la implementación</w:t>
            </w:r>
            <w:r w:rsidR="009C5548">
              <w:rPr>
                <w:noProof/>
                <w:webHidden/>
              </w:rPr>
              <w:tab/>
            </w:r>
            <w:r w:rsidR="009C5548">
              <w:rPr>
                <w:noProof/>
                <w:webHidden/>
              </w:rPr>
              <w:fldChar w:fldCharType="begin"/>
            </w:r>
            <w:r w:rsidR="009C5548">
              <w:rPr>
                <w:noProof/>
                <w:webHidden/>
              </w:rPr>
              <w:instrText xml:space="preserve"> PAGEREF _Toc416097593 \h </w:instrText>
            </w:r>
            <w:r w:rsidR="009C5548">
              <w:rPr>
                <w:noProof/>
                <w:webHidden/>
              </w:rPr>
            </w:r>
            <w:r w:rsidR="009C5548">
              <w:rPr>
                <w:noProof/>
                <w:webHidden/>
              </w:rPr>
              <w:fldChar w:fldCharType="separate"/>
            </w:r>
            <w:r w:rsidR="009C5548">
              <w:rPr>
                <w:noProof/>
                <w:webHidden/>
              </w:rPr>
              <w:t>136</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94" w:history="1">
            <w:r w:rsidR="009C5548" w:rsidRPr="000E52F3">
              <w:rPr>
                <w:rStyle w:val="Hyperlink"/>
                <w:noProof/>
                <w:lang w:val="es-ES_tradnl"/>
              </w:rPr>
              <w:t>3.17.1</w:t>
            </w:r>
            <w:r w:rsidR="009C5548">
              <w:rPr>
                <w:rFonts w:cstheme="minorBidi"/>
                <w:noProof/>
              </w:rPr>
              <w:tab/>
            </w:r>
            <w:r w:rsidR="009C5548" w:rsidRPr="000E52F3">
              <w:rPr>
                <w:rStyle w:val="Hyperlink"/>
                <w:noProof/>
                <w:lang w:val="es-ES_tradnl"/>
              </w:rPr>
              <w:t>Concepto de lanzamiento de la aplicación</w:t>
            </w:r>
            <w:r w:rsidR="009C5548">
              <w:rPr>
                <w:noProof/>
                <w:webHidden/>
              </w:rPr>
              <w:tab/>
            </w:r>
            <w:r w:rsidR="009C5548">
              <w:rPr>
                <w:noProof/>
                <w:webHidden/>
              </w:rPr>
              <w:fldChar w:fldCharType="begin"/>
            </w:r>
            <w:r w:rsidR="009C5548">
              <w:rPr>
                <w:noProof/>
                <w:webHidden/>
              </w:rPr>
              <w:instrText xml:space="preserve"> PAGEREF _Toc416097594 \h </w:instrText>
            </w:r>
            <w:r w:rsidR="009C5548">
              <w:rPr>
                <w:noProof/>
                <w:webHidden/>
              </w:rPr>
            </w:r>
            <w:r w:rsidR="009C5548">
              <w:rPr>
                <w:noProof/>
                <w:webHidden/>
              </w:rPr>
              <w:fldChar w:fldCharType="separate"/>
            </w:r>
            <w:r w:rsidR="009C5548">
              <w:rPr>
                <w:noProof/>
                <w:webHidden/>
              </w:rPr>
              <w:t>137</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95" w:history="1">
            <w:r w:rsidR="009C5548" w:rsidRPr="000E52F3">
              <w:rPr>
                <w:rStyle w:val="Hyperlink"/>
                <w:noProof/>
                <w:lang w:val="es-ES_tradnl"/>
              </w:rPr>
              <w:t>3.17.2</w:t>
            </w:r>
            <w:r w:rsidR="009C5548">
              <w:rPr>
                <w:rFonts w:cstheme="minorBidi"/>
                <w:noProof/>
              </w:rPr>
              <w:tab/>
            </w:r>
            <w:r w:rsidR="009C5548" w:rsidRPr="000E52F3">
              <w:rPr>
                <w:rStyle w:val="Hyperlink"/>
                <w:noProof/>
                <w:lang w:val="es-ES_tradnl"/>
              </w:rPr>
              <w:t>Revisiones post-implementación</w:t>
            </w:r>
            <w:r w:rsidR="009C5548">
              <w:rPr>
                <w:noProof/>
                <w:webHidden/>
              </w:rPr>
              <w:tab/>
            </w:r>
            <w:r w:rsidR="009C5548">
              <w:rPr>
                <w:noProof/>
                <w:webHidden/>
              </w:rPr>
              <w:fldChar w:fldCharType="begin"/>
            </w:r>
            <w:r w:rsidR="009C5548">
              <w:rPr>
                <w:noProof/>
                <w:webHidden/>
              </w:rPr>
              <w:instrText xml:space="preserve"> PAGEREF _Toc416097595 \h </w:instrText>
            </w:r>
            <w:r w:rsidR="009C5548">
              <w:rPr>
                <w:noProof/>
                <w:webHidden/>
              </w:rPr>
            </w:r>
            <w:r w:rsidR="009C5548">
              <w:rPr>
                <w:noProof/>
                <w:webHidden/>
              </w:rPr>
              <w:fldChar w:fldCharType="separate"/>
            </w:r>
            <w:r w:rsidR="009C5548">
              <w:rPr>
                <w:noProof/>
                <w:webHidden/>
              </w:rPr>
              <w:t>137</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96" w:history="1">
            <w:r w:rsidR="009C5548" w:rsidRPr="000E52F3">
              <w:rPr>
                <w:rStyle w:val="Hyperlink"/>
                <w:noProof/>
                <w:lang w:val="es-ES_tradnl"/>
              </w:rPr>
              <w:t>3.17.3</w:t>
            </w:r>
            <w:r w:rsidR="009C5548">
              <w:rPr>
                <w:rFonts w:cstheme="minorBidi"/>
                <w:noProof/>
              </w:rPr>
              <w:tab/>
            </w:r>
            <w:r w:rsidR="009C5548" w:rsidRPr="000E52F3">
              <w:rPr>
                <w:rStyle w:val="Hyperlink"/>
                <w:noProof/>
                <w:lang w:val="es-ES_tradnl"/>
              </w:rPr>
              <w:t>Actividades de la evaluación de la implementación</w:t>
            </w:r>
            <w:r w:rsidR="009C5548">
              <w:rPr>
                <w:noProof/>
                <w:webHidden/>
              </w:rPr>
              <w:tab/>
            </w:r>
            <w:r w:rsidR="009C5548">
              <w:rPr>
                <w:noProof/>
                <w:webHidden/>
              </w:rPr>
              <w:fldChar w:fldCharType="begin"/>
            </w:r>
            <w:r w:rsidR="009C5548">
              <w:rPr>
                <w:noProof/>
                <w:webHidden/>
              </w:rPr>
              <w:instrText xml:space="preserve"> PAGEREF _Toc416097596 \h </w:instrText>
            </w:r>
            <w:r w:rsidR="009C5548">
              <w:rPr>
                <w:noProof/>
                <w:webHidden/>
              </w:rPr>
            </w:r>
            <w:r w:rsidR="009C5548">
              <w:rPr>
                <w:noProof/>
                <w:webHidden/>
              </w:rPr>
              <w:fldChar w:fldCharType="separate"/>
            </w:r>
            <w:r w:rsidR="009C5548">
              <w:rPr>
                <w:noProof/>
                <w:webHidden/>
              </w:rPr>
              <w:t>138</w:t>
            </w:r>
            <w:r w:rsidR="009C5548">
              <w:rPr>
                <w:noProof/>
                <w:webHidden/>
              </w:rPr>
              <w:fldChar w:fldCharType="end"/>
            </w:r>
          </w:hyperlink>
        </w:p>
        <w:p w:rsidR="009C5548" w:rsidRDefault="00CC3388">
          <w:pPr>
            <w:pStyle w:val="TOC1"/>
            <w:tabs>
              <w:tab w:val="left" w:pos="1320"/>
              <w:tab w:val="right" w:leader="dot" w:pos="9014"/>
            </w:tabs>
            <w:rPr>
              <w:rFonts w:cstheme="minorBidi"/>
              <w:noProof/>
            </w:rPr>
          </w:pPr>
          <w:hyperlink w:anchor="_Toc416097597" w:history="1">
            <w:r w:rsidR="009C5548" w:rsidRPr="000E52F3">
              <w:rPr>
                <w:rStyle w:val="Hyperlink"/>
                <w:noProof/>
                <w:lang w:val="es-ES_tradnl"/>
              </w:rPr>
              <w:t>Capítulo IV:</w:t>
            </w:r>
            <w:r w:rsidR="009C5548">
              <w:rPr>
                <w:rFonts w:cstheme="minorBidi"/>
                <w:noProof/>
              </w:rPr>
              <w:tab/>
            </w:r>
            <w:r w:rsidR="009C5548" w:rsidRPr="000E52F3">
              <w:rPr>
                <w:rStyle w:val="Hyperlink"/>
                <w:noProof/>
                <w:lang w:val="es-ES_tradnl"/>
              </w:rPr>
              <w:t>APLICACIÓN</w:t>
            </w:r>
            <w:r w:rsidR="009C5548">
              <w:rPr>
                <w:noProof/>
                <w:webHidden/>
              </w:rPr>
              <w:tab/>
            </w:r>
            <w:r w:rsidR="009C5548">
              <w:rPr>
                <w:noProof/>
                <w:webHidden/>
              </w:rPr>
              <w:fldChar w:fldCharType="begin"/>
            </w:r>
            <w:r w:rsidR="009C5548">
              <w:rPr>
                <w:noProof/>
                <w:webHidden/>
              </w:rPr>
              <w:instrText xml:space="preserve"> PAGEREF _Toc416097597 \h </w:instrText>
            </w:r>
            <w:r w:rsidR="009C5548">
              <w:rPr>
                <w:noProof/>
                <w:webHidden/>
              </w:rPr>
            </w:r>
            <w:r w:rsidR="009C5548">
              <w:rPr>
                <w:noProof/>
                <w:webHidden/>
              </w:rPr>
              <w:fldChar w:fldCharType="separate"/>
            </w:r>
            <w:r w:rsidR="009C5548">
              <w:rPr>
                <w:noProof/>
                <w:webHidden/>
              </w:rPr>
              <w:t>138</w:t>
            </w:r>
            <w:r w:rsidR="009C5548">
              <w:rPr>
                <w:noProof/>
                <w:webHidden/>
              </w:rPr>
              <w:fldChar w:fldCharType="end"/>
            </w:r>
          </w:hyperlink>
        </w:p>
        <w:p w:rsidR="009C5548" w:rsidRDefault="00CC3388">
          <w:pPr>
            <w:pStyle w:val="TOC2"/>
            <w:tabs>
              <w:tab w:val="left" w:pos="880"/>
              <w:tab w:val="right" w:leader="dot" w:pos="9014"/>
            </w:tabs>
            <w:rPr>
              <w:rFonts w:cstheme="minorBidi"/>
              <w:noProof/>
            </w:rPr>
          </w:pPr>
          <w:hyperlink w:anchor="_Toc416097598" w:history="1">
            <w:r w:rsidR="009C5548" w:rsidRPr="000E52F3">
              <w:rPr>
                <w:rStyle w:val="Hyperlink"/>
                <w:noProof/>
                <w:lang w:val="es-ES_tradnl"/>
              </w:rPr>
              <w:t>4.1.</w:t>
            </w:r>
            <w:r w:rsidR="009C5548">
              <w:rPr>
                <w:rFonts w:cstheme="minorBidi"/>
                <w:noProof/>
              </w:rPr>
              <w:tab/>
            </w:r>
            <w:r w:rsidR="009C5548" w:rsidRPr="000E52F3">
              <w:rPr>
                <w:rStyle w:val="Hyperlink"/>
                <w:noProof/>
                <w:lang w:val="es-ES_tradnl"/>
              </w:rPr>
              <w:t>Introducción</w:t>
            </w:r>
            <w:r w:rsidR="009C5548">
              <w:rPr>
                <w:noProof/>
                <w:webHidden/>
              </w:rPr>
              <w:tab/>
            </w:r>
            <w:r w:rsidR="009C5548">
              <w:rPr>
                <w:noProof/>
                <w:webHidden/>
              </w:rPr>
              <w:fldChar w:fldCharType="begin"/>
            </w:r>
            <w:r w:rsidR="009C5548">
              <w:rPr>
                <w:noProof/>
                <w:webHidden/>
              </w:rPr>
              <w:instrText xml:space="preserve"> PAGEREF _Toc416097598 \h </w:instrText>
            </w:r>
            <w:r w:rsidR="009C5548">
              <w:rPr>
                <w:noProof/>
                <w:webHidden/>
              </w:rPr>
            </w:r>
            <w:r w:rsidR="009C5548">
              <w:rPr>
                <w:noProof/>
                <w:webHidden/>
              </w:rPr>
              <w:fldChar w:fldCharType="separate"/>
            </w:r>
            <w:r w:rsidR="009C5548">
              <w:rPr>
                <w:noProof/>
                <w:webHidden/>
              </w:rPr>
              <w:t>138</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599" w:history="1">
            <w:r w:rsidR="009C5548" w:rsidRPr="000E52F3">
              <w:rPr>
                <w:rStyle w:val="Hyperlink"/>
                <w:noProof/>
                <w:lang w:val="es-ES_tradnl"/>
              </w:rPr>
              <w:t>4.1.1</w:t>
            </w:r>
            <w:r w:rsidR="009C5548">
              <w:rPr>
                <w:rFonts w:cstheme="minorBidi"/>
                <w:noProof/>
              </w:rPr>
              <w:tab/>
            </w:r>
            <w:r w:rsidR="009C5548" w:rsidRPr="000E52F3">
              <w:rPr>
                <w:rStyle w:val="Hyperlink"/>
                <w:noProof/>
                <w:lang w:val="es-ES_tradnl"/>
              </w:rPr>
              <w:t>Enfoque de inteligencia de negocios para organizaciones prestadoras de servicios</w:t>
            </w:r>
            <w:r w:rsidR="009C5548">
              <w:rPr>
                <w:noProof/>
                <w:webHidden/>
              </w:rPr>
              <w:tab/>
            </w:r>
            <w:r w:rsidR="009C5548">
              <w:rPr>
                <w:noProof/>
                <w:webHidden/>
              </w:rPr>
              <w:fldChar w:fldCharType="begin"/>
            </w:r>
            <w:r w:rsidR="009C5548">
              <w:rPr>
                <w:noProof/>
                <w:webHidden/>
              </w:rPr>
              <w:instrText xml:space="preserve"> PAGEREF _Toc416097599 \h </w:instrText>
            </w:r>
            <w:r w:rsidR="009C5548">
              <w:rPr>
                <w:noProof/>
                <w:webHidden/>
              </w:rPr>
            </w:r>
            <w:r w:rsidR="009C5548">
              <w:rPr>
                <w:noProof/>
                <w:webHidden/>
              </w:rPr>
              <w:fldChar w:fldCharType="separate"/>
            </w:r>
            <w:r w:rsidR="009C5548">
              <w:rPr>
                <w:noProof/>
                <w:webHidden/>
              </w:rPr>
              <w:t>139</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600" w:history="1">
            <w:r w:rsidR="009C5548" w:rsidRPr="000E52F3">
              <w:rPr>
                <w:rStyle w:val="Hyperlink"/>
                <w:noProof/>
                <w:lang w:val="es-ES_tradnl"/>
              </w:rPr>
              <w:t>4.1.2</w:t>
            </w:r>
            <w:r w:rsidR="009C5548">
              <w:rPr>
                <w:rFonts w:cstheme="minorBidi"/>
                <w:noProof/>
              </w:rPr>
              <w:tab/>
            </w:r>
            <w:r w:rsidR="009C5548" w:rsidRPr="000E52F3">
              <w:rPr>
                <w:rStyle w:val="Hyperlink"/>
                <w:noProof/>
                <w:lang w:val="es-ES_tradnl"/>
              </w:rPr>
              <w:t>Incorporación del desarrollo de los aplicativos DEA y SDEA</w:t>
            </w:r>
            <w:r w:rsidR="009C5548">
              <w:rPr>
                <w:noProof/>
                <w:webHidden/>
              </w:rPr>
              <w:tab/>
            </w:r>
            <w:r w:rsidR="009C5548">
              <w:rPr>
                <w:noProof/>
                <w:webHidden/>
              </w:rPr>
              <w:fldChar w:fldCharType="begin"/>
            </w:r>
            <w:r w:rsidR="009C5548">
              <w:rPr>
                <w:noProof/>
                <w:webHidden/>
              </w:rPr>
              <w:instrText xml:space="preserve"> PAGEREF _Toc416097600 \h </w:instrText>
            </w:r>
            <w:r w:rsidR="009C5548">
              <w:rPr>
                <w:noProof/>
                <w:webHidden/>
              </w:rPr>
            </w:r>
            <w:r w:rsidR="009C5548">
              <w:rPr>
                <w:noProof/>
                <w:webHidden/>
              </w:rPr>
              <w:fldChar w:fldCharType="separate"/>
            </w:r>
            <w:r w:rsidR="009C5548">
              <w:rPr>
                <w:noProof/>
                <w:webHidden/>
              </w:rPr>
              <w:t>141</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601" w:history="1">
            <w:r w:rsidR="009C5548" w:rsidRPr="000E52F3">
              <w:rPr>
                <w:rStyle w:val="Hyperlink"/>
                <w:noProof/>
                <w:lang w:val="es-ES_tradnl"/>
              </w:rPr>
              <w:t>4.1.3</w:t>
            </w:r>
            <w:r w:rsidR="009C5548">
              <w:rPr>
                <w:rFonts w:cstheme="minorBidi"/>
                <w:noProof/>
              </w:rPr>
              <w:tab/>
            </w:r>
            <w:r w:rsidR="009C5548" w:rsidRPr="000E52F3">
              <w:rPr>
                <w:rStyle w:val="Hyperlink"/>
                <w:noProof/>
                <w:lang w:val="es-ES_tradnl"/>
              </w:rPr>
              <w:t>Gestión administrativa del proyecto</w:t>
            </w:r>
            <w:r w:rsidR="009C5548">
              <w:rPr>
                <w:noProof/>
                <w:webHidden/>
              </w:rPr>
              <w:tab/>
            </w:r>
            <w:r w:rsidR="009C5548">
              <w:rPr>
                <w:noProof/>
                <w:webHidden/>
              </w:rPr>
              <w:fldChar w:fldCharType="begin"/>
            </w:r>
            <w:r w:rsidR="009C5548">
              <w:rPr>
                <w:noProof/>
                <w:webHidden/>
              </w:rPr>
              <w:instrText xml:space="preserve"> PAGEREF _Toc416097601 \h </w:instrText>
            </w:r>
            <w:r w:rsidR="009C5548">
              <w:rPr>
                <w:noProof/>
                <w:webHidden/>
              </w:rPr>
            </w:r>
            <w:r w:rsidR="009C5548">
              <w:rPr>
                <w:noProof/>
                <w:webHidden/>
              </w:rPr>
              <w:fldChar w:fldCharType="separate"/>
            </w:r>
            <w:r w:rsidR="009C5548">
              <w:rPr>
                <w:noProof/>
                <w:webHidden/>
              </w:rPr>
              <w:t>141</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602" w:history="1">
            <w:r w:rsidR="009C5548" w:rsidRPr="000E52F3">
              <w:rPr>
                <w:rStyle w:val="Hyperlink"/>
                <w:noProof/>
                <w:lang w:val="es-ES_tradnl"/>
              </w:rPr>
              <w:t>4.1.4</w:t>
            </w:r>
            <w:r w:rsidR="009C5548">
              <w:rPr>
                <w:rFonts w:cstheme="minorBidi"/>
                <w:noProof/>
              </w:rPr>
              <w:tab/>
            </w:r>
            <w:r w:rsidR="009C5548" w:rsidRPr="000E52F3">
              <w:rPr>
                <w:rStyle w:val="Hyperlink"/>
                <w:noProof/>
                <w:lang w:val="es-ES_tradnl"/>
              </w:rPr>
              <w:t>Tipo y tamaño de los datos</w:t>
            </w:r>
            <w:r w:rsidR="009C5548">
              <w:rPr>
                <w:noProof/>
                <w:webHidden/>
              </w:rPr>
              <w:tab/>
            </w:r>
            <w:r w:rsidR="009C5548">
              <w:rPr>
                <w:noProof/>
                <w:webHidden/>
              </w:rPr>
              <w:fldChar w:fldCharType="begin"/>
            </w:r>
            <w:r w:rsidR="009C5548">
              <w:rPr>
                <w:noProof/>
                <w:webHidden/>
              </w:rPr>
              <w:instrText xml:space="preserve"> PAGEREF _Toc416097602 \h </w:instrText>
            </w:r>
            <w:r w:rsidR="009C5548">
              <w:rPr>
                <w:noProof/>
                <w:webHidden/>
              </w:rPr>
            </w:r>
            <w:r w:rsidR="009C5548">
              <w:rPr>
                <w:noProof/>
                <w:webHidden/>
              </w:rPr>
              <w:fldChar w:fldCharType="separate"/>
            </w:r>
            <w:r w:rsidR="009C5548">
              <w:rPr>
                <w:noProof/>
                <w:webHidden/>
              </w:rPr>
              <w:t>142</w:t>
            </w:r>
            <w:r w:rsidR="009C5548">
              <w:rPr>
                <w:noProof/>
                <w:webHidden/>
              </w:rPr>
              <w:fldChar w:fldCharType="end"/>
            </w:r>
          </w:hyperlink>
        </w:p>
        <w:p w:rsidR="009C5548" w:rsidRDefault="00CC3388">
          <w:pPr>
            <w:pStyle w:val="TOC2"/>
            <w:tabs>
              <w:tab w:val="left" w:pos="880"/>
              <w:tab w:val="right" w:leader="dot" w:pos="9014"/>
            </w:tabs>
            <w:rPr>
              <w:rFonts w:cstheme="minorBidi"/>
              <w:noProof/>
            </w:rPr>
          </w:pPr>
          <w:hyperlink w:anchor="_Toc416097603" w:history="1">
            <w:r w:rsidR="009C5548" w:rsidRPr="000E52F3">
              <w:rPr>
                <w:rStyle w:val="Hyperlink"/>
                <w:noProof/>
                <w:lang w:val="es-ES_tradnl"/>
              </w:rPr>
              <w:t>4.2.</w:t>
            </w:r>
            <w:r w:rsidR="009C5548">
              <w:rPr>
                <w:rFonts w:cstheme="minorBidi"/>
                <w:noProof/>
              </w:rPr>
              <w:tab/>
            </w:r>
            <w:r w:rsidR="009C5548" w:rsidRPr="000E52F3">
              <w:rPr>
                <w:rStyle w:val="Hyperlink"/>
                <w:noProof/>
                <w:lang w:val="es-ES_tradnl"/>
              </w:rPr>
              <w:t>Evaluación del proyecto</w:t>
            </w:r>
            <w:r w:rsidR="009C5548">
              <w:rPr>
                <w:noProof/>
                <w:webHidden/>
              </w:rPr>
              <w:tab/>
            </w:r>
            <w:r w:rsidR="009C5548">
              <w:rPr>
                <w:noProof/>
                <w:webHidden/>
              </w:rPr>
              <w:fldChar w:fldCharType="begin"/>
            </w:r>
            <w:r w:rsidR="009C5548">
              <w:rPr>
                <w:noProof/>
                <w:webHidden/>
              </w:rPr>
              <w:instrText xml:space="preserve"> PAGEREF _Toc416097603 \h </w:instrText>
            </w:r>
            <w:r w:rsidR="009C5548">
              <w:rPr>
                <w:noProof/>
                <w:webHidden/>
              </w:rPr>
            </w:r>
            <w:r w:rsidR="009C5548">
              <w:rPr>
                <w:noProof/>
                <w:webHidden/>
              </w:rPr>
              <w:fldChar w:fldCharType="separate"/>
            </w:r>
            <w:r w:rsidR="009C5548">
              <w:rPr>
                <w:noProof/>
                <w:webHidden/>
              </w:rPr>
              <w:t>142</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604" w:history="1">
            <w:r w:rsidR="009C5548" w:rsidRPr="000E52F3">
              <w:rPr>
                <w:rStyle w:val="Hyperlink"/>
                <w:noProof/>
                <w:lang w:val="es-ES_tradnl"/>
              </w:rPr>
              <w:t>4.2.1</w:t>
            </w:r>
            <w:r w:rsidR="009C5548">
              <w:rPr>
                <w:rFonts w:cstheme="minorBidi"/>
                <w:noProof/>
              </w:rPr>
              <w:tab/>
            </w:r>
            <w:r w:rsidR="009C5548" w:rsidRPr="000E52F3">
              <w:rPr>
                <w:rStyle w:val="Hyperlink"/>
                <w:noProof/>
                <w:lang w:val="es-ES_tradnl"/>
              </w:rPr>
              <w:t>Justificación del proyecto</w:t>
            </w:r>
            <w:r w:rsidR="009C5548">
              <w:rPr>
                <w:noProof/>
                <w:webHidden/>
              </w:rPr>
              <w:tab/>
            </w:r>
            <w:r w:rsidR="009C5548">
              <w:rPr>
                <w:noProof/>
                <w:webHidden/>
              </w:rPr>
              <w:fldChar w:fldCharType="begin"/>
            </w:r>
            <w:r w:rsidR="009C5548">
              <w:rPr>
                <w:noProof/>
                <w:webHidden/>
              </w:rPr>
              <w:instrText xml:space="preserve"> PAGEREF _Toc416097604 \h </w:instrText>
            </w:r>
            <w:r w:rsidR="009C5548">
              <w:rPr>
                <w:noProof/>
                <w:webHidden/>
              </w:rPr>
            </w:r>
            <w:r w:rsidR="009C5548">
              <w:rPr>
                <w:noProof/>
                <w:webHidden/>
              </w:rPr>
              <w:fldChar w:fldCharType="separate"/>
            </w:r>
            <w:r w:rsidR="009C5548">
              <w:rPr>
                <w:noProof/>
                <w:webHidden/>
              </w:rPr>
              <w:t>143</w:t>
            </w:r>
            <w:r w:rsidR="009C5548">
              <w:rPr>
                <w:noProof/>
                <w:webHidden/>
              </w:rPr>
              <w:fldChar w:fldCharType="end"/>
            </w:r>
          </w:hyperlink>
        </w:p>
        <w:p w:rsidR="009C5548" w:rsidRDefault="00CC3388">
          <w:pPr>
            <w:pStyle w:val="TOC2"/>
            <w:tabs>
              <w:tab w:val="left" w:pos="880"/>
              <w:tab w:val="right" w:leader="dot" w:pos="9014"/>
            </w:tabs>
            <w:rPr>
              <w:rFonts w:cstheme="minorBidi"/>
              <w:noProof/>
            </w:rPr>
          </w:pPr>
          <w:hyperlink w:anchor="_Toc416097605" w:history="1">
            <w:r w:rsidR="009C5548" w:rsidRPr="000E52F3">
              <w:rPr>
                <w:rStyle w:val="Hyperlink"/>
                <w:noProof/>
              </w:rPr>
              <w:t>4.3.</w:t>
            </w:r>
            <w:r w:rsidR="009C5548">
              <w:rPr>
                <w:rFonts w:cstheme="minorBidi"/>
                <w:noProof/>
              </w:rPr>
              <w:tab/>
            </w:r>
            <w:r w:rsidR="009C5548" w:rsidRPr="000E52F3">
              <w:rPr>
                <w:rStyle w:val="Hyperlink"/>
                <w:noProof/>
              </w:rPr>
              <w:t>La educación en Perú y en el Mundo</w:t>
            </w:r>
            <w:r w:rsidR="009C5548">
              <w:rPr>
                <w:noProof/>
                <w:webHidden/>
              </w:rPr>
              <w:tab/>
            </w:r>
            <w:r w:rsidR="009C5548">
              <w:rPr>
                <w:noProof/>
                <w:webHidden/>
              </w:rPr>
              <w:fldChar w:fldCharType="begin"/>
            </w:r>
            <w:r w:rsidR="009C5548">
              <w:rPr>
                <w:noProof/>
                <w:webHidden/>
              </w:rPr>
              <w:instrText xml:space="preserve"> PAGEREF _Toc416097605 \h </w:instrText>
            </w:r>
            <w:r w:rsidR="009C5548">
              <w:rPr>
                <w:noProof/>
                <w:webHidden/>
              </w:rPr>
            </w:r>
            <w:r w:rsidR="009C5548">
              <w:rPr>
                <w:noProof/>
                <w:webHidden/>
              </w:rPr>
              <w:fldChar w:fldCharType="separate"/>
            </w:r>
            <w:r w:rsidR="009C5548">
              <w:rPr>
                <w:noProof/>
                <w:webHidden/>
              </w:rPr>
              <w:t>143</w:t>
            </w:r>
            <w:r w:rsidR="009C5548">
              <w:rPr>
                <w:noProof/>
                <w:webHidden/>
              </w:rPr>
              <w:fldChar w:fldCharType="end"/>
            </w:r>
          </w:hyperlink>
        </w:p>
        <w:p w:rsidR="009C5548" w:rsidRDefault="00CC3388">
          <w:pPr>
            <w:pStyle w:val="TOC2"/>
            <w:tabs>
              <w:tab w:val="left" w:pos="880"/>
              <w:tab w:val="right" w:leader="dot" w:pos="9014"/>
            </w:tabs>
            <w:rPr>
              <w:rFonts w:cstheme="minorBidi"/>
              <w:noProof/>
            </w:rPr>
          </w:pPr>
          <w:hyperlink w:anchor="_Toc416097606" w:history="1">
            <w:r w:rsidR="009C5548" w:rsidRPr="000E52F3">
              <w:rPr>
                <w:rStyle w:val="Hyperlink"/>
                <w:noProof/>
              </w:rPr>
              <w:t>4.4.</w:t>
            </w:r>
            <w:r w:rsidR="009C5548">
              <w:rPr>
                <w:rFonts w:cstheme="minorBidi"/>
                <w:noProof/>
              </w:rPr>
              <w:tab/>
            </w:r>
            <w:r w:rsidR="009C5548" w:rsidRPr="000E52F3">
              <w:rPr>
                <w:rStyle w:val="Hyperlink"/>
                <w:noProof/>
              </w:rPr>
              <w:t>Las Naciones Unidas (ONU)</w:t>
            </w:r>
            <w:r w:rsidR="009C5548">
              <w:rPr>
                <w:noProof/>
                <w:webHidden/>
              </w:rPr>
              <w:tab/>
            </w:r>
            <w:r w:rsidR="009C5548">
              <w:rPr>
                <w:noProof/>
                <w:webHidden/>
              </w:rPr>
              <w:fldChar w:fldCharType="begin"/>
            </w:r>
            <w:r w:rsidR="009C5548">
              <w:rPr>
                <w:noProof/>
                <w:webHidden/>
              </w:rPr>
              <w:instrText xml:space="preserve"> PAGEREF _Toc416097606 \h </w:instrText>
            </w:r>
            <w:r w:rsidR="009C5548">
              <w:rPr>
                <w:noProof/>
                <w:webHidden/>
              </w:rPr>
            </w:r>
            <w:r w:rsidR="009C5548">
              <w:rPr>
                <w:noProof/>
                <w:webHidden/>
              </w:rPr>
              <w:fldChar w:fldCharType="separate"/>
            </w:r>
            <w:r w:rsidR="009C5548">
              <w:rPr>
                <w:noProof/>
                <w:webHidden/>
              </w:rPr>
              <w:t>143</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607" w:history="1">
            <w:r w:rsidR="009C5548" w:rsidRPr="000E52F3">
              <w:rPr>
                <w:rStyle w:val="Hyperlink"/>
                <w:noProof/>
              </w:rPr>
              <w:t>4.4.1</w:t>
            </w:r>
            <w:r w:rsidR="009C5548">
              <w:rPr>
                <w:rFonts w:cstheme="minorBidi"/>
                <w:noProof/>
              </w:rPr>
              <w:tab/>
            </w:r>
            <w:r w:rsidR="009C5548" w:rsidRPr="000E52F3">
              <w:rPr>
                <w:rStyle w:val="Hyperlink"/>
                <w:noProof/>
              </w:rPr>
              <w:t>El Banco Mundial (BM)</w:t>
            </w:r>
            <w:r w:rsidR="009C5548">
              <w:rPr>
                <w:noProof/>
                <w:webHidden/>
              </w:rPr>
              <w:tab/>
            </w:r>
            <w:r w:rsidR="009C5548">
              <w:rPr>
                <w:noProof/>
                <w:webHidden/>
              </w:rPr>
              <w:fldChar w:fldCharType="begin"/>
            </w:r>
            <w:r w:rsidR="009C5548">
              <w:rPr>
                <w:noProof/>
                <w:webHidden/>
              </w:rPr>
              <w:instrText xml:space="preserve"> PAGEREF _Toc416097607 \h </w:instrText>
            </w:r>
            <w:r w:rsidR="009C5548">
              <w:rPr>
                <w:noProof/>
                <w:webHidden/>
              </w:rPr>
            </w:r>
            <w:r w:rsidR="009C5548">
              <w:rPr>
                <w:noProof/>
                <w:webHidden/>
              </w:rPr>
              <w:fldChar w:fldCharType="separate"/>
            </w:r>
            <w:r w:rsidR="009C5548">
              <w:rPr>
                <w:noProof/>
                <w:webHidden/>
              </w:rPr>
              <w:t>144</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608" w:history="1">
            <w:r w:rsidR="009C5548" w:rsidRPr="000E52F3">
              <w:rPr>
                <w:rStyle w:val="Hyperlink"/>
                <w:noProof/>
              </w:rPr>
              <w:t>4.4.2</w:t>
            </w:r>
            <w:r w:rsidR="009C5548">
              <w:rPr>
                <w:rFonts w:cstheme="minorBidi"/>
                <w:noProof/>
              </w:rPr>
              <w:tab/>
            </w:r>
            <w:r w:rsidR="009C5548" w:rsidRPr="000E52F3">
              <w:rPr>
                <w:rStyle w:val="Hyperlink"/>
                <w:noProof/>
              </w:rPr>
              <w:t>El Fondo para la Infancia de las Naciones Unidas (UNICEF)</w:t>
            </w:r>
            <w:r w:rsidR="009C5548">
              <w:rPr>
                <w:noProof/>
                <w:webHidden/>
              </w:rPr>
              <w:tab/>
            </w:r>
            <w:r w:rsidR="009C5548">
              <w:rPr>
                <w:noProof/>
                <w:webHidden/>
              </w:rPr>
              <w:fldChar w:fldCharType="begin"/>
            </w:r>
            <w:r w:rsidR="009C5548">
              <w:rPr>
                <w:noProof/>
                <w:webHidden/>
              </w:rPr>
              <w:instrText xml:space="preserve"> PAGEREF _Toc416097608 \h </w:instrText>
            </w:r>
            <w:r w:rsidR="009C5548">
              <w:rPr>
                <w:noProof/>
                <w:webHidden/>
              </w:rPr>
            </w:r>
            <w:r w:rsidR="009C5548">
              <w:rPr>
                <w:noProof/>
                <w:webHidden/>
              </w:rPr>
              <w:fldChar w:fldCharType="separate"/>
            </w:r>
            <w:r w:rsidR="009C5548">
              <w:rPr>
                <w:noProof/>
                <w:webHidden/>
              </w:rPr>
              <w:t>144</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609" w:history="1">
            <w:r w:rsidR="009C5548" w:rsidRPr="000E52F3">
              <w:rPr>
                <w:rStyle w:val="Hyperlink"/>
                <w:noProof/>
              </w:rPr>
              <w:t>4.4.3</w:t>
            </w:r>
            <w:r w:rsidR="009C5548">
              <w:rPr>
                <w:rFonts w:cstheme="minorBidi"/>
                <w:noProof/>
              </w:rPr>
              <w:tab/>
            </w:r>
            <w:r w:rsidR="009C5548" w:rsidRPr="000E52F3">
              <w:rPr>
                <w:rStyle w:val="Hyperlink"/>
                <w:noProof/>
              </w:rPr>
              <w:t>La Organización Internacional del Trabajo (ILO)</w:t>
            </w:r>
            <w:r w:rsidR="009C5548">
              <w:rPr>
                <w:noProof/>
                <w:webHidden/>
              </w:rPr>
              <w:tab/>
            </w:r>
            <w:r w:rsidR="009C5548">
              <w:rPr>
                <w:noProof/>
                <w:webHidden/>
              </w:rPr>
              <w:fldChar w:fldCharType="begin"/>
            </w:r>
            <w:r w:rsidR="009C5548">
              <w:rPr>
                <w:noProof/>
                <w:webHidden/>
              </w:rPr>
              <w:instrText xml:space="preserve"> PAGEREF _Toc416097609 \h </w:instrText>
            </w:r>
            <w:r w:rsidR="009C5548">
              <w:rPr>
                <w:noProof/>
                <w:webHidden/>
              </w:rPr>
            </w:r>
            <w:r w:rsidR="009C5548">
              <w:rPr>
                <w:noProof/>
                <w:webHidden/>
              </w:rPr>
              <w:fldChar w:fldCharType="separate"/>
            </w:r>
            <w:r w:rsidR="009C5548">
              <w:rPr>
                <w:noProof/>
                <w:webHidden/>
              </w:rPr>
              <w:t>145</w:t>
            </w:r>
            <w:r w:rsidR="009C5548">
              <w:rPr>
                <w:noProof/>
                <w:webHidden/>
              </w:rPr>
              <w:fldChar w:fldCharType="end"/>
            </w:r>
          </w:hyperlink>
        </w:p>
        <w:p w:rsidR="009C5548" w:rsidRDefault="00CC3388">
          <w:pPr>
            <w:pStyle w:val="TOC2"/>
            <w:tabs>
              <w:tab w:val="left" w:pos="880"/>
              <w:tab w:val="right" w:leader="dot" w:pos="9014"/>
            </w:tabs>
            <w:rPr>
              <w:rFonts w:cstheme="minorBidi"/>
              <w:noProof/>
            </w:rPr>
          </w:pPr>
          <w:hyperlink w:anchor="_Toc416097610" w:history="1">
            <w:r w:rsidR="009C5548" w:rsidRPr="000E52F3">
              <w:rPr>
                <w:rStyle w:val="Hyperlink"/>
                <w:noProof/>
              </w:rPr>
              <w:t>4.5.</w:t>
            </w:r>
            <w:r w:rsidR="009C5548">
              <w:rPr>
                <w:rFonts w:cstheme="minorBidi"/>
                <w:noProof/>
              </w:rPr>
              <w:tab/>
            </w:r>
            <w:r w:rsidR="009C5548" w:rsidRPr="000E52F3">
              <w:rPr>
                <w:rStyle w:val="Hyperlink"/>
                <w:noProof/>
              </w:rPr>
              <w:t>La Organización para la Cooperación y Desarrollo Económicos (OCDE)</w:t>
            </w:r>
            <w:r w:rsidR="009C5548">
              <w:rPr>
                <w:noProof/>
                <w:webHidden/>
              </w:rPr>
              <w:tab/>
            </w:r>
            <w:r w:rsidR="009C5548">
              <w:rPr>
                <w:noProof/>
                <w:webHidden/>
              </w:rPr>
              <w:fldChar w:fldCharType="begin"/>
            </w:r>
            <w:r w:rsidR="009C5548">
              <w:rPr>
                <w:noProof/>
                <w:webHidden/>
              </w:rPr>
              <w:instrText xml:space="preserve"> PAGEREF _Toc416097610 \h </w:instrText>
            </w:r>
            <w:r w:rsidR="009C5548">
              <w:rPr>
                <w:noProof/>
                <w:webHidden/>
              </w:rPr>
            </w:r>
            <w:r w:rsidR="009C5548">
              <w:rPr>
                <w:noProof/>
                <w:webHidden/>
              </w:rPr>
              <w:fldChar w:fldCharType="separate"/>
            </w:r>
            <w:r w:rsidR="009C5548">
              <w:rPr>
                <w:noProof/>
                <w:webHidden/>
              </w:rPr>
              <w:t>145</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611" w:history="1">
            <w:r w:rsidR="009C5548" w:rsidRPr="000E52F3">
              <w:rPr>
                <w:rStyle w:val="Hyperlink"/>
                <w:noProof/>
              </w:rPr>
              <w:t>4.5.1</w:t>
            </w:r>
            <w:r w:rsidR="009C5548">
              <w:rPr>
                <w:rFonts w:cstheme="minorBidi"/>
                <w:noProof/>
              </w:rPr>
              <w:tab/>
            </w:r>
            <w:r w:rsidR="009C5548" w:rsidRPr="000E52F3">
              <w:rPr>
                <w:rStyle w:val="Hyperlink"/>
                <w:noProof/>
              </w:rPr>
              <w:t>Indicadores de educación desarrollados por la OCDE</w:t>
            </w:r>
            <w:r w:rsidR="009C5548">
              <w:rPr>
                <w:noProof/>
                <w:webHidden/>
              </w:rPr>
              <w:tab/>
            </w:r>
            <w:r w:rsidR="009C5548">
              <w:rPr>
                <w:noProof/>
                <w:webHidden/>
              </w:rPr>
              <w:fldChar w:fldCharType="begin"/>
            </w:r>
            <w:r w:rsidR="009C5548">
              <w:rPr>
                <w:noProof/>
                <w:webHidden/>
              </w:rPr>
              <w:instrText xml:space="preserve"> PAGEREF _Toc416097611 \h </w:instrText>
            </w:r>
            <w:r w:rsidR="009C5548">
              <w:rPr>
                <w:noProof/>
                <w:webHidden/>
              </w:rPr>
            </w:r>
            <w:r w:rsidR="009C5548">
              <w:rPr>
                <w:noProof/>
                <w:webHidden/>
              </w:rPr>
              <w:fldChar w:fldCharType="separate"/>
            </w:r>
            <w:r w:rsidR="009C5548">
              <w:rPr>
                <w:noProof/>
                <w:webHidden/>
              </w:rPr>
              <w:t>145</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612" w:history="1">
            <w:r w:rsidR="009C5548" w:rsidRPr="000E52F3">
              <w:rPr>
                <w:rStyle w:val="Hyperlink"/>
                <w:noProof/>
              </w:rPr>
              <w:t>4.5.2</w:t>
            </w:r>
            <w:r w:rsidR="009C5548">
              <w:rPr>
                <w:rFonts w:cstheme="minorBidi"/>
                <w:noProof/>
              </w:rPr>
              <w:tab/>
            </w:r>
            <w:r w:rsidR="009C5548" w:rsidRPr="000E52F3">
              <w:rPr>
                <w:rStyle w:val="Hyperlink"/>
                <w:noProof/>
              </w:rPr>
              <w:t>La OCDE y el Perú</w:t>
            </w:r>
            <w:r w:rsidR="009C5548">
              <w:rPr>
                <w:noProof/>
                <w:webHidden/>
              </w:rPr>
              <w:tab/>
            </w:r>
            <w:r w:rsidR="009C5548">
              <w:rPr>
                <w:noProof/>
                <w:webHidden/>
              </w:rPr>
              <w:fldChar w:fldCharType="begin"/>
            </w:r>
            <w:r w:rsidR="009C5548">
              <w:rPr>
                <w:noProof/>
                <w:webHidden/>
              </w:rPr>
              <w:instrText xml:space="preserve"> PAGEREF _Toc416097612 \h </w:instrText>
            </w:r>
            <w:r w:rsidR="009C5548">
              <w:rPr>
                <w:noProof/>
                <w:webHidden/>
              </w:rPr>
            </w:r>
            <w:r w:rsidR="009C5548">
              <w:rPr>
                <w:noProof/>
                <w:webHidden/>
              </w:rPr>
              <w:fldChar w:fldCharType="separate"/>
            </w:r>
            <w:r w:rsidR="009C5548">
              <w:rPr>
                <w:noProof/>
                <w:webHidden/>
              </w:rPr>
              <w:t>146</w:t>
            </w:r>
            <w:r w:rsidR="009C5548">
              <w:rPr>
                <w:noProof/>
                <w:webHidden/>
              </w:rPr>
              <w:fldChar w:fldCharType="end"/>
            </w:r>
          </w:hyperlink>
        </w:p>
        <w:p w:rsidR="009C5548" w:rsidRDefault="00CC3388">
          <w:pPr>
            <w:pStyle w:val="TOC2"/>
            <w:tabs>
              <w:tab w:val="left" w:pos="880"/>
              <w:tab w:val="right" w:leader="dot" w:pos="9014"/>
            </w:tabs>
            <w:rPr>
              <w:rFonts w:cstheme="minorBidi"/>
              <w:noProof/>
            </w:rPr>
          </w:pPr>
          <w:hyperlink w:anchor="_Toc416097613" w:history="1">
            <w:r w:rsidR="009C5548" w:rsidRPr="000E52F3">
              <w:rPr>
                <w:rStyle w:val="Hyperlink"/>
                <w:noProof/>
              </w:rPr>
              <w:t>4.6.</w:t>
            </w:r>
            <w:r w:rsidR="009C5548">
              <w:rPr>
                <w:rFonts w:cstheme="minorBidi"/>
                <w:noProof/>
              </w:rPr>
              <w:tab/>
            </w:r>
            <w:r w:rsidR="009C5548" w:rsidRPr="000E52F3">
              <w:rPr>
                <w:rStyle w:val="Hyperlink"/>
                <w:noProof/>
              </w:rPr>
              <w:t>Arquitectura</w:t>
            </w:r>
            <w:r w:rsidR="009C5548">
              <w:rPr>
                <w:noProof/>
                <w:webHidden/>
              </w:rPr>
              <w:tab/>
            </w:r>
            <w:r w:rsidR="009C5548">
              <w:rPr>
                <w:noProof/>
                <w:webHidden/>
              </w:rPr>
              <w:fldChar w:fldCharType="begin"/>
            </w:r>
            <w:r w:rsidR="009C5548">
              <w:rPr>
                <w:noProof/>
                <w:webHidden/>
              </w:rPr>
              <w:instrText xml:space="preserve"> PAGEREF _Toc416097613 \h </w:instrText>
            </w:r>
            <w:r w:rsidR="009C5548">
              <w:rPr>
                <w:noProof/>
                <w:webHidden/>
              </w:rPr>
            </w:r>
            <w:r w:rsidR="009C5548">
              <w:rPr>
                <w:noProof/>
                <w:webHidden/>
              </w:rPr>
              <w:fldChar w:fldCharType="separate"/>
            </w:r>
            <w:r w:rsidR="009C5548">
              <w:rPr>
                <w:noProof/>
                <w:webHidden/>
              </w:rPr>
              <w:t>146</w:t>
            </w:r>
            <w:r w:rsidR="009C5548">
              <w:rPr>
                <w:noProof/>
                <w:webHidden/>
              </w:rPr>
              <w:fldChar w:fldCharType="end"/>
            </w:r>
          </w:hyperlink>
        </w:p>
        <w:p w:rsidR="009C5548" w:rsidRDefault="00CC3388">
          <w:pPr>
            <w:pStyle w:val="TOC2"/>
            <w:tabs>
              <w:tab w:val="left" w:pos="880"/>
              <w:tab w:val="right" w:leader="dot" w:pos="9014"/>
            </w:tabs>
            <w:rPr>
              <w:rFonts w:cstheme="minorBidi"/>
              <w:noProof/>
            </w:rPr>
          </w:pPr>
          <w:hyperlink w:anchor="_Toc416097614" w:history="1">
            <w:r w:rsidR="009C5548" w:rsidRPr="000E52F3">
              <w:rPr>
                <w:rStyle w:val="Hyperlink"/>
                <w:noProof/>
              </w:rPr>
              <w:t>4.7.</w:t>
            </w:r>
            <w:r w:rsidR="009C5548">
              <w:rPr>
                <w:rFonts w:cstheme="minorBidi"/>
                <w:noProof/>
              </w:rPr>
              <w:tab/>
            </w:r>
            <w:r w:rsidR="009C5548" w:rsidRPr="000E52F3">
              <w:rPr>
                <w:rStyle w:val="Hyperlink"/>
                <w:noProof/>
              </w:rPr>
              <w:t>Script</w:t>
            </w:r>
            <w:r w:rsidR="009C5548">
              <w:rPr>
                <w:noProof/>
                <w:webHidden/>
              </w:rPr>
              <w:tab/>
            </w:r>
            <w:r w:rsidR="009C5548">
              <w:rPr>
                <w:noProof/>
                <w:webHidden/>
              </w:rPr>
              <w:fldChar w:fldCharType="begin"/>
            </w:r>
            <w:r w:rsidR="009C5548">
              <w:rPr>
                <w:noProof/>
                <w:webHidden/>
              </w:rPr>
              <w:instrText xml:space="preserve"> PAGEREF _Toc416097614 \h </w:instrText>
            </w:r>
            <w:r w:rsidR="009C5548">
              <w:rPr>
                <w:noProof/>
                <w:webHidden/>
              </w:rPr>
            </w:r>
            <w:r w:rsidR="009C5548">
              <w:rPr>
                <w:noProof/>
                <w:webHidden/>
              </w:rPr>
              <w:fldChar w:fldCharType="separate"/>
            </w:r>
            <w:r w:rsidR="009C5548">
              <w:rPr>
                <w:noProof/>
                <w:webHidden/>
              </w:rPr>
              <w:t>154</w:t>
            </w:r>
            <w:r w:rsidR="009C5548">
              <w:rPr>
                <w:noProof/>
                <w:webHidden/>
              </w:rPr>
              <w:fldChar w:fldCharType="end"/>
            </w:r>
          </w:hyperlink>
        </w:p>
        <w:p w:rsidR="009C5548" w:rsidRDefault="00CC3388">
          <w:pPr>
            <w:pStyle w:val="TOC2"/>
            <w:tabs>
              <w:tab w:val="left" w:pos="880"/>
              <w:tab w:val="right" w:leader="dot" w:pos="9014"/>
            </w:tabs>
            <w:rPr>
              <w:rFonts w:cstheme="minorBidi"/>
              <w:noProof/>
            </w:rPr>
          </w:pPr>
          <w:hyperlink w:anchor="_Toc416097615" w:history="1">
            <w:r w:rsidR="009C5548" w:rsidRPr="000E52F3">
              <w:rPr>
                <w:rStyle w:val="Hyperlink"/>
                <w:noProof/>
              </w:rPr>
              <w:t>4.8.</w:t>
            </w:r>
            <w:r w:rsidR="009C5548">
              <w:rPr>
                <w:rFonts w:cstheme="minorBidi"/>
                <w:noProof/>
              </w:rPr>
              <w:tab/>
            </w:r>
            <w:r w:rsidR="009C5548" w:rsidRPr="000E52F3">
              <w:rPr>
                <w:rStyle w:val="Hyperlink"/>
                <w:noProof/>
              </w:rPr>
              <w:t>Código en Python</w:t>
            </w:r>
            <w:r w:rsidR="009C5548">
              <w:rPr>
                <w:noProof/>
                <w:webHidden/>
              </w:rPr>
              <w:tab/>
            </w:r>
            <w:r w:rsidR="009C5548">
              <w:rPr>
                <w:noProof/>
                <w:webHidden/>
              </w:rPr>
              <w:fldChar w:fldCharType="begin"/>
            </w:r>
            <w:r w:rsidR="009C5548">
              <w:rPr>
                <w:noProof/>
                <w:webHidden/>
              </w:rPr>
              <w:instrText xml:space="preserve"> PAGEREF _Toc416097615 \h </w:instrText>
            </w:r>
            <w:r w:rsidR="009C5548">
              <w:rPr>
                <w:noProof/>
                <w:webHidden/>
              </w:rPr>
            </w:r>
            <w:r w:rsidR="009C5548">
              <w:rPr>
                <w:noProof/>
                <w:webHidden/>
              </w:rPr>
              <w:fldChar w:fldCharType="separate"/>
            </w:r>
            <w:r w:rsidR="009C5548">
              <w:rPr>
                <w:noProof/>
                <w:webHidden/>
              </w:rPr>
              <w:t>155</w:t>
            </w:r>
            <w:r w:rsidR="009C5548">
              <w:rPr>
                <w:noProof/>
                <w:webHidden/>
              </w:rPr>
              <w:fldChar w:fldCharType="end"/>
            </w:r>
          </w:hyperlink>
        </w:p>
        <w:p w:rsidR="009C5548" w:rsidRDefault="00CC3388">
          <w:pPr>
            <w:pStyle w:val="TOC2"/>
            <w:tabs>
              <w:tab w:val="left" w:pos="880"/>
              <w:tab w:val="right" w:leader="dot" w:pos="9014"/>
            </w:tabs>
            <w:rPr>
              <w:rFonts w:cstheme="minorBidi"/>
              <w:noProof/>
            </w:rPr>
          </w:pPr>
          <w:hyperlink w:anchor="_Toc416097616" w:history="1">
            <w:r w:rsidR="009C5548" w:rsidRPr="000E52F3">
              <w:rPr>
                <w:rStyle w:val="Hyperlink"/>
                <w:noProof/>
              </w:rPr>
              <w:t>4.9.</w:t>
            </w:r>
            <w:r w:rsidR="009C5548">
              <w:rPr>
                <w:rFonts w:cstheme="minorBidi"/>
                <w:noProof/>
              </w:rPr>
              <w:tab/>
            </w:r>
            <w:r w:rsidR="009C5548" w:rsidRPr="000E52F3">
              <w:rPr>
                <w:rStyle w:val="Hyperlink"/>
                <w:noProof/>
              </w:rPr>
              <w:t>Pyomo</w:t>
            </w:r>
            <w:r w:rsidR="009C5548">
              <w:rPr>
                <w:noProof/>
                <w:webHidden/>
              </w:rPr>
              <w:tab/>
            </w:r>
            <w:r w:rsidR="009C5548">
              <w:rPr>
                <w:noProof/>
                <w:webHidden/>
              </w:rPr>
              <w:fldChar w:fldCharType="begin"/>
            </w:r>
            <w:r w:rsidR="009C5548">
              <w:rPr>
                <w:noProof/>
                <w:webHidden/>
              </w:rPr>
              <w:instrText xml:space="preserve"> PAGEREF _Toc416097616 \h </w:instrText>
            </w:r>
            <w:r w:rsidR="009C5548">
              <w:rPr>
                <w:noProof/>
                <w:webHidden/>
              </w:rPr>
            </w:r>
            <w:r w:rsidR="009C5548">
              <w:rPr>
                <w:noProof/>
                <w:webHidden/>
              </w:rPr>
              <w:fldChar w:fldCharType="separate"/>
            </w:r>
            <w:r w:rsidR="009C5548">
              <w:rPr>
                <w:noProof/>
                <w:webHidden/>
              </w:rPr>
              <w:t>156</w:t>
            </w:r>
            <w:r w:rsidR="009C5548">
              <w:rPr>
                <w:noProof/>
                <w:webHidden/>
              </w:rPr>
              <w:fldChar w:fldCharType="end"/>
            </w:r>
          </w:hyperlink>
        </w:p>
        <w:p w:rsidR="009C5548" w:rsidRDefault="00CC3388">
          <w:pPr>
            <w:pStyle w:val="TOC2"/>
            <w:tabs>
              <w:tab w:val="left" w:pos="1100"/>
              <w:tab w:val="right" w:leader="dot" w:pos="9014"/>
            </w:tabs>
            <w:rPr>
              <w:rFonts w:cstheme="minorBidi"/>
              <w:noProof/>
            </w:rPr>
          </w:pPr>
          <w:hyperlink w:anchor="_Toc416097617" w:history="1">
            <w:r w:rsidR="009C5548" w:rsidRPr="000E52F3">
              <w:rPr>
                <w:rStyle w:val="Hyperlink"/>
                <w:noProof/>
              </w:rPr>
              <w:t>4.10.</w:t>
            </w:r>
            <w:r w:rsidR="009C5548">
              <w:rPr>
                <w:rFonts w:cstheme="minorBidi"/>
                <w:noProof/>
              </w:rPr>
              <w:tab/>
            </w:r>
            <w:r w:rsidR="009C5548" w:rsidRPr="000E52F3">
              <w:rPr>
                <w:rStyle w:val="Hyperlink"/>
                <w:noProof/>
              </w:rPr>
              <w:t>DEA en Pyomo</w:t>
            </w:r>
            <w:r w:rsidR="009C5548">
              <w:rPr>
                <w:noProof/>
                <w:webHidden/>
              </w:rPr>
              <w:tab/>
            </w:r>
            <w:r w:rsidR="009C5548">
              <w:rPr>
                <w:noProof/>
                <w:webHidden/>
              </w:rPr>
              <w:fldChar w:fldCharType="begin"/>
            </w:r>
            <w:r w:rsidR="009C5548">
              <w:rPr>
                <w:noProof/>
                <w:webHidden/>
              </w:rPr>
              <w:instrText xml:space="preserve"> PAGEREF _Toc416097617 \h </w:instrText>
            </w:r>
            <w:r w:rsidR="009C5548">
              <w:rPr>
                <w:noProof/>
                <w:webHidden/>
              </w:rPr>
            </w:r>
            <w:r w:rsidR="009C5548">
              <w:rPr>
                <w:noProof/>
                <w:webHidden/>
              </w:rPr>
              <w:fldChar w:fldCharType="separate"/>
            </w:r>
            <w:r w:rsidR="009C5548">
              <w:rPr>
                <w:noProof/>
                <w:webHidden/>
              </w:rPr>
              <w:t>157</w:t>
            </w:r>
            <w:r w:rsidR="009C5548">
              <w:rPr>
                <w:noProof/>
                <w:webHidden/>
              </w:rPr>
              <w:fldChar w:fldCharType="end"/>
            </w:r>
          </w:hyperlink>
        </w:p>
        <w:p w:rsidR="009C5548" w:rsidRDefault="00CC3388">
          <w:pPr>
            <w:pStyle w:val="TOC2"/>
            <w:tabs>
              <w:tab w:val="left" w:pos="1100"/>
              <w:tab w:val="right" w:leader="dot" w:pos="9014"/>
            </w:tabs>
            <w:rPr>
              <w:rFonts w:cstheme="minorBidi"/>
              <w:noProof/>
            </w:rPr>
          </w:pPr>
          <w:hyperlink w:anchor="_Toc416097619" w:history="1">
            <w:r w:rsidR="009C5548" w:rsidRPr="000E52F3">
              <w:rPr>
                <w:rStyle w:val="Hyperlink"/>
                <w:noProof/>
              </w:rPr>
              <w:t>4.11.</w:t>
            </w:r>
            <w:r w:rsidR="009C5548">
              <w:rPr>
                <w:rFonts w:cstheme="minorBidi"/>
                <w:noProof/>
              </w:rPr>
              <w:tab/>
            </w:r>
            <w:r w:rsidR="009C5548" w:rsidRPr="000E52F3">
              <w:rPr>
                <w:rStyle w:val="Hyperlink"/>
                <w:noProof/>
              </w:rPr>
              <w:t>Introducción hacia los modelos y los indicadores que intervienen en ellos</w:t>
            </w:r>
            <w:r w:rsidR="009C5548">
              <w:rPr>
                <w:noProof/>
                <w:webHidden/>
              </w:rPr>
              <w:tab/>
            </w:r>
            <w:r w:rsidR="009C5548">
              <w:rPr>
                <w:noProof/>
                <w:webHidden/>
              </w:rPr>
              <w:fldChar w:fldCharType="begin"/>
            </w:r>
            <w:r w:rsidR="009C5548">
              <w:rPr>
                <w:noProof/>
                <w:webHidden/>
              </w:rPr>
              <w:instrText xml:space="preserve"> PAGEREF _Toc416097619 \h </w:instrText>
            </w:r>
            <w:r w:rsidR="009C5548">
              <w:rPr>
                <w:noProof/>
                <w:webHidden/>
              </w:rPr>
            </w:r>
            <w:r w:rsidR="009C5548">
              <w:rPr>
                <w:noProof/>
                <w:webHidden/>
              </w:rPr>
              <w:fldChar w:fldCharType="separate"/>
            </w:r>
            <w:r w:rsidR="009C5548">
              <w:rPr>
                <w:noProof/>
                <w:webHidden/>
              </w:rPr>
              <w:t>159</w:t>
            </w:r>
            <w:r w:rsidR="009C5548">
              <w:rPr>
                <w:noProof/>
                <w:webHidden/>
              </w:rPr>
              <w:fldChar w:fldCharType="end"/>
            </w:r>
          </w:hyperlink>
        </w:p>
        <w:p w:rsidR="009C5548" w:rsidRDefault="00CC3388">
          <w:pPr>
            <w:pStyle w:val="TOC2"/>
            <w:tabs>
              <w:tab w:val="left" w:pos="1100"/>
              <w:tab w:val="right" w:leader="dot" w:pos="9014"/>
            </w:tabs>
            <w:rPr>
              <w:rFonts w:cstheme="minorBidi"/>
              <w:noProof/>
            </w:rPr>
          </w:pPr>
          <w:hyperlink w:anchor="_Toc416097620" w:history="1">
            <w:r w:rsidR="009C5548" w:rsidRPr="000E52F3">
              <w:rPr>
                <w:rStyle w:val="Hyperlink"/>
                <w:noProof/>
              </w:rPr>
              <w:t>4.12.</w:t>
            </w:r>
            <w:r w:rsidR="009C5548">
              <w:rPr>
                <w:rFonts w:cstheme="minorBidi"/>
                <w:noProof/>
              </w:rPr>
              <w:tab/>
            </w:r>
            <w:r w:rsidR="009C5548" w:rsidRPr="000E52F3">
              <w:rPr>
                <w:rStyle w:val="Hyperlink"/>
                <w:noProof/>
              </w:rPr>
              <w:t>Primera Iteración</w:t>
            </w:r>
            <w:r w:rsidR="009C5548">
              <w:rPr>
                <w:noProof/>
                <w:webHidden/>
              </w:rPr>
              <w:tab/>
            </w:r>
            <w:r w:rsidR="009C5548">
              <w:rPr>
                <w:noProof/>
                <w:webHidden/>
              </w:rPr>
              <w:fldChar w:fldCharType="begin"/>
            </w:r>
            <w:r w:rsidR="009C5548">
              <w:rPr>
                <w:noProof/>
                <w:webHidden/>
              </w:rPr>
              <w:instrText xml:space="preserve"> PAGEREF _Toc416097620 \h </w:instrText>
            </w:r>
            <w:r w:rsidR="009C5548">
              <w:rPr>
                <w:noProof/>
                <w:webHidden/>
              </w:rPr>
            </w:r>
            <w:r w:rsidR="009C5548">
              <w:rPr>
                <w:noProof/>
                <w:webHidden/>
              </w:rPr>
              <w:fldChar w:fldCharType="separate"/>
            </w:r>
            <w:r w:rsidR="009C5548">
              <w:rPr>
                <w:noProof/>
                <w:webHidden/>
              </w:rPr>
              <w:t>163</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621" w:history="1">
            <w:r w:rsidR="009C5548" w:rsidRPr="000E52F3">
              <w:rPr>
                <w:rStyle w:val="Hyperlink"/>
                <w:noProof/>
              </w:rPr>
              <w:t>4.12.1</w:t>
            </w:r>
            <w:r w:rsidR="009C5548">
              <w:rPr>
                <w:rFonts w:cstheme="minorBidi"/>
                <w:noProof/>
              </w:rPr>
              <w:tab/>
            </w:r>
            <w:r w:rsidR="009C5548" w:rsidRPr="000E52F3">
              <w:rPr>
                <w:rStyle w:val="Hyperlink"/>
                <w:noProof/>
              </w:rPr>
              <w:t>Proceso 1 - I: Recopilación de indicadores por país y por año</w:t>
            </w:r>
            <w:r w:rsidR="009C5548">
              <w:rPr>
                <w:noProof/>
                <w:webHidden/>
              </w:rPr>
              <w:tab/>
            </w:r>
            <w:r w:rsidR="009C5548">
              <w:rPr>
                <w:noProof/>
                <w:webHidden/>
              </w:rPr>
              <w:fldChar w:fldCharType="begin"/>
            </w:r>
            <w:r w:rsidR="009C5548">
              <w:rPr>
                <w:noProof/>
                <w:webHidden/>
              </w:rPr>
              <w:instrText xml:space="preserve"> PAGEREF _Toc416097621 \h </w:instrText>
            </w:r>
            <w:r w:rsidR="009C5548">
              <w:rPr>
                <w:noProof/>
                <w:webHidden/>
              </w:rPr>
            </w:r>
            <w:r w:rsidR="009C5548">
              <w:rPr>
                <w:noProof/>
                <w:webHidden/>
              </w:rPr>
              <w:fldChar w:fldCharType="separate"/>
            </w:r>
            <w:r w:rsidR="009C5548">
              <w:rPr>
                <w:noProof/>
                <w:webHidden/>
              </w:rPr>
              <w:t>163</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622" w:history="1">
            <w:r w:rsidR="009C5548" w:rsidRPr="000E52F3">
              <w:rPr>
                <w:rStyle w:val="Hyperlink"/>
                <w:noProof/>
              </w:rPr>
              <w:t>4.12.2</w:t>
            </w:r>
            <w:r w:rsidR="009C5548">
              <w:rPr>
                <w:rFonts w:cstheme="minorBidi"/>
                <w:noProof/>
              </w:rPr>
              <w:tab/>
            </w:r>
            <w:r w:rsidR="009C5548" w:rsidRPr="000E52F3">
              <w:rPr>
                <w:rStyle w:val="Hyperlink"/>
                <w:noProof/>
              </w:rPr>
              <w:t>Justificacion y metodologia OCDE</w:t>
            </w:r>
            <w:r w:rsidR="009C5548">
              <w:rPr>
                <w:noProof/>
                <w:webHidden/>
              </w:rPr>
              <w:tab/>
            </w:r>
            <w:r w:rsidR="009C5548">
              <w:rPr>
                <w:noProof/>
                <w:webHidden/>
              </w:rPr>
              <w:fldChar w:fldCharType="begin"/>
            </w:r>
            <w:r w:rsidR="009C5548">
              <w:rPr>
                <w:noProof/>
                <w:webHidden/>
              </w:rPr>
              <w:instrText xml:space="preserve"> PAGEREF _Toc416097622 \h </w:instrText>
            </w:r>
            <w:r w:rsidR="009C5548">
              <w:rPr>
                <w:noProof/>
                <w:webHidden/>
              </w:rPr>
            </w:r>
            <w:r w:rsidR="009C5548">
              <w:rPr>
                <w:noProof/>
                <w:webHidden/>
              </w:rPr>
              <w:fldChar w:fldCharType="separate"/>
            </w:r>
            <w:r w:rsidR="009C5548">
              <w:rPr>
                <w:noProof/>
                <w:webHidden/>
              </w:rPr>
              <w:t>164</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623" w:history="1">
            <w:r w:rsidR="009C5548" w:rsidRPr="000E52F3">
              <w:rPr>
                <w:rStyle w:val="Hyperlink"/>
                <w:noProof/>
              </w:rPr>
              <w:t>4.12.3</w:t>
            </w:r>
            <w:r w:rsidR="009C5548">
              <w:rPr>
                <w:rFonts w:cstheme="minorBidi"/>
                <w:noProof/>
              </w:rPr>
              <w:tab/>
            </w:r>
            <w:r w:rsidR="009C5548" w:rsidRPr="000E52F3">
              <w:rPr>
                <w:rStyle w:val="Hyperlink"/>
                <w:noProof/>
              </w:rPr>
              <w:t>Proceso I - 2: Análisis de los datos para cada indicador</w:t>
            </w:r>
            <w:r w:rsidR="009C5548">
              <w:rPr>
                <w:noProof/>
                <w:webHidden/>
              </w:rPr>
              <w:tab/>
            </w:r>
            <w:r w:rsidR="009C5548">
              <w:rPr>
                <w:noProof/>
                <w:webHidden/>
              </w:rPr>
              <w:fldChar w:fldCharType="begin"/>
            </w:r>
            <w:r w:rsidR="009C5548">
              <w:rPr>
                <w:noProof/>
                <w:webHidden/>
              </w:rPr>
              <w:instrText xml:space="preserve"> PAGEREF _Toc416097623 \h </w:instrText>
            </w:r>
            <w:r w:rsidR="009C5548">
              <w:rPr>
                <w:noProof/>
                <w:webHidden/>
              </w:rPr>
            </w:r>
            <w:r w:rsidR="009C5548">
              <w:rPr>
                <w:noProof/>
                <w:webHidden/>
              </w:rPr>
              <w:fldChar w:fldCharType="separate"/>
            </w:r>
            <w:r w:rsidR="009C5548">
              <w:rPr>
                <w:noProof/>
                <w:webHidden/>
              </w:rPr>
              <w:t>166</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624" w:history="1">
            <w:r w:rsidR="009C5548" w:rsidRPr="000E52F3">
              <w:rPr>
                <w:rStyle w:val="Hyperlink"/>
                <w:noProof/>
              </w:rPr>
              <w:t>4.12.4</w:t>
            </w:r>
            <w:r w:rsidR="009C5548">
              <w:rPr>
                <w:rFonts w:cstheme="minorBidi"/>
                <w:noProof/>
              </w:rPr>
              <w:tab/>
            </w:r>
            <w:r w:rsidR="009C5548" w:rsidRPr="000E52F3">
              <w:rPr>
                <w:rStyle w:val="Hyperlink"/>
                <w:noProof/>
              </w:rPr>
              <w:t>Proceso I – 3: Selección de Indicadores Aptos</w:t>
            </w:r>
            <w:r w:rsidR="009C5548">
              <w:rPr>
                <w:noProof/>
                <w:webHidden/>
              </w:rPr>
              <w:tab/>
            </w:r>
            <w:r w:rsidR="009C5548">
              <w:rPr>
                <w:noProof/>
                <w:webHidden/>
              </w:rPr>
              <w:fldChar w:fldCharType="begin"/>
            </w:r>
            <w:r w:rsidR="009C5548">
              <w:rPr>
                <w:noProof/>
                <w:webHidden/>
              </w:rPr>
              <w:instrText xml:space="preserve"> PAGEREF _Toc416097624 \h </w:instrText>
            </w:r>
            <w:r w:rsidR="009C5548">
              <w:rPr>
                <w:noProof/>
                <w:webHidden/>
              </w:rPr>
            </w:r>
            <w:r w:rsidR="009C5548">
              <w:rPr>
                <w:noProof/>
                <w:webHidden/>
              </w:rPr>
              <w:fldChar w:fldCharType="separate"/>
            </w:r>
            <w:r w:rsidR="009C5548">
              <w:rPr>
                <w:noProof/>
                <w:webHidden/>
              </w:rPr>
              <w:t>167</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625" w:history="1">
            <w:r w:rsidR="009C5548" w:rsidRPr="000E52F3">
              <w:rPr>
                <w:rStyle w:val="Hyperlink"/>
                <w:noProof/>
              </w:rPr>
              <w:t>4.12.5</w:t>
            </w:r>
            <w:r w:rsidR="009C5548">
              <w:rPr>
                <w:rFonts w:cstheme="minorBidi"/>
                <w:noProof/>
              </w:rPr>
              <w:tab/>
            </w:r>
            <w:r w:rsidR="009C5548" w:rsidRPr="000E52F3">
              <w:rPr>
                <w:rStyle w:val="Hyperlink"/>
                <w:noProof/>
              </w:rPr>
              <w:t>Proceso I – 4: Construcción de Modelos DEA</w:t>
            </w:r>
            <w:r w:rsidR="009C5548">
              <w:rPr>
                <w:noProof/>
                <w:webHidden/>
              </w:rPr>
              <w:tab/>
            </w:r>
            <w:r w:rsidR="009C5548">
              <w:rPr>
                <w:noProof/>
                <w:webHidden/>
              </w:rPr>
              <w:fldChar w:fldCharType="begin"/>
            </w:r>
            <w:r w:rsidR="009C5548">
              <w:rPr>
                <w:noProof/>
                <w:webHidden/>
              </w:rPr>
              <w:instrText xml:space="preserve"> PAGEREF _Toc416097625 \h </w:instrText>
            </w:r>
            <w:r w:rsidR="009C5548">
              <w:rPr>
                <w:noProof/>
                <w:webHidden/>
              </w:rPr>
            </w:r>
            <w:r w:rsidR="009C5548">
              <w:rPr>
                <w:noProof/>
                <w:webHidden/>
              </w:rPr>
              <w:fldChar w:fldCharType="separate"/>
            </w:r>
            <w:r w:rsidR="009C5548">
              <w:rPr>
                <w:noProof/>
                <w:webHidden/>
              </w:rPr>
              <w:t>167</w:t>
            </w:r>
            <w:r w:rsidR="009C5548">
              <w:rPr>
                <w:noProof/>
                <w:webHidden/>
              </w:rPr>
              <w:fldChar w:fldCharType="end"/>
            </w:r>
          </w:hyperlink>
        </w:p>
        <w:p w:rsidR="009C5548" w:rsidRDefault="00CC3388">
          <w:pPr>
            <w:pStyle w:val="TOC3"/>
            <w:tabs>
              <w:tab w:val="left" w:pos="1320"/>
              <w:tab w:val="right" w:leader="dot" w:pos="9014"/>
            </w:tabs>
            <w:rPr>
              <w:rFonts w:cstheme="minorBidi"/>
              <w:noProof/>
            </w:rPr>
          </w:pPr>
          <w:hyperlink w:anchor="_Toc416097626" w:history="1">
            <w:r w:rsidR="009C5548" w:rsidRPr="000E52F3">
              <w:rPr>
                <w:rStyle w:val="Hyperlink"/>
                <w:noProof/>
              </w:rPr>
              <w:t>4.12.6</w:t>
            </w:r>
            <w:r w:rsidR="009C5548">
              <w:rPr>
                <w:rFonts w:cstheme="minorBidi"/>
                <w:noProof/>
              </w:rPr>
              <w:tab/>
            </w:r>
            <w:r w:rsidR="009C5548" w:rsidRPr="000E52F3">
              <w:rPr>
                <w:rStyle w:val="Hyperlink"/>
                <w:noProof/>
              </w:rPr>
              <w:t>Proceso I – 5: Construcción de Modelos SDEA</w:t>
            </w:r>
            <w:r w:rsidR="009C5548">
              <w:rPr>
                <w:noProof/>
                <w:webHidden/>
              </w:rPr>
              <w:tab/>
            </w:r>
            <w:r w:rsidR="009C5548">
              <w:rPr>
                <w:noProof/>
                <w:webHidden/>
              </w:rPr>
              <w:fldChar w:fldCharType="begin"/>
            </w:r>
            <w:r w:rsidR="009C5548">
              <w:rPr>
                <w:noProof/>
                <w:webHidden/>
              </w:rPr>
              <w:instrText xml:space="preserve"> PAGEREF _Toc416097626 \h </w:instrText>
            </w:r>
            <w:r w:rsidR="009C5548">
              <w:rPr>
                <w:noProof/>
                <w:webHidden/>
              </w:rPr>
            </w:r>
            <w:r w:rsidR="009C5548">
              <w:rPr>
                <w:noProof/>
                <w:webHidden/>
              </w:rPr>
              <w:fldChar w:fldCharType="separate"/>
            </w:r>
            <w:r w:rsidR="009C5548">
              <w:rPr>
                <w:noProof/>
                <w:webHidden/>
              </w:rPr>
              <w:t>176</w:t>
            </w:r>
            <w:r w:rsidR="009C5548">
              <w:rPr>
                <w:noProof/>
                <w:webHidden/>
              </w:rPr>
              <w:fldChar w:fldCharType="end"/>
            </w:r>
          </w:hyperlink>
        </w:p>
        <w:p w:rsidR="003C2B8B" w:rsidRPr="00D66692" w:rsidRDefault="003C2B8B" w:rsidP="00456265">
          <w:r w:rsidRPr="00D66692">
            <w:rPr>
              <w:noProof/>
            </w:rPr>
            <w:fldChar w:fldCharType="end"/>
          </w:r>
        </w:p>
      </w:sdtContent>
    </w:sdt>
    <w:p w:rsidR="00D67882" w:rsidRPr="00D66692" w:rsidRDefault="00D67882" w:rsidP="00456265"/>
    <w:p w:rsidR="00D67882" w:rsidRPr="00D66692" w:rsidRDefault="00D67882" w:rsidP="00456265"/>
    <w:p w:rsidR="00D67882" w:rsidRPr="00D66692" w:rsidRDefault="00D67882" w:rsidP="00456265"/>
    <w:p w:rsidR="00D67882" w:rsidRPr="00D66692" w:rsidRDefault="00D67882" w:rsidP="00456265"/>
    <w:p w:rsidR="00D67882" w:rsidRPr="00D66692" w:rsidRDefault="00D67882" w:rsidP="00456265"/>
    <w:p w:rsidR="00312323" w:rsidRPr="00D66692" w:rsidRDefault="00312323" w:rsidP="00570741">
      <w:r w:rsidRPr="00D66692">
        <w:lastRenderedPageBreak/>
        <w:t>ÍNDICE DE TABLAS</w:t>
      </w:r>
    </w:p>
    <w:p w:rsidR="00D67882" w:rsidRPr="00D66692" w:rsidRDefault="00D67882" w:rsidP="00456265"/>
    <w:p w:rsidR="00DF7111" w:rsidRPr="00D66692" w:rsidRDefault="00DF7111">
      <w:pPr>
        <w:pStyle w:val="TableofFigures"/>
        <w:tabs>
          <w:tab w:val="right" w:leader="dot" w:pos="9014"/>
        </w:tabs>
        <w:rPr>
          <w:noProof/>
        </w:rPr>
      </w:pPr>
      <w:r w:rsidRPr="00D66692">
        <w:fldChar w:fldCharType="begin"/>
      </w:r>
      <w:r w:rsidRPr="00D66692">
        <w:instrText xml:space="preserve"> TOC \h \z \c "Tabla" </w:instrText>
      </w:r>
      <w:r w:rsidRPr="00D66692">
        <w:fldChar w:fldCharType="separate"/>
      </w:r>
      <w:hyperlink w:anchor="_Toc402966117" w:history="1">
        <w:r w:rsidRPr="00D66692">
          <w:rPr>
            <w:rStyle w:val="Hyperlink"/>
            <w:b/>
            <w:noProof/>
          </w:rPr>
          <w:t>Tabla 1.1 - Indicadores de desempeño</w:t>
        </w:r>
        <w:r w:rsidRPr="00D66692">
          <w:rPr>
            <w:noProof/>
            <w:webHidden/>
          </w:rPr>
          <w:tab/>
        </w:r>
        <w:r w:rsidRPr="00D66692">
          <w:rPr>
            <w:noProof/>
            <w:webHidden/>
          </w:rPr>
          <w:fldChar w:fldCharType="begin"/>
        </w:r>
        <w:r w:rsidRPr="00D66692">
          <w:rPr>
            <w:noProof/>
            <w:webHidden/>
          </w:rPr>
          <w:instrText xml:space="preserve"> PAGEREF _Toc402966117 \h </w:instrText>
        </w:r>
        <w:r w:rsidRPr="00D66692">
          <w:rPr>
            <w:noProof/>
            <w:webHidden/>
          </w:rPr>
        </w:r>
        <w:r w:rsidRPr="00D66692">
          <w:rPr>
            <w:noProof/>
            <w:webHidden/>
          </w:rPr>
          <w:fldChar w:fldCharType="separate"/>
        </w:r>
        <w:r w:rsidRPr="00D66692">
          <w:rPr>
            <w:noProof/>
            <w:webHidden/>
          </w:rPr>
          <w:t>4</w:t>
        </w:r>
        <w:r w:rsidRPr="00D66692">
          <w:rPr>
            <w:noProof/>
            <w:webHidden/>
          </w:rPr>
          <w:fldChar w:fldCharType="end"/>
        </w:r>
      </w:hyperlink>
    </w:p>
    <w:p w:rsidR="00D67882" w:rsidRPr="00D66692" w:rsidRDefault="00DF7111" w:rsidP="00456265">
      <w:r w:rsidRPr="00D66692">
        <w:fldChar w:fldCharType="end"/>
      </w:r>
    </w:p>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FC7A35" w:rsidRPr="00D66692" w:rsidRDefault="00FC7A35" w:rsidP="00456265"/>
    <w:p w:rsidR="00FC7A35" w:rsidRPr="00D66692" w:rsidRDefault="00FC7A35" w:rsidP="00456265"/>
    <w:p w:rsidR="00FC7A35" w:rsidRPr="00D66692" w:rsidRDefault="00FC7A35" w:rsidP="00456265"/>
    <w:p w:rsidR="00FC7A35" w:rsidRPr="00D66692" w:rsidRDefault="00FC7A35" w:rsidP="00456265"/>
    <w:p w:rsidR="00FC7A35" w:rsidRPr="00D66692" w:rsidRDefault="00FC7A35" w:rsidP="00456265"/>
    <w:p w:rsidR="00FC7A35" w:rsidRPr="00D66692" w:rsidRDefault="00FC7A35" w:rsidP="00456265"/>
    <w:p w:rsidR="00FC7A35" w:rsidRPr="00D66692" w:rsidRDefault="00FC7A35" w:rsidP="00456265"/>
    <w:p w:rsidR="00312323" w:rsidRPr="00D66692" w:rsidRDefault="00312323" w:rsidP="00456265"/>
    <w:p w:rsidR="00312323" w:rsidRPr="00D66692" w:rsidRDefault="00312323" w:rsidP="00570741">
      <w:r w:rsidRPr="00D66692">
        <w:lastRenderedPageBreak/>
        <w:t>ÍNDICE DE FIGURAS</w:t>
      </w:r>
    </w:p>
    <w:p w:rsidR="006F07A0" w:rsidRPr="00D66692" w:rsidRDefault="006F07A0" w:rsidP="006F07A0"/>
    <w:p w:rsidR="006F07A0" w:rsidRPr="00D66692" w:rsidRDefault="006F07A0">
      <w:pPr>
        <w:pStyle w:val="TableofFigures"/>
        <w:tabs>
          <w:tab w:val="right" w:leader="dot" w:pos="9014"/>
        </w:tabs>
        <w:rPr>
          <w:rFonts w:asciiTheme="minorHAnsi" w:eastAsiaTheme="minorEastAsia" w:hAnsiTheme="minorHAnsi" w:cstheme="minorBidi"/>
          <w:noProof/>
        </w:rPr>
      </w:pPr>
      <w:r w:rsidRPr="00D66692">
        <w:fldChar w:fldCharType="begin"/>
      </w:r>
      <w:r w:rsidRPr="00D66692">
        <w:instrText xml:space="preserve"> TOC \h \z \c "Figura" </w:instrText>
      </w:r>
      <w:r w:rsidRPr="00D66692">
        <w:fldChar w:fldCharType="separate"/>
      </w:r>
      <w:hyperlink w:anchor="_Toc402968763" w:history="1">
        <w:r w:rsidRPr="00D66692">
          <w:rPr>
            <w:rStyle w:val="Hyperlink"/>
            <w:b/>
            <w:noProof/>
          </w:rPr>
          <w:t>Figura 1.1 - Diagrama Entrada-Proceso-Salida</w:t>
        </w:r>
        <w:r w:rsidRPr="00D66692">
          <w:rPr>
            <w:noProof/>
            <w:webHidden/>
          </w:rPr>
          <w:tab/>
        </w:r>
        <w:r w:rsidRPr="00D66692">
          <w:rPr>
            <w:noProof/>
            <w:webHidden/>
          </w:rPr>
          <w:fldChar w:fldCharType="begin"/>
        </w:r>
        <w:r w:rsidRPr="00D66692">
          <w:rPr>
            <w:noProof/>
            <w:webHidden/>
          </w:rPr>
          <w:instrText xml:space="preserve"> PAGEREF _Toc402968763 \h </w:instrText>
        </w:r>
        <w:r w:rsidRPr="00D66692">
          <w:rPr>
            <w:noProof/>
            <w:webHidden/>
          </w:rPr>
        </w:r>
        <w:r w:rsidRPr="00D66692">
          <w:rPr>
            <w:noProof/>
            <w:webHidden/>
          </w:rPr>
          <w:fldChar w:fldCharType="separate"/>
        </w:r>
        <w:r w:rsidRPr="00D66692">
          <w:rPr>
            <w:noProof/>
            <w:webHidden/>
          </w:rPr>
          <w:t>5</w:t>
        </w:r>
        <w:r w:rsidRPr="00D66692">
          <w:rPr>
            <w:noProof/>
            <w:webHidden/>
          </w:rPr>
          <w:fldChar w:fldCharType="end"/>
        </w:r>
      </w:hyperlink>
    </w:p>
    <w:p w:rsidR="00312323" w:rsidRPr="00D66692" w:rsidRDefault="006F07A0" w:rsidP="00456265">
      <w:r w:rsidRPr="00D66692">
        <w:fldChar w:fldCharType="end"/>
      </w:r>
    </w:p>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FC7A35" w:rsidRPr="00D66692" w:rsidRDefault="00FC7A35" w:rsidP="00456265"/>
    <w:p w:rsidR="00FC7A35" w:rsidRPr="00D66692" w:rsidRDefault="00FC7A35" w:rsidP="00456265"/>
    <w:p w:rsidR="00FC7A35" w:rsidRPr="00D66692" w:rsidRDefault="00FC7A35" w:rsidP="00456265"/>
    <w:p w:rsidR="00FC7A35" w:rsidRPr="00D66692" w:rsidRDefault="00FC7A35" w:rsidP="00456265"/>
    <w:p w:rsidR="00FC7A35" w:rsidRPr="00D66692" w:rsidRDefault="00FC7A35" w:rsidP="00456265"/>
    <w:p w:rsidR="00FC7A35" w:rsidRPr="00D66692" w:rsidRDefault="00FC7A35" w:rsidP="00456265"/>
    <w:p w:rsidR="00312323" w:rsidRPr="00D66692" w:rsidRDefault="00312323" w:rsidP="00570741">
      <w:r w:rsidRPr="00D66692">
        <w:lastRenderedPageBreak/>
        <w:t xml:space="preserve">ÍNDICE DE </w:t>
      </w:r>
      <w:r w:rsidR="00FC7A35" w:rsidRPr="00D66692">
        <w:t>ANEXO</w:t>
      </w:r>
      <w:r w:rsidRPr="00D66692">
        <w:t>S</w:t>
      </w:r>
    </w:p>
    <w:p w:rsidR="00312323" w:rsidRPr="00D66692" w:rsidRDefault="00312323" w:rsidP="00456265"/>
    <w:p w:rsidR="00312323" w:rsidRPr="00D66692" w:rsidRDefault="00312323"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63314D" w:rsidRPr="00D66692" w:rsidRDefault="0063314D" w:rsidP="00456265">
      <w:pPr>
        <w:sectPr w:rsidR="0063314D" w:rsidRPr="00D66692" w:rsidSect="00B924F1">
          <w:footerReference w:type="default" r:id="rId10"/>
          <w:pgSz w:w="11292" w:h="16840" w:code="9"/>
          <w:pgMar w:top="1134" w:right="1134" w:bottom="1134" w:left="1134" w:header="567" w:footer="567" w:gutter="0"/>
          <w:pgNumType w:fmt="lowerRoman" w:start="1"/>
          <w:cols w:space="720"/>
          <w:noEndnote/>
          <w:docGrid w:linePitch="272"/>
        </w:sectPr>
      </w:pPr>
    </w:p>
    <w:p w:rsidR="000D28AA" w:rsidRPr="00D66692" w:rsidRDefault="000D28AA" w:rsidP="00456265">
      <w:pPr>
        <w:pStyle w:val="Heading1"/>
      </w:pPr>
      <w:bookmarkStart w:id="0" w:name="_Toc416097488"/>
      <w:r w:rsidRPr="00D66692">
        <w:lastRenderedPageBreak/>
        <w:t>INTRODUCCIÓN</w:t>
      </w:r>
      <w:bookmarkEnd w:id="0"/>
    </w:p>
    <w:p w:rsidR="000D28AA" w:rsidRPr="00D66692" w:rsidRDefault="000D28AA" w:rsidP="00456265"/>
    <w:p w:rsidR="00B52569" w:rsidRDefault="00B52569" w:rsidP="00B52569">
      <w:r>
        <w:t>Dada la necesidad creciente de utilizar herramientas comparativas que se adapten a las estrategias de las organizaciones y la brecha que existe para traducir dichas necesidades en un sistema como una solución integral que contemple el modelamiento como la aplicación de las herramientas, es necesario crear una metodología que guíe paso a paso y se base en las mejores prácticas de la inteligencia de negocio con el objetivo de recomendar cada una de las actividades necesarias para poder obtener resultados de una herramienta como el DEA y el SDEA.</w:t>
      </w:r>
    </w:p>
    <w:p w:rsidR="00B52569" w:rsidRDefault="00B52569" w:rsidP="00B52569"/>
    <w:p w:rsidR="00B52569" w:rsidRDefault="00B52569" w:rsidP="00B52569">
      <w:r>
        <w:t>Actualmente no existe una metodología específica que sistematice e incorpore herramientas comparativas y matemáticas como el DEA y SDEA para la toma de decisiones a cualquier nivel de aplicación. Por tal motivo es necesario desarrollar una metodología de implementación ágil dentro de un marco como el que propone la inteligencia de negocios, que se ajuste a un plan estratégico de forma eficiente, que ayude a comparar las unidades decisoras y recomiende el mejor plan de acción a seguir según los indicadores disponibles en los modelos planteados</w:t>
      </w:r>
    </w:p>
    <w:p w:rsidR="00B52569" w:rsidRDefault="00B52569" w:rsidP="00B52569"/>
    <w:p w:rsidR="00B52569" w:rsidRDefault="00B52569" w:rsidP="00B52569">
      <w:r>
        <w:t>Si bien existen organizaciones que basan sus estrategias en el análisis comparativo e inclusive emplean técnicas de benchmarking para tomar decisiones, les resulta complejo hacerlo cuantitativamente en modelos que utilizan más de dos variables. Con el uso del DEA y el SDEA se pueden crear modelos en función a “n” variables donde lo índices de productividad y eficiencia se comparan cuantitativamente entre “n” unidades de comparación. La necesidad de comparación para medir la eficiencia se vuelve más compleja con la cantidad de indicadores que existen en la actualidad, así como la computación de grandes volúmenes de datos</w:t>
      </w:r>
    </w:p>
    <w:p w:rsidR="00B52569" w:rsidRDefault="00B52569" w:rsidP="00B52569"/>
    <w:p w:rsidR="00B52569" w:rsidRDefault="00B52569" w:rsidP="00B52569">
      <w:r>
        <w:t>Las organizaciones obtienen indicadores basadas en la utilización de la inteligencia de negocios donde no necesariamente estos manejen las mismas unidades de medida. Por ello se ha vuelto indispensable considerar modelos como el DEA y el SDEA que permitan flexibilizar los modelos adoptando datos cuantitativos y cualitativos independientemente de los tipos de unidades que se utilicen. Se necesita de una metodología flexible que permita ser aplicada en diferentes organizaciones; tales como: educación, industria, seguridad, entre otros y que Incluya aspectos importantes de acuerdo a lineamientos estratégicos o generalmente aceptados para el análisis.</w:t>
      </w:r>
    </w:p>
    <w:p w:rsidR="00B52569" w:rsidRDefault="00B52569" w:rsidP="00B52569"/>
    <w:p w:rsidR="00B52569" w:rsidRDefault="00B52569" w:rsidP="00B52569">
      <w:r>
        <w:t xml:space="preserve">La presente tesis busca aportar ideas a las buenas prácticas de inteligencia de negocios utilizando nuevas herramientas de investigación de operaciones donde se van aplicar herramientas de análisis comparativo de desempeño con una metodología estructurada que implique establecer procedimientos para: establecer los indicadores de importancia, seleccionar y tratar la información, crear el modelo matemático en base a los objetivos de comparación, diseñar y desarrollar un Sistema que permita </w:t>
      </w:r>
      <w:r>
        <w:lastRenderedPageBreak/>
        <w:t>almacenar la información y aplicar las herramientas DEA y SDEA, analizar e interpretar la información para la toma de decisiones.</w:t>
      </w:r>
    </w:p>
    <w:p w:rsidR="00B52569" w:rsidRDefault="00B52569" w:rsidP="00B52569"/>
    <w:p w:rsidR="00492B6D" w:rsidRPr="00D66692" w:rsidRDefault="00B52569" w:rsidP="00B52569">
      <w:r>
        <w:t>Dado que las herramientas matemáticas para la toma de decisiones como el DEA y el SDEA pueden ser de difícil sistematización según los diferentes tipos de organización y su puesta en marcha resulta compleja en cuanto a su implementación e integración con las estrategias, es necesario desarrollar y adoptar una metodología que utilice y construya herramientas de software bajo un marco de inteligencia de negocios, que permita elaborar una guía detallada de los pasos que se deben de realizar así como resaltar los aspectos más importantes para incrementar el éxito de un proyecto que conciba una solución tanto informática como estratégica</w:t>
      </w:r>
      <w:r w:rsidR="004F2DF9">
        <w:t>.</w:t>
      </w:r>
    </w:p>
    <w:p w:rsidR="00492B6D" w:rsidRPr="00D66692" w:rsidRDefault="00492B6D" w:rsidP="00456265"/>
    <w:p w:rsidR="00492B6D" w:rsidRPr="00D66692" w:rsidRDefault="00492B6D" w:rsidP="00456265"/>
    <w:p w:rsidR="00492B6D" w:rsidRPr="00D66692" w:rsidRDefault="00492B6D" w:rsidP="00456265"/>
    <w:p w:rsidR="00492B6D" w:rsidRPr="00D66692" w:rsidRDefault="00492B6D" w:rsidP="00456265"/>
    <w:p w:rsidR="00492B6D" w:rsidRPr="00D66692" w:rsidRDefault="00492B6D" w:rsidP="00456265"/>
    <w:p w:rsidR="00492B6D" w:rsidRPr="00D66692" w:rsidRDefault="00492B6D" w:rsidP="00456265"/>
    <w:p w:rsidR="00492B6D" w:rsidRPr="00D66692" w:rsidRDefault="00492B6D" w:rsidP="00456265"/>
    <w:p w:rsidR="00492B6D" w:rsidRPr="00D66692" w:rsidRDefault="00492B6D" w:rsidP="00456265"/>
    <w:p w:rsidR="00492B6D" w:rsidRPr="00D66692" w:rsidRDefault="00492B6D" w:rsidP="00456265"/>
    <w:p w:rsidR="00492B6D" w:rsidRPr="00D66692" w:rsidRDefault="00492B6D" w:rsidP="00456265"/>
    <w:p w:rsidR="00492B6D" w:rsidRPr="00D66692" w:rsidRDefault="00492B6D" w:rsidP="00456265"/>
    <w:p w:rsidR="00492B6D" w:rsidRPr="00D66692" w:rsidRDefault="00492B6D" w:rsidP="00456265"/>
    <w:p w:rsidR="00492B6D" w:rsidRPr="00D66692" w:rsidRDefault="00492B6D" w:rsidP="00456265"/>
    <w:p w:rsidR="00492B6D" w:rsidRPr="00D66692" w:rsidRDefault="00492B6D" w:rsidP="00456265"/>
    <w:p w:rsidR="00492B6D" w:rsidRPr="00D66692" w:rsidRDefault="00492B6D" w:rsidP="00456265"/>
    <w:p w:rsidR="00492B6D" w:rsidRDefault="00492B6D" w:rsidP="00456265"/>
    <w:p w:rsidR="00B52569" w:rsidRDefault="00B52569" w:rsidP="00456265"/>
    <w:p w:rsidR="00B52569" w:rsidRDefault="00B52569" w:rsidP="00456265"/>
    <w:p w:rsidR="00B52569" w:rsidRDefault="00B52569" w:rsidP="00456265"/>
    <w:p w:rsidR="00B52569" w:rsidRDefault="00B52569" w:rsidP="00456265"/>
    <w:p w:rsidR="00B52569" w:rsidRDefault="00B52569" w:rsidP="00456265"/>
    <w:p w:rsidR="00B52569" w:rsidRDefault="00B52569" w:rsidP="00456265"/>
    <w:p w:rsidR="00B52569" w:rsidRDefault="00B52569" w:rsidP="00456265"/>
    <w:p w:rsidR="00B52569" w:rsidRDefault="00B52569" w:rsidP="00456265"/>
    <w:p w:rsidR="00B52569" w:rsidRDefault="00B52569" w:rsidP="00456265"/>
    <w:p w:rsidR="00540BB3" w:rsidRDefault="00540BB3" w:rsidP="00456265"/>
    <w:p w:rsidR="00B52569" w:rsidRDefault="00B52569" w:rsidP="00456265"/>
    <w:p w:rsidR="00B52569" w:rsidRPr="00D66692" w:rsidRDefault="00B52569" w:rsidP="00456265"/>
    <w:p w:rsidR="00492B6D" w:rsidRDefault="00492B6D" w:rsidP="00570741">
      <w:pPr>
        <w:pStyle w:val="Heading1"/>
      </w:pPr>
      <w:bookmarkStart w:id="1" w:name="_Toc416097489"/>
      <w:r w:rsidRPr="00D66692">
        <w:lastRenderedPageBreak/>
        <w:t>MARCO TEÓRICO</w:t>
      </w:r>
      <w:bookmarkEnd w:id="1"/>
    </w:p>
    <w:p w:rsidR="004E695C" w:rsidRPr="004E695C" w:rsidRDefault="004E695C" w:rsidP="004E695C"/>
    <w:p w:rsidR="00456265" w:rsidRDefault="004E695C" w:rsidP="004E695C">
      <w:pPr>
        <w:pStyle w:val="Heading2"/>
      </w:pPr>
      <w:r>
        <w:t>Introducción</w:t>
      </w:r>
    </w:p>
    <w:p w:rsidR="004E695C" w:rsidRDefault="004E695C" w:rsidP="004E695C"/>
    <w:p w:rsidR="004E695C" w:rsidRPr="004E695C" w:rsidRDefault="004E695C" w:rsidP="004E695C">
      <w:r>
        <w:t xml:space="preserve">En esta sección se contemplan los aspectos de la tesis </w:t>
      </w:r>
    </w:p>
    <w:p w:rsidR="004E695C" w:rsidRPr="00D66692" w:rsidRDefault="004E695C" w:rsidP="00456265"/>
    <w:p w:rsidR="006A486B" w:rsidRDefault="006A486B" w:rsidP="006A486B">
      <w:pPr>
        <w:pStyle w:val="Heading2"/>
      </w:pPr>
      <w:bookmarkStart w:id="2" w:name="_Toc416097490"/>
      <w:r>
        <w:t>Inteligencia de negocios</w:t>
      </w:r>
      <w:bookmarkEnd w:id="2"/>
    </w:p>
    <w:p w:rsidR="00921BE5" w:rsidRDefault="00921BE5" w:rsidP="00921BE5"/>
    <w:p w:rsidR="00921BE5" w:rsidRDefault="00921BE5" w:rsidP="00921BE5">
      <w:r>
        <w:t>La inteligencia de negocios es un conjunto de técnicas y herramientas para convertir los datos en bruto en información práctica y con sentido para el análisis de negocio. Las tecnologías que la soportan son capaces de manejar grandes cantidades de información, que en reportes manuales pueden ser muy difíciles de estructurar y presentar.</w:t>
      </w:r>
    </w:p>
    <w:p w:rsidR="00540BB3" w:rsidRDefault="00540BB3" w:rsidP="00921BE5"/>
    <w:p w:rsidR="00921BE5" w:rsidRDefault="00921BE5" w:rsidP="00921BE5">
      <w:r>
        <w:t>La posibilidad de utilizar la tecnología en el procesamiento de los datos en bruto permite que se ejecuten análisis estadísticos de predicción, aglomeración, probabilidad o descripción; los cuales pueden resumir en alto nivel las necesidades de información para la toma de decisiones de la plana ejecutiva de cualquier organización. Es por este motivo que la inteligencia de negocios no es una técnica por sí misma, y su éxito depende en gran medida de la combinación adecuada de los diferentes grupos de herramientas y técnicas para su aprovechamiento.</w:t>
      </w:r>
    </w:p>
    <w:p w:rsidR="00540BB3" w:rsidRDefault="00540BB3" w:rsidP="00921BE5"/>
    <w:p w:rsidR="00921BE5" w:rsidRDefault="00921BE5" w:rsidP="00921BE5">
      <w:r>
        <w:t>En la actualidad, el uso de inteligencia de negocios se está expandiendo a nivel global, como se puede observar en la figura a continuación.</w:t>
      </w:r>
    </w:p>
    <w:p w:rsidR="00540BB3" w:rsidRDefault="00540BB3" w:rsidP="00921BE5"/>
    <w:p w:rsidR="00921BE5" w:rsidRDefault="00921BE5" w:rsidP="00921BE5">
      <w:pPr>
        <w:pStyle w:val="Caption"/>
        <w:keepNext/>
      </w:pPr>
      <w:r>
        <w:lastRenderedPageBreak/>
        <w:t xml:space="preserve">Figura </w:t>
      </w:r>
      <w:r>
        <w:fldChar w:fldCharType="begin"/>
      </w:r>
      <w:r>
        <w:instrText xml:space="preserve"> SEQ Figura \* ARABIC </w:instrText>
      </w:r>
      <w:r>
        <w:fldChar w:fldCharType="separate"/>
      </w:r>
      <w:r>
        <w:rPr>
          <w:noProof/>
        </w:rPr>
        <w:t>1</w:t>
      </w:r>
      <w:r>
        <w:fldChar w:fldCharType="end"/>
      </w:r>
      <w:r>
        <w:t xml:space="preserve"> Tamaño de mercado de Inteligencia de Negocios por Región</w:t>
      </w:r>
    </w:p>
    <w:p w:rsidR="00921BE5" w:rsidRDefault="00921BE5" w:rsidP="00921BE5">
      <w:pPr>
        <w:keepNext/>
      </w:pPr>
      <w:r>
        <w:rPr>
          <w:noProof/>
          <w:lang w:val="en-US" w:eastAsia="en-US"/>
        </w:rPr>
        <w:drawing>
          <wp:inline distT="0" distB="0" distL="0" distR="0">
            <wp:extent cx="4486275" cy="3109213"/>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t="5075"/>
                    <a:stretch>
                      <a:fillRect/>
                    </a:stretch>
                  </pic:blipFill>
                  <pic:spPr bwMode="auto">
                    <a:xfrm>
                      <a:off x="0" y="0"/>
                      <a:ext cx="4581853" cy="3175453"/>
                    </a:xfrm>
                    <a:prstGeom prst="rect">
                      <a:avLst/>
                    </a:prstGeom>
                    <a:noFill/>
                    <a:ln>
                      <a:noFill/>
                    </a:ln>
                  </pic:spPr>
                </pic:pic>
              </a:graphicData>
            </a:graphic>
          </wp:inline>
        </w:drawing>
      </w:r>
    </w:p>
    <w:p w:rsidR="00921BE5" w:rsidRDefault="00921BE5" w:rsidP="00921BE5">
      <w:pPr>
        <w:keepNext/>
      </w:pPr>
      <w:r>
        <w:t>Fuente: Heavy Reading.</w:t>
      </w:r>
    </w:p>
    <w:p w:rsidR="00540BB3" w:rsidRDefault="00540BB3" w:rsidP="00921BE5">
      <w:pPr>
        <w:keepNext/>
      </w:pPr>
    </w:p>
    <w:p w:rsidR="00921BE5" w:rsidRDefault="00921BE5" w:rsidP="00921BE5">
      <w:pPr>
        <w:keepNext/>
      </w:pPr>
      <w:r w:rsidRPr="00540BB3">
        <w:t>Las aplicaciones de Inteligencia de Negocios varían según industria y organización. En las empresas, una encuesta de IDC muestra que los objetivos de la implementación giran en torno a la mejora de la calidad en la toma de decisiones, incremento en la velocidad de decisión, mejora en la planeación y</w:t>
      </w:r>
      <w:r w:rsidR="00540BB3">
        <w:t xml:space="preserve"> </w:t>
      </w:r>
      <w:r>
        <w:lastRenderedPageBreak/>
        <w:t>predicción, desarrollo de nuevos productos y servicios, retención de clientes y construcción de nuevas sociedades de negocios</w:t>
      </w:r>
      <w:sdt>
        <w:sdtPr>
          <w:id w:val="128137492"/>
          <w:citation/>
        </w:sdtPr>
        <w:sdtEndPr/>
        <w:sdtContent>
          <w:r>
            <w:fldChar w:fldCharType="begin"/>
          </w:r>
          <w:r>
            <w:instrText xml:space="preserve"> CITATION Bed14 \l 10250 </w:instrText>
          </w:r>
          <w:r>
            <w:fldChar w:fldCharType="separate"/>
          </w:r>
          <w:r>
            <w:rPr>
              <w:noProof/>
            </w:rPr>
            <w:t xml:space="preserve"> (Bednarz, 2014)</w:t>
          </w:r>
          <w:r>
            <w:fldChar w:fldCharType="end"/>
          </w:r>
        </w:sdtContent>
      </w:sdt>
      <w:r>
        <w:t>.</w:t>
      </w:r>
    </w:p>
    <w:p w:rsidR="00540BB3" w:rsidRDefault="00540BB3" w:rsidP="00921BE5">
      <w:pPr>
        <w:keepNext/>
      </w:pPr>
    </w:p>
    <w:p w:rsidR="00921BE5" w:rsidRDefault="00921BE5" w:rsidP="00921BE5">
      <w:pPr>
        <w:keepNext/>
      </w:pPr>
      <w:r>
        <w:t>En el caso del sector público, el uso de Inteligencia de Negocios aún tiene ciertas brechas que cubrir, sin embargo se han alcanzado ciertas metas en un porcentaje significativo, de acuerdo al cuadro siguiente:</w:t>
      </w:r>
    </w:p>
    <w:p w:rsidR="00540BB3" w:rsidRDefault="00540BB3" w:rsidP="00921BE5">
      <w:pPr>
        <w:pStyle w:val="Caption"/>
        <w:keepNext/>
      </w:pPr>
    </w:p>
    <w:p w:rsidR="00921BE5" w:rsidRDefault="00921BE5" w:rsidP="00921BE5">
      <w:pPr>
        <w:pStyle w:val="Caption"/>
        <w:keepNext/>
      </w:pPr>
      <w:r>
        <w:t xml:space="preserve">Figura </w:t>
      </w:r>
      <w:r>
        <w:fldChar w:fldCharType="begin"/>
      </w:r>
      <w:r>
        <w:instrText xml:space="preserve"> SEQ Figura \* ARABIC </w:instrText>
      </w:r>
      <w:r>
        <w:fldChar w:fldCharType="separate"/>
      </w:r>
      <w:r>
        <w:rPr>
          <w:noProof/>
        </w:rPr>
        <w:t>2</w:t>
      </w:r>
      <w:r>
        <w:fldChar w:fldCharType="end"/>
      </w:r>
      <w:r>
        <w:t>: Brecha entre objetivos y desempeño</w:t>
      </w:r>
    </w:p>
    <w:p w:rsidR="00921BE5" w:rsidRDefault="00921BE5" w:rsidP="00921BE5">
      <w:pPr>
        <w:keepNext/>
      </w:pPr>
      <w:r>
        <w:rPr>
          <w:noProof/>
          <w:lang w:val="en-US" w:eastAsia="en-US"/>
        </w:rPr>
        <w:drawing>
          <wp:inline distT="0" distB="0" distL="0" distR="0">
            <wp:extent cx="2447925" cy="23526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
                      <a:extLst>
                        <a:ext uri="{28A0092B-C50C-407E-A947-70E740481C1C}">
                          <a14:useLocalDpi xmlns:a14="http://schemas.microsoft.com/office/drawing/2010/main" val="0"/>
                        </a:ext>
                      </a:extLst>
                    </a:blip>
                    <a:srcRect l="53059" t="38341" r="29654" b="32150"/>
                    <a:stretch>
                      <a:fillRect/>
                    </a:stretch>
                  </pic:blipFill>
                  <pic:spPr bwMode="auto">
                    <a:xfrm>
                      <a:off x="0" y="0"/>
                      <a:ext cx="2447925" cy="2352675"/>
                    </a:xfrm>
                    <a:prstGeom prst="rect">
                      <a:avLst/>
                    </a:prstGeom>
                    <a:noFill/>
                    <a:ln>
                      <a:noFill/>
                    </a:ln>
                  </pic:spPr>
                </pic:pic>
              </a:graphicData>
            </a:graphic>
          </wp:inline>
        </w:drawing>
      </w:r>
    </w:p>
    <w:p w:rsidR="00921BE5" w:rsidRDefault="00921BE5" w:rsidP="00921BE5">
      <w:pPr>
        <w:keepNext/>
      </w:pPr>
      <w:r>
        <w:t xml:space="preserve">Fuente: </w:t>
      </w:r>
      <w:sdt>
        <w:sdtPr>
          <w:id w:val="46810380"/>
          <w:citation/>
        </w:sdtPr>
        <w:sdtEndPr/>
        <w:sdtContent>
          <w:r>
            <w:fldChar w:fldCharType="begin"/>
          </w:r>
          <w:r>
            <w:instrText xml:space="preserve"> CITATION Mul13 \l 10250 </w:instrText>
          </w:r>
          <w:r>
            <w:fldChar w:fldCharType="separate"/>
          </w:r>
          <w:r>
            <w:rPr>
              <w:noProof/>
            </w:rPr>
            <w:t>(Mullich, 2013)</w:t>
          </w:r>
          <w:r>
            <w:fldChar w:fldCharType="end"/>
          </w:r>
        </w:sdtContent>
      </w:sdt>
    </w:p>
    <w:p w:rsidR="00540BB3" w:rsidRDefault="00540BB3" w:rsidP="00921BE5">
      <w:pPr>
        <w:keepNext/>
      </w:pPr>
    </w:p>
    <w:p w:rsidR="00921BE5" w:rsidRDefault="00921BE5" w:rsidP="00921BE5">
      <w:pPr>
        <w:keepNext/>
      </w:pPr>
      <w:r>
        <w:t xml:space="preserve">Observamos que entre los principales objetivos se encuentran la reducción de gastos; mejores servicios a los principales grupos de interés; detectar y responder en tiempo real a consultas, amenazas, etc; entre otros. </w:t>
      </w:r>
    </w:p>
    <w:p w:rsidR="00540BB3" w:rsidRDefault="00540BB3" w:rsidP="00921BE5">
      <w:pPr>
        <w:keepNext/>
      </w:pPr>
    </w:p>
    <w:p w:rsidR="00921BE5" w:rsidRDefault="00921BE5" w:rsidP="00921BE5">
      <w:pPr>
        <w:keepNext/>
      </w:pPr>
      <w:r>
        <w:t xml:space="preserve">La implementación de soluciones para la Inteligencia de Negocios gira en torno a la integración, procesamiento y presentación de los datos en bruto, los cuales pueden estar en forma no estructurada y difícil de usar en su estado inicial. Es así que se presenta la primera herramienta que se llama ETL (Extracción, Transformación y Carga; ETL por sus siglas en inglés) con la que se construye un repositorio (almacén) de datos que se pueden usar para el análisis, o minería de datos. </w:t>
      </w:r>
    </w:p>
    <w:p w:rsidR="00540BB3" w:rsidRDefault="00540BB3" w:rsidP="00921BE5">
      <w:pPr>
        <w:keepNext/>
      </w:pPr>
    </w:p>
    <w:p w:rsidR="00921BE5" w:rsidRDefault="00921BE5" w:rsidP="00921BE5">
      <w:pPr>
        <w:keepNext/>
      </w:pPr>
      <w:r>
        <w:t>La minería de datos consta de herramientas para poder extraer información de análisis de negocios de la gran masa de datos con la que se cuenta. Se pueden utilizar herramientas matemáticas como estadística descriptiva e inferencial; para luego presentar los resultados en cuadros de mando que gráficamente los resumen. A continuación se muestra un resumen de la arquitectura de una solución para Inteligencia de Negocios:</w:t>
      </w:r>
    </w:p>
    <w:p w:rsidR="00540BB3" w:rsidRDefault="00540BB3" w:rsidP="00921BE5">
      <w:pPr>
        <w:keepNext/>
      </w:pPr>
    </w:p>
    <w:p w:rsidR="00921BE5" w:rsidRDefault="00921BE5" w:rsidP="00921BE5">
      <w:pPr>
        <w:pStyle w:val="Caption"/>
        <w:keepNext/>
      </w:pPr>
      <w:r>
        <w:t xml:space="preserve">Figura </w:t>
      </w:r>
      <w:r>
        <w:fldChar w:fldCharType="begin"/>
      </w:r>
      <w:r>
        <w:instrText xml:space="preserve"> SEQ Figura \* ARABIC </w:instrText>
      </w:r>
      <w:r>
        <w:fldChar w:fldCharType="separate"/>
      </w:r>
      <w:r>
        <w:rPr>
          <w:noProof/>
        </w:rPr>
        <w:t>3</w:t>
      </w:r>
      <w:r>
        <w:fldChar w:fldCharType="end"/>
      </w:r>
      <w:r>
        <w:t>: Arquitectura de una solución para Inteligencia de Negocios</w:t>
      </w:r>
    </w:p>
    <w:p w:rsidR="00921BE5" w:rsidRDefault="00921BE5" w:rsidP="00921BE5">
      <w:pPr>
        <w:keepNext/>
      </w:pPr>
      <w:r>
        <w:rPr>
          <w:noProof/>
          <w:lang w:val="en-US" w:eastAsia="en-US"/>
        </w:rPr>
        <w:lastRenderedPageBreak/>
        <w:drawing>
          <wp:inline distT="0" distB="0" distL="0" distR="0">
            <wp:extent cx="5581650" cy="34956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81650" cy="3495675"/>
                    </a:xfrm>
                    <a:prstGeom prst="rect">
                      <a:avLst/>
                    </a:prstGeom>
                    <a:noFill/>
                    <a:ln>
                      <a:noFill/>
                    </a:ln>
                  </pic:spPr>
                </pic:pic>
              </a:graphicData>
            </a:graphic>
          </wp:inline>
        </w:drawing>
      </w:r>
    </w:p>
    <w:p w:rsidR="00921BE5" w:rsidRDefault="00921BE5" w:rsidP="00921BE5">
      <w:pPr>
        <w:keepNext/>
      </w:pPr>
      <w:r>
        <w:t>Fuente: Elaboración propia</w:t>
      </w:r>
    </w:p>
    <w:p w:rsidR="00540BB3" w:rsidRDefault="00540BB3" w:rsidP="00921BE5"/>
    <w:p w:rsidR="00921BE5" w:rsidRDefault="00921BE5" w:rsidP="00921BE5">
      <w:r>
        <w:t>Los cuadros de mando son presentaciones gráficas de los análisis realizados que cuentan con distintas técnicas de presentación resumen de los análisis. A continuación se muestran algunos cuadros de mando:</w:t>
      </w:r>
    </w:p>
    <w:p w:rsidR="00921BE5" w:rsidRDefault="00921BE5" w:rsidP="00921BE5">
      <w:pPr>
        <w:pStyle w:val="Caption"/>
        <w:keepNext/>
      </w:pPr>
      <w:r>
        <w:t xml:space="preserve">Figura </w:t>
      </w:r>
      <w:r>
        <w:fldChar w:fldCharType="begin"/>
      </w:r>
      <w:r>
        <w:instrText xml:space="preserve"> SEQ Figura \* ARABIC </w:instrText>
      </w:r>
      <w:r>
        <w:fldChar w:fldCharType="separate"/>
      </w:r>
      <w:r>
        <w:rPr>
          <w:noProof/>
        </w:rPr>
        <w:t>4</w:t>
      </w:r>
      <w:r>
        <w:fldChar w:fldCharType="end"/>
      </w:r>
      <w:r>
        <w:t>: Muestra de cuadros de mando</w:t>
      </w:r>
    </w:p>
    <w:p w:rsidR="00921BE5" w:rsidRDefault="00921BE5" w:rsidP="00921BE5">
      <w:pPr>
        <w:jc w:val="left"/>
      </w:pPr>
      <w:r>
        <w:rPr>
          <w:noProof/>
          <w:lang w:val="en-US" w:eastAsia="en-US"/>
        </w:rPr>
        <w:drawing>
          <wp:inline distT="0" distB="0" distL="0" distR="0">
            <wp:extent cx="4772025" cy="3644525"/>
            <wp:effectExtent l="0" t="0" r="0" b="0"/>
            <wp:docPr id="126" name="Picture 126" descr="http://upload.wikimedia.org/wikipedia/commons/9/96/Sample_JReport_Dashboa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descr="http://upload.wikimedia.org/wikipedia/commons/9/96/Sample_JReport_Dashboards.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75499" cy="3647178"/>
                    </a:xfrm>
                    <a:prstGeom prst="rect">
                      <a:avLst/>
                    </a:prstGeom>
                    <a:noFill/>
                    <a:ln>
                      <a:noFill/>
                    </a:ln>
                  </pic:spPr>
                </pic:pic>
              </a:graphicData>
            </a:graphic>
          </wp:inline>
        </w:drawing>
      </w:r>
    </w:p>
    <w:p w:rsidR="00921BE5" w:rsidRDefault="00921BE5" w:rsidP="00921BE5">
      <w:pPr>
        <w:jc w:val="left"/>
        <w:rPr>
          <w:lang w:val="en-US"/>
        </w:rPr>
      </w:pPr>
      <w:r>
        <w:rPr>
          <w:lang w:val="en-US"/>
        </w:rPr>
        <w:lastRenderedPageBreak/>
        <w:t>Fuente: Wikimedia Commons (</w:t>
      </w:r>
      <w:hyperlink r:id="rId15" w:history="1">
        <w:r>
          <w:rPr>
            <w:rStyle w:val="Hyperlink"/>
            <w:lang w:val="en-US"/>
          </w:rPr>
          <w:t>http://commons.wikimedia.org/wiki/File:Sample_JReport_Dashboards.png</w:t>
        </w:r>
      </w:hyperlink>
      <w:r>
        <w:rPr>
          <w:lang w:val="en-US"/>
        </w:rPr>
        <w:t>)</w:t>
      </w:r>
    </w:p>
    <w:p w:rsidR="00921BE5" w:rsidRDefault="00921BE5" w:rsidP="00921BE5">
      <w:pPr>
        <w:rPr>
          <w:lang w:val="en-US"/>
        </w:rPr>
      </w:pPr>
    </w:p>
    <w:p w:rsidR="00F349E5" w:rsidRPr="005F7DCF" w:rsidRDefault="00F349E5" w:rsidP="00F349E5">
      <w:pPr>
        <w:rPr>
          <w:lang w:val="en-US"/>
        </w:rPr>
      </w:pPr>
    </w:p>
    <w:p w:rsidR="00A762C3" w:rsidRDefault="00811710" w:rsidP="00570741">
      <w:pPr>
        <w:pStyle w:val="Heading2"/>
      </w:pPr>
      <w:bookmarkStart w:id="3" w:name="_Toc416097491"/>
      <w:r>
        <w:t>Los modelos económicos y la</w:t>
      </w:r>
      <w:r w:rsidR="00A762C3">
        <w:t xml:space="preserve"> frontera de producción</w:t>
      </w:r>
      <w:bookmarkEnd w:id="3"/>
    </w:p>
    <w:p w:rsidR="00016167" w:rsidRDefault="00811710" w:rsidP="00016167">
      <w:r>
        <w:t>En economía se suelen usar modelos abstractos para representar el comportamiento de los recursos y las unidades de decisión. Tal es así que existen modelos como el de flujo circular y el de frontera de producción; los mismos que están basados en asunciones que se han determinado con el objetivo de simplificar y ejemplificar los fenómenos reales.</w:t>
      </w:r>
    </w:p>
    <w:p w:rsidR="00F349E5" w:rsidRDefault="00F349E5" w:rsidP="00016167"/>
    <w:p w:rsidR="00B8244B" w:rsidRDefault="00B8244B" w:rsidP="00016167">
      <w:r>
        <w:t>En el caso de la frontera de producción, que es el modelo bajo el cual se basa la herramienta de análisis de envolvente de datos, el objetivo es graficar las diferentes posibilidades de producción de diferentes economías para los mismos productos o servicios; esto es, si se toman las asunciones del caso para considerar nulo el efecto de otras variables no consideradas en el modelo. Cuando se determina una frontera de producción se suelen situar las diferentes unidades de decisión en el gráfico, y, dependiendo si se encuentra sobre la línea de frontera o no, se puede decir que la unidad es eficiente o ineficiente.</w:t>
      </w:r>
      <w:r w:rsidR="00A11192">
        <w:t xml:space="preserve"> En cada caso se debe realizar un análisis a profundidad de cada unidad que permita explicar su comportamiento eficiente o ineficiente, cuya explicación puede estar dada en una decisión que se haya tomado que anterioridad; materia de estudio.</w:t>
      </w:r>
    </w:p>
    <w:p w:rsidR="00F349E5" w:rsidRDefault="00F349E5" w:rsidP="00016167"/>
    <w:p w:rsidR="00E816D7" w:rsidRDefault="00E816D7" w:rsidP="00016167">
      <w:r>
        <w:t>Entre los conceptos que se pueden identificar en la frontera de producción, se encuentran los siguientes: escasez de recursos, costos de oportunidad y eficiencia productiva. Estos serán de importancia para el presente análisis con el que se procederá a evaluar cada una de las unidades de decisión bajo estos conceptos de manera que se puedan comparar con criterios que se reconocen y aceptan en el ámbito académico.</w:t>
      </w:r>
    </w:p>
    <w:p w:rsidR="00F349E5" w:rsidRDefault="00F349E5" w:rsidP="00016167"/>
    <w:p w:rsidR="00E816D7" w:rsidRDefault="00892C60" w:rsidP="00016167">
      <w:r>
        <w:t xml:space="preserve">La escasez de recursos es un concepto aceptado el cual refleja que toda unidad de decisión, sea una empresa o un país, tiene que asignar </w:t>
      </w:r>
      <w:r w:rsidR="006B4F87">
        <w:t xml:space="preserve">adecuadamente los mismos para producir la cantidad correcta de bienes y servicios demandados. Este concepto implica también que no se pueden satisfacer todos los deseos de bienes y servicios que las personas o unidades quieren. </w:t>
      </w:r>
    </w:p>
    <w:p w:rsidR="00F349E5" w:rsidRDefault="00F349E5" w:rsidP="00016167"/>
    <w:p w:rsidR="00892C60" w:rsidRDefault="006B4F87" w:rsidP="00016167">
      <w:r>
        <w:t>Es en base a la escasez de recursos que se explican los costos de oportunidad, los cuales derivan del hecho de sacrificar algún beneficio para obtener otro. Estos intercambios son comunes y también están sujetos a juicios de valor. Este es el caso de muchas unidades de decisión que deben variar las salidas de sus procesos productivos para optimizar la eficiencia en el uso de los recursos escasos con los que cuenta, o, por algún motivo estratégico materia de un juicio de valor, deciden eliminar algún producto de las salidas.</w:t>
      </w:r>
    </w:p>
    <w:p w:rsidR="00540BB3" w:rsidRDefault="00540BB3" w:rsidP="00016167"/>
    <w:p w:rsidR="00737B01" w:rsidRDefault="006B4F87" w:rsidP="00016167">
      <w:r>
        <w:t xml:space="preserve">Al analizar distintas unidades de decisión que producen los mismos bienes y servicios, bajo los mismos indicadores de recursos y productos, podemos comparar a cada una de acuerdo a la mezcla de entradas y salidas para trazar una curva empírica de frontera de producción. Es así que se podrá identificar a unidades que se encuentran encima de la curva y otras debajo de la misma (dependiendo el tipo de curva que se esté trazando). Con esta identificación espacial podremos saber si una unidad es “mejor” o “peor” que otra en base a su eficiencia técnica; es decir, su eficiencia productiva que resulta de la relación de </w:t>
      </w:r>
      <w:r w:rsidR="006D60B8">
        <w:t xml:space="preserve">cuántos </w:t>
      </w:r>
      <w:r>
        <w:t>bienes o servicios</w:t>
      </w:r>
      <w:r w:rsidR="006D60B8">
        <w:t xml:space="preserve"> se han</w:t>
      </w:r>
      <w:r>
        <w:t xml:space="preserve"> producido contra los recursos</w:t>
      </w:r>
      <w:r w:rsidR="006D60B8">
        <w:t xml:space="preserve"> que se han</w:t>
      </w:r>
      <w:r>
        <w:t xml:space="preserve"> utilizado.</w:t>
      </w:r>
    </w:p>
    <w:p w:rsidR="00F349E5" w:rsidRPr="00016167" w:rsidRDefault="00F349E5" w:rsidP="00016167"/>
    <w:p w:rsidR="00EC1318" w:rsidRDefault="00160999" w:rsidP="00570741">
      <w:pPr>
        <w:pStyle w:val="Heading2"/>
      </w:pPr>
      <w:bookmarkStart w:id="4" w:name="_Toc416097492"/>
      <w:r w:rsidRPr="00D66692">
        <w:t xml:space="preserve">Análisis </w:t>
      </w:r>
      <w:r w:rsidRPr="00570741">
        <w:t>multivariado</w:t>
      </w:r>
      <w:r w:rsidRPr="00D66692">
        <w:t xml:space="preserve"> </w:t>
      </w:r>
      <w:r w:rsidRPr="004E3157">
        <w:t>relativo</w:t>
      </w:r>
      <w:r w:rsidRPr="00D66692">
        <w:t xml:space="preserve"> de desempeño</w:t>
      </w:r>
      <w:bookmarkEnd w:id="4"/>
    </w:p>
    <w:p w:rsidR="00F349E5" w:rsidRPr="00F349E5" w:rsidRDefault="00F349E5" w:rsidP="00F349E5"/>
    <w:p w:rsidR="00EC1318" w:rsidRPr="00D66692" w:rsidRDefault="00160999" w:rsidP="00570741">
      <w:r w:rsidRPr="00D66692">
        <w:t>Es posible medir el desempeño de diferentes unidades de producción bajo indicadores similares. A continuación</w:t>
      </w:r>
      <w:r w:rsidR="00FC426F" w:rsidRPr="00D66692">
        <w:t xml:space="preserve">, en la </w:t>
      </w:r>
      <w:r w:rsidR="00C479EC" w:rsidRPr="00D66692">
        <w:fldChar w:fldCharType="begin"/>
      </w:r>
      <w:r w:rsidR="00C479EC" w:rsidRPr="00D66692">
        <w:instrText xml:space="preserve"> REF _Ref402968651 \h  \* MERGEFORMAT </w:instrText>
      </w:r>
      <w:r w:rsidR="00C479EC" w:rsidRPr="00D66692">
        <w:fldChar w:fldCharType="separate"/>
      </w:r>
      <w:r w:rsidR="00570741" w:rsidRPr="00570741">
        <w:rPr>
          <w:b/>
          <w:bCs/>
        </w:rPr>
        <w:t>Error! Reference source not found.</w:t>
      </w:r>
      <w:r w:rsidR="00C479EC" w:rsidRPr="00D66692">
        <w:fldChar w:fldCharType="end"/>
      </w:r>
      <w:r w:rsidR="00FC426F" w:rsidRPr="00D66692">
        <w:t>,</w:t>
      </w:r>
      <w:r w:rsidRPr="00D66692">
        <w:t xml:space="preserve"> se muestra una lista de distintos indicadores</w:t>
      </w:r>
      <w:r w:rsidR="00C119E6" w:rsidRPr="00D66692">
        <w:t xml:space="preserve"> los cuales son usados para medir ciertas características de desempeño de diferentes sectores y actividades.</w:t>
      </w:r>
    </w:p>
    <w:p w:rsidR="00FC426F" w:rsidRDefault="00FC426F" w:rsidP="00160999"/>
    <w:p w:rsidR="00540BB3" w:rsidRDefault="00540BB3" w:rsidP="00160999"/>
    <w:p w:rsidR="00540BB3" w:rsidRDefault="00540BB3" w:rsidP="00160999"/>
    <w:p w:rsidR="00540BB3" w:rsidRPr="00D66692" w:rsidRDefault="00540BB3" w:rsidP="00160999"/>
    <w:p w:rsidR="002D70A4" w:rsidRPr="00D66692" w:rsidRDefault="002D70A4" w:rsidP="002D70A4">
      <w:pPr>
        <w:pStyle w:val="Caption"/>
        <w:keepNext/>
        <w:jc w:val="center"/>
        <w:rPr>
          <w:b/>
          <w:i w:val="0"/>
          <w:color w:val="auto"/>
          <w:sz w:val="20"/>
          <w:szCs w:val="20"/>
        </w:rPr>
      </w:pPr>
      <w:r w:rsidRPr="00D66692">
        <w:rPr>
          <w:b/>
          <w:i w:val="0"/>
          <w:color w:val="auto"/>
          <w:sz w:val="20"/>
          <w:szCs w:val="20"/>
        </w:rPr>
        <w:t xml:space="preserve">Tabla </w:t>
      </w:r>
      <w:r w:rsidR="0030432F">
        <w:rPr>
          <w:b/>
          <w:i w:val="0"/>
          <w:color w:val="auto"/>
          <w:sz w:val="20"/>
          <w:szCs w:val="20"/>
        </w:rPr>
        <w:fldChar w:fldCharType="begin"/>
      </w:r>
      <w:r w:rsidR="0030432F">
        <w:rPr>
          <w:b/>
          <w:i w:val="0"/>
          <w:color w:val="auto"/>
          <w:sz w:val="20"/>
          <w:szCs w:val="20"/>
        </w:rPr>
        <w:instrText xml:space="preserve"> STYLEREF 2 \s </w:instrText>
      </w:r>
      <w:r w:rsidR="0030432F">
        <w:rPr>
          <w:b/>
          <w:i w:val="0"/>
          <w:color w:val="auto"/>
          <w:sz w:val="20"/>
          <w:szCs w:val="20"/>
        </w:rPr>
        <w:fldChar w:fldCharType="separate"/>
      </w:r>
      <w:r w:rsidR="00570741">
        <w:rPr>
          <w:b/>
          <w:i w:val="0"/>
          <w:noProof/>
          <w:color w:val="auto"/>
          <w:sz w:val="20"/>
          <w:szCs w:val="20"/>
        </w:rPr>
        <w:t>2.1</w:t>
      </w:r>
      <w:r w:rsidR="0030432F">
        <w:rPr>
          <w:b/>
          <w:i w:val="0"/>
          <w:color w:val="auto"/>
          <w:sz w:val="20"/>
          <w:szCs w:val="20"/>
        </w:rPr>
        <w:fldChar w:fldCharType="end"/>
      </w:r>
      <w:r w:rsidR="0030432F">
        <w:rPr>
          <w:b/>
          <w:i w:val="0"/>
          <w:color w:val="auto"/>
          <w:sz w:val="20"/>
          <w:szCs w:val="20"/>
        </w:rPr>
        <w:t>.</w:t>
      </w:r>
      <w:r w:rsidR="0030432F">
        <w:rPr>
          <w:b/>
          <w:i w:val="0"/>
          <w:color w:val="auto"/>
          <w:sz w:val="20"/>
          <w:szCs w:val="20"/>
        </w:rPr>
        <w:fldChar w:fldCharType="begin"/>
      </w:r>
      <w:r w:rsidR="0030432F">
        <w:rPr>
          <w:b/>
          <w:i w:val="0"/>
          <w:color w:val="auto"/>
          <w:sz w:val="20"/>
          <w:szCs w:val="20"/>
        </w:rPr>
        <w:instrText xml:space="preserve"> SEQ Tabla \* ARABIC \s 2 </w:instrText>
      </w:r>
      <w:r w:rsidR="0030432F">
        <w:rPr>
          <w:b/>
          <w:i w:val="0"/>
          <w:color w:val="auto"/>
          <w:sz w:val="20"/>
          <w:szCs w:val="20"/>
        </w:rPr>
        <w:fldChar w:fldCharType="separate"/>
      </w:r>
      <w:r w:rsidR="00570741">
        <w:rPr>
          <w:b/>
          <w:i w:val="0"/>
          <w:noProof/>
          <w:color w:val="auto"/>
          <w:sz w:val="20"/>
          <w:szCs w:val="20"/>
        </w:rPr>
        <w:t>1</w:t>
      </w:r>
      <w:r w:rsidR="0030432F">
        <w:rPr>
          <w:b/>
          <w:i w:val="0"/>
          <w:color w:val="auto"/>
          <w:sz w:val="20"/>
          <w:szCs w:val="20"/>
        </w:rPr>
        <w:fldChar w:fldCharType="end"/>
      </w:r>
      <w:r w:rsidRPr="00D66692">
        <w:rPr>
          <w:b/>
          <w:i w:val="0"/>
          <w:color w:val="auto"/>
          <w:sz w:val="20"/>
          <w:szCs w:val="20"/>
        </w:rPr>
        <w:t>- Indicadores de Desempeño</w:t>
      </w:r>
    </w:p>
    <w:tbl>
      <w:tblPr>
        <w:tblStyle w:val="GridTable6Colorful"/>
        <w:tblW w:w="0" w:type="auto"/>
        <w:tblLook w:val="0420" w:firstRow="1" w:lastRow="0" w:firstColumn="0" w:lastColumn="0" w:noHBand="0" w:noVBand="1"/>
      </w:tblPr>
      <w:tblGrid>
        <w:gridCol w:w="2983"/>
        <w:gridCol w:w="3024"/>
        <w:gridCol w:w="3007"/>
      </w:tblGrid>
      <w:tr w:rsidR="00FC426F" w:rsidRPr="00D66692" w:rsidTr="006A0C86">
        <w:trPr>
          <w:cnfStyle w:val="100000000000" w:firstRow="1" w:lastRow="0" w:firstColumn="0" w:lastColumn="0" w:oddVBand="0" w:evenVBand="0" w:oddHBand="0" w:evenHBand="0" w:firstRowFirstColumn="0" w:firstRowLastColumn="0" w:lastRowFirstColumn="0" w:lastRowLastColumn="0"/>
        </w:trPr>
        <w:tc>
          <w:tcPr>
            <w:tcW w:w="2983" w:type="dxa"/>
          </w:tcPr>
          <w:p w:rsidR="00FC426F" w:rsidRPr="00D66692" w:rsidRDefault="00FC426F" w:rsidP="00FC426F">
            <w:pPr>
              <w:jc w:val="center"/>
            </w:pPr>
            <w:r w:rsidRPr="00D66692">
              <w:t>Finanzas</w:t>
            </w:r>
          </w:p>
        </w:tc>
        <w:tc>
          <w:tcPr>
            <w:tcW w:w="3024" w:type="dxa"/>
          </w:tcPr>
          <w:p w:rsidR="00FC426F" w:rsidRPr="00D66692" w:rsidRDefault="00FC426F" w:rsidP="00FC426F">
            <w:pPr>
              <w:jc w:val="center"/>
            </w:pPr>
            <w:r w:rsidRPr="00D66692">
              <w:t>Educación</w:t>
            </w:r>
          </w:p>
        </w:tc>
        <w:tc>
          <w:tcPr>
            <w:tcW w:w="3007" w:type="dxa"/>
          </w:tcPr>
          <w:p w:rsidR="00FC426F" w:rsidRPr="00D66692" w:rsidRDefault="00FC426F" w:rsidP="00FC426F">
            <w:pPr>
              <w:jc w:val="center"/>
            </w:pPr>
            <w:r w:rsidRPr="00D66692">
              <w:t>Operaciones</w:t>
            </w:r>
          </w:p>
        </w:tc>
      </w:tr>
      <w:tr w:rsidR="006A0C86" w:rsidRPr="00D66692" w:rsidTr="006A0C86">
        <w:trPr>
          <w:cnfStyle w:val="000000100000" w:firstRow="0" w:lastRow="0" w:firstColumn="0" w:lastColumn="0" w:oddVBand="0" w:evenVBand="0" w:oddHBand="1" w:evenHBand="0" w:firstRowFirstColumn="0" w:firstRowLastColumn="0" w:lastRowFirstColumn="0" w:lastRowLastColumn="0"/>
        </w:trPr>
        <w:tc>
          <w:tcPr>
            <w:tcW w:w="2983" w:type="dxa"/>
          </w:tcPr>
          <w:p w:rsidR="00FC426F" w:rsidRPr="00D66692" w:rsidRDefault="00FC426F" w:rsidP="00EE21F7">
            <w:r w:rsidRPr="00D66692">
              <w:t>Retorno de la Inversión</w:t>
            </w:r>
          </w:p>
        </w:tc>
        <w:tc>
          <w:tcPr>
            <w:tcW w:w="3024" w:type="dxa"/>
          </w:tcPr>
          <w:p w:rsidR="00FC426F" w:rsidRPr="00D66692" w:rsidRDefault="00FC426F" w:rsidP="00EE21F7">
            <w:r w:rsidRPr="00D66692">
              <w:t>Enrolamiento (% de población)</w:t>
            </w:r>
          </w:p>
        </w:tc>
        <w:tc>
          <w:tcPr>
            <w:tcW w:w="3007" w:type="dxa"/>
          </w:tcPr>
          <w:p w:rsidR="00FC426F" w:rsidRPr="00D66692" w:rsidRDefault="00FC426F" w:rsidP="00EE21F7">
            <w:r w:rsidRPr="00D66692">
              <w:t>Productividad</w:t>
            </w:r>
          </w:p>
        </w:tc>
      </w:tr>
      <w:tr w:rsidR="00FC426F" w:rsidRPr="00D66692" w:rsidTr="006A0C86">
        <w:tc>
          <w:tcPr>
            <w:tcW w:w="2983" w:type="dxa"/>
          </w:tcPr>
          <w:p w:rsidR="00FC426F" w:rsidRPr="00D66692" w:rsidRDefault="00FC426F" w:rsidP="00EE21F7">
            <w:r w:rsidRPr="00D66692">
              <w:t>Tasa interna de retorno</w:t>
            </w:r>
          </w:p>
        </w:tc>
        <w:tc>
          <w:tcPr>
            <w:tcW w:w="3024" w:type="dxa"/>
          </w:tcPr>
          <w:p w:rsidR="00FC426F" w:rsidRPr="00D66692" w:rsidRDefault="00FC426F" w:rsidP="00EE21F7">
            <w:r w:rsidRPr="00D66692">
              <w:t>Nivel de instrucción de la población económicamente activa</w:t>
            </w:r>
          </w:p>
        </w:tc>
        <w:tc>
          <w:tcPr>
            <w:tcW w:w="3007" w:type="dxa"/>
          </w:tcPr>
          <w:p w:rsidR="00FC426F" w:rsidRPr="00D66692" w:rsidRDefault="00FC426F" w:rsidP="00EE21F7">
            <w:r w:rsidRPr="00D66692">
              <w:t>Lead Time</w:t>
            </w:r>
          </w:p>
        </w:tc>
      </w:tr>
      <w:tr w:rsidR="006A0C86" w:rsidRPr="00D66692" w:rsidTr="006A0C86">
        <w:trPr>
          <w:cnfStyle w:val="000000100000" w:firstRow="0" w:lastRow="0" w:firstColumn="0" w:lastColumn="0" w:oddVBand="0" w:evenVBand="0" w:oddHBand="1" w:evenHBand="0" w:firstRowFirstColumn="0" w:firstRowLastColumn="0" w:lastRowFirstColumn="0" w:lastRowLastColumn="0"/>
        </w:trPr>
        <w:tc>
          <w:tcPr>
            <w:tcW w:w="2983" w:type="dxa"/>
          </w:tcPr>
          <w:p w:rsidR="00FC426F" w:rsidRPr="00D66692" w:rsidRDefault="00FC426F" w:rsidP="00EE21F7">
            <w:r w:rsidRPr="00D66692">
              <w:t>Rotación de inventario</w:t>
            </w:r>
          </w:p>
        </w:tc>
        <w:tc>
          <w:tcPr>
            <w:tcW w:w="3024" w:type="dxa"/>
          </w:tcPr>
          <w:p w:rsidR="00FC426F" w:rsidRPr="00D66692" w:rsidRDefault="00FC426F" w:rsidP="00EE21F7">
            <w:r w:rsidRPr="00D66692">
              <w:t>Razón Profesores por Alumno</w:t>
            </w:r>
          </w:p>
        </w:tc>
        <w:tc>
          <w:tcPr>
            <w:tcW w:w="3007" w:type="dxa"/>
          </w:tcPr>
          <w:p w:rsidR="00FC426F" w:rsidRPr="00D66692" w:rsidRDefault="00FC426F" w:rsidP="00EE21F7">
            <w:r w:rsidRPr="00D66692">
              <w:t>Errores de fabricación</w:t>
            </w:r>
          </w:p>
        </w:tc>
      </w:tr>
      <w:tr w:rsidR="00FC426F" w:rsidRPr="00D66692" w:rsidTr="006A0C86">
        <w:tc>
          <w:tcPr>
            <w:tcW w:w="2983" w:type="dxa"/>
          </w:tcPr>
          <w:p w:rsidR="00FC426F" w:rsidRPr="00D66692" w:rsidRDefault="00FC426F" w:rsidP="00EE21F7">
            <w:r w:rsidRPr="00D66692">
              <w:t>Deuda / Capital</w:t>
            </w:r>
          </w:p>
        </w:tc>
        <w:tc>
          <w:tcPr>
            <w:tcW w:w="3024" w:type="dxa"/>
          </w:tcPr>
          <w:p w:rsidR="00FC426F" w:rsidRPr="00D66692" w:rsidRDefault="00FC426F" w:rsidP="00EE21F7">
            <w:r w:rsidRPr="00D66692">
              <w:t>Alfabetismo</w:t>
            </w:r>
          </w:p>
        </w:tc>
        <w:tc>
          <w:tcPr>
            <w:tcW w:w="3007" w:type="dxa"/>
          </w:tcPr>
          <w:p w:rsidR="00FC426F" w:rsidRPr="00D66692" w:rsidRDefault="00FC426F" w:rsidP="00EE21F7">
            <w:r w:rsidRPr="00D66692">
              <w:t>Costos unitarios</w:t>
            </w:r>
          </w:p>
        </w:tc>
      </w:tr>
    </w:tbl>
    <w:p w:rsidR="00FC426F" w:rsidRPr="00D66692" w:rsidRDefault="00FC426F" w:rsidP="00FC426F">
      <w:pPr>
        <w:jc w:val="center"/>
        <w:rPr>
          <w:sz w:val="20"/>
          <w:szCs w:val="20"/>
        </w:rPr>
      </w:pPr>
      <w:r w:rsidRPr="00D66692">
        <w:rPr>
          <w:sz w:val="20"/>
          <w:szCs w:val="20"/>
        </w:rPr>
        <w:t>Fuente: Propia</w:t>
      </w:r>
    </w:p>
    <w:p w:rsidR="00C119E6" w:rsidRPr="00D66692" w:rsidRDefault="00C119E6" w:rsidP="00C119E6"/>
    <w:p w:rsidR="00C119E6" w:rsidRPr="00D66692" w:rsidRDefault="00C119E6" w:rsidP="00C119E6">
      <w:r w:rsidRPr="00D66692">
        <w:t xml:space="preserve">Cuando se emplean los indicadores, tales como los que se mencionan en la </w:t>
      </w:r>
      <w:r w:rsidR="00C479EC" w:rsidRPr="00D66692">
        <w:fldChar w:fldCharType="begin"/>
      </w:r>
      <w:r w:rsidR="00C479EC" w:rsidRPr="00D66692">
        <w:instrText xml:space="preserve"> REF _Ref402968651 \h  \* MERGEFORMAT </w:instrText>
      </w:r>
      <w:r w:rsidR="00C479EC" w:rsidRPr="00D66692">
        <w:fldChar w:fldCharType="separate"/>
      </w:r>
      <w:r w:rsidR="00570741" w:rsidRPr="00570741">
        <w:rPr>
          <w:b/>
          <w:bCs/>
        </w:rPr>
        <w:t>Error! Reference source not found.</w:t>
      </w:r>
      <w:r w:rsidR="00C479EC" w:rsidRPr="00D66692">
        <w:fldChar w:fldCharType="end"/>
      </w:r>
      <w:r w:rsidRPr="00D66692">
        <w:t xml:space="preserve">, puede que se necesite emplear comparaciones con otras unidades de producción similares (mismo sector industrial, misma unidad de negocios, mismo servicio estatal), con lo que se da origen a un análisis comparativo de indicadores de una sola variable a la vez. Por ejemplo, en finanzas existen los análisis de los estados financieros con los que se puede obtener un diagnóstico de la salud de la empresa en términos de dinero. Para esos análisis, se usan diferentes ratios, tales como: rentabilidad, liquidez, solvencia, deuda, entre otros. Los mismos dan origen a los análisis verticales (en un mismo </w:t>
      </w:r>
      <w:r w:rsidRPr="00D66692">
        <w:lastRenderedPageBreak/>
        <w:t>año, respecto a otras empresas similares) y los ratios horizontales (diferentes años, respecto a una misma empresa).</w:t>
      </w:r>
    </w:p>
    <w:p w:rsidR="00C119E6" w:rsidRPr="00D66692" w:rsidRDefault="00C119E6" w:rsidP="00C119E6">
      <w:r w:rsidRPr="00D66692">
        <w:t xml:space="preserve"> </w:t>
      </w:r>
    </w:p>
    <w:p w:rsidR="00C119E6" w:rsidRPr="00D66692" w:rsidRDefault="00C119E6" w:rsidP="00C119E6">
      <w:r w:rsidRPr="00D66692">
        <w:t xml:space="preserve">El análisis conjunto de todos los indicadores que se apliquen a una evaluación nos brindará un diagnóstico sobre la situación de la unidad de producción. Sin embargo, este resultado es sólo una aglomeración subjetiva de diferentes análisis comparativos individuales por cada indicador. Se indica, con esta deficiencia, la necesidad de contar un análisis que desde el inicio pueda aglomerar objetivamente la mayor cantidad de indicadores para que se obtenga un puntaje único que permita discriminar los mejores y los peores desempeños de las unidades en evaluación. </w:t>
      </w:r>
    </w:p>
    <w:p w:rsidR="00C119E6" w:rsidRPr="00D66692" w:rsidRDefault="00C119E6" w:rsidP="00C119E6"/>
    <w:p w:rsidR="00FC426F" w:rsidRPr="00D66692" w:rsidRDefault="00C119E6" w:rsidP="00C119E6">
      <w:r w:rsidRPr="00D66692">
        <w:t xml:space="preserve">El análisis comparativo es una manera de evaluar unidades de decisión (empresas, áreas funcionales, países, entre otros) contra otras. Específicamente, es la comparación de unidades de producción (ver </w:t>
      </w:r>
      <w:r w:rsidR="00C479EC" w:rsidRPr="00D66692">
        <w:fldChar w:fldCharType="begin"/>
      </w:r>
      <w:r w:rsidR="00C479EC" w:rsidRPr="00D66692">
        <w:instrText xml:space="preserve"> REF _Ref402970715 \h  \* MERGEFORMAT </w:instrText>
      </w:r>
      <w:r w:rsidR="00C479EC" w:rsidRPr="00D66692">
        <w:fldChar w:fldCharType="separate"/>
      </w:r>
      <w:r w:rsidR="00C479EC" w:rsidRPr="00D66692">
        <w:t xml:space="preserve">Figura </w:t>
      </w:r>
      <w:r w:rsidR="00C479EC" w:rsidRPr="00D66692">
        <w:rPr>
          <w:noProof/>
        </w:rPr>
        <w:t>1.4</w:t>
      </w:r>
      <w:r w:rsidR="00C479EC" w:rsidRPr="00D66692">
        <w:t>.</w:t>
      </w:r>
      <w:r w:rsidR="00C479EC" w:rsidRPr="00D66692">
        <w:rPr>
          <w:noProof/>
        </w:rPr>
        <w:t>1</w:t>
      </w:r>
      <w:r w:rsidR="00C479EC" w:rsidRPr="00D66692">
        <w:fldChar w:fldCharType="end"/>
      </w:r>
      <w:r w:rsidRPr="00D66692">
        <w:t>), en las que se puede modelar un proceso que cuenta con entradas y salidas, lo que permite que se cree la relación de eficiencia, como sigue:</w:t>
      </w:r>
    </w:p>
    <w:p w:rsidR="00FC426F" w:rsidRPr="00D66692" w:rsidRDefault="00FC426F" w:rsidP="00FC426F"/>
    <w:p w:rsidR="00FC426F" w:rsidRPr="00D66692" w:rsidRDefault="00FC426F" w:rsidP="00FC426F">
      <w:pPr>
        <w:jc w:val="center"/>
        <w:rPr>
          <w:sz w:val="20"/>
          <w:szCs w:val="20"/>
        </w:rPr>
      </w:pPr>
    </w:p>
    <w:p w:rsidR="00DF7111" w:rsidRPr="00D66692" w:rsidRDefault="00DF7111" w:rsidP="00DF7111">
      <w:pPr>
        <w:keepNext/>
        <w:rPr>
          <w:rFonts w:eastAsiaTheme="minorEastAsia"/>
        </w:rPr>
      </w:pPr>
      <m:oMathPara>
        <m:oMathParaPr>
          <m:jc m:val="center"/>
        </m:oMathParaPr>
        <m:oMath>
          <m:r>
            <w:rPr>
              <w:rFonts w:ascii="Cambria Math" w:hAnsi="Cambria Math"/>
            </w:rPr>
            <m:t xml:space="preserve">Eficiencia= </m:t>
          </m:r>
          <m:f>
            <m:fPr>
              <m:ctrlPr>
                <w:rPr>
                  <w:rFonts w:ascii="Cambria Math" w:hAnsi="Cambria Math"/>
                  <w:i/>
                </w:rPr>
              </m:ctrlPr>
            </m:fPr>
            <m:num>
              <m:r>
                <w:rPr>
                  <w:rFonts w:ascii="Cambria Math" w:hAnsi="Cambria Math"/>
                </w:rPr>
                <m:t>Salida</m:t>
              </m:r>
            </m:num>
            <m:den>
              <m:r>
                <w:rPr>
                  <w:rFonts w:ascii="Cambria Math" w:hAnsi="Cambria Math"/>
                </w:rPr>
                <m:t>Entrada</m:t>
              </m:r>
            </m:den>
          </m:f>
        </m:oMath>
      </m:oMathPara>
    </w:p>
    <w:p w:rsidR="00FC426F" w:rsidRPr="00D66692" w:rsidRDefault="00FC426F" w:rsidP="00FC426F">
      <w:pPr>
        <w:rPr>
          <w:sz w:val="20"/>
          <w:szCs w:val="20"/>
        </w:rPr>
      </w:pPr>
    </w:p>
    <w:p w:rsidR="00540BB3" w:rsidRDefault="00540BB3" w:rsidP="001052FD"/>
    <w:p w:rsidR="00540BB3" w:rsidRDefault="00540BB3" w:rsidP="001052FD"/>
    <w:p w:rsidR="00DF7111" w:rsidRPr="00D66692" w:rsidRDefault="001052FD" w:rsidP="001052FD">
      <w:r w:rsidRPr="00D66692">
        <w:t xml:space="preserve">Dicha relación se aprecia </w:t>
      </w:r>
      <w:r w:rsidR="004928E1" w:rsidRPr="00D66692">
        <w:t xml:space="preserve">gráficamente en la </w:t>
      </w:r>
      <w:r w:rsidR="00C479EC" w:rsidRPr="00D66692">
        <w:fldChar w:fldCharType="begin"/>
      </w:r>
      <w:r w:rsidR="00C479EC" w:rsidRPr="00D66692">
        <w:instrText xml:space="preserve"> REF _Ref402970715 \h  \* MERGEFORMAT </w:instrText>
      </w:r>
      <w:r w:rsidR="00C479EC" w:rsidRPr="00D66692">
        <w:fldChar w:fldCharType="separate"/>
      </w:r>
      <w:r w:rsidR="00C479EC" w:rsidRPr="00D66692">
        <w:t xml:space="preserve">Figura </w:t>
      </w:r>
      <w:r w:rsidR="00C479EC" w:rsidRPr="00D66692">
        <w:rPr>
          <w:noProof/>
        </w:rPr>
        <w:t>1.4</w:t>
      </w:r>
      <w:r w:rsidR="00C479EC" w:rsidRPr="00D66692">
        <w:t>.</w:t>
      </w:r>
      <w:r w:rsidR="00C479EC" w:rsidRPr="00D66692">
        <w:rPr>
          <w:noProof/>
        </w:rPr>
        <w:t>1</w:t>
      </w:r>
      <w:r w:rsidR="00C479EC" w:rsidRPr="00D66692">
        <w:fldChar w:fldCharType="end"/>
      </w:r>
    </w:p>
    <w:p w:rsidR="004928E1" w:rsidRPr="00D66692" w:rsidRDefault="004928E1" w:rsidP="001052FD"/>
    <w:p w:rsidR="004928E1" w:rsidRPr="00D66692" w:rsidRDefault="004928E1" w:rsidP="004928E1">
      <w:pPr>
        <w:keepNext/>
        <w:jc w:val="center"/>
      </w:pPr>
      <w:r w:rsidRPr="00D66692">
        <w:rPr>
          <w:noProof/>
          <w:lang w:val="en-US" w:eastAsia="en-US"/>
        </w:rPr>
        <w:drawing>
          <wp:inline distT="0" distB="0" distL="0" distR="0" wp14:anchorId="2E0ED629" wp14:editId="0A3AA61C">
            <wp:extent cx="3223260" cy="708660"/>
            <wp:effectExtent l="19050" t="0" r="1524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4928E1" w:rsidRPr="00D66692" w:rsidRDefault="00C479EC" w:rsidP="00C479EC">
      <w:pPr>
        <w:pStyle w:val="Caption"/>
        <w:spacing w:after="0"/>
        <w:jc w:val="center"/>
        <w:rPr>
          <w:b/>
          <w:i w:val="0"/>
          <w:color w:val="auto"/>
          <w:sz w:val="20"/>
          <w:szCs w:val="20"/>
        </w:rPr>
      </w:pPr>
      <w:bookmarkStart w:id="5" w:name="_Ref402970715"/>
      <w:bookmarkStart w:id="6" w:name="_Ref402970703"/>
      <w:r w:rsidRPr="00D66692">
        <w:rPr>
          <w:b/>
          <w:i w:val="0"/>
          <w:color w:val="auto"/>
          <w:sz w:val="20"/>
          <w:szCs w:val="20"/>
        </w:rPr>
        <w:t xml:space="preserve">Figura </w:t>
      </w:r>
      <w:r w:rsidR="00C874A7">
        <w:rPr>
          <w:b/>
          <w:i w:val="0"/>
          <w:color w:val="auto"/>
          <w:sz w:val="20"/>
          <w:szCs w:val="20"/>
        </w:rPr>
        <w:fldChar w:fldCharType="begin"/>
      </w:r>
      <w:r w:rsidR="00C874A7">
        <w:rPr>
          <w:b/>
          <w:i w:val="0"/>
          <w:color w:val="auto"/>
          <w:sz w:val="20"/>
          <w:szCs w:val="20"/>
        </w:rPr>
        <w:instrText xml:space="preserve"> STYLEREF 2 \s </w:instrText>
      </w:r>
      <w:r w:rsidR="00C874A7">
        <w:rPr>
          <w:b/>
          <w:i w:val="0"/>
          <w:color w:val="auto"/>
          <w:sz w:val="20"/>
          <w:szCs w:val="20"/>
        </w:rPr>
        <w:fldChar w:fldCharType="separate"/>
      </w:r>
      <w:r w:rsidR="00C874A7">
        <w:rPr>
          <w:b/>
          <w:i w:val="0"/>
          <w:noProof/>
          <w:color w:val="auto"/>
          <w:sz w:val="20"/>
          <w:szCs w:val="20"/>
        </w:rPr>
        <w:t>1.4</w:t>
      </w:r>
      <w:r w:rsidR="00C874A7">
        <w:rPr>
          <w:b/>
          <w:i w:val="0"/>
          <w:color w:val="auto"/>
          <w:sz w:val="20"/>
          <w:szCs w:val="20"/>
        </w:rPr>
        <w:fldChar w:fldCharType="end"/>
      </w:r>
      <w:r w:rsidR="00C874A7">
        <w:rPr>
          <w:b/>
          <w:i w:val="0"/>
          <w:color w:val="auto"/>
          <w:sz w:val="20"/>
          <w:szCs w:val="20"/>
        </w:rPr>
        <w:t>.</w:t>
      </w:r>
      <w:r w:rsidR="00C874A7">
        <w:rPr>
          <w:b/>
          <w:i w:val="0"/>
          <w:color w:val="auto"/>
          <w:sz w:val="20"/>
          <w:szCs w:val="20"/>
        </w:rPr>
        <w:fldChar w:fldCharType="begin"/>
      </w:r>
      <w:r w:rsidR="00C874A7">
        <w:rPr>
          <w:b/>
          <w:i w:val="0"/>
          <w:color w:val="auto"/>
          <w:sz w:val="20"/>
          <w:szCs w:val="20"/>
        </w:rPr>
        <w:instrText xml:space="preserve"> SEQ Figura \* ARABIC \s 2 </w:instrText>
      </w:r>
      <w:r w:rsidR="00C874A7">
        <w:rPr>
          <w:b/>
          <w:i w:val="0"/>
          <w:color w:val="auto"/>
          <w:sz w:val="20"/>
          <w:szCs w:val="20"/>
        </w:rPr>
        <w:fldChar w:fldCharType="separate"/>
      </w:r>
      <w:r w:rsidR="00C874A7">
        <w:rPr>
          <w:b/>
          <w:i w:val="0"/>
          <w:noProof/>
          <w:color w:val="auto"/>
          <w:sz w:val="20"/>
          <w:szCs w:val="20"/>
        </w:rPr>
        <w:t>1</w:t>
      </w:r>
      <w:r w:rsidR="00C874A7">
        <w:rPr>
          <w:b/>
          <w:i w:val="0"/>
          <w:color w:val="auto"/>
          <w:sz w:val="20"/>
          <w:szCs w:val="20"/>
        </w:rPr>
        <w:fldChar w:fldCharType="end"/>
      </w:r>
      <w:bookmarkEnd w:id="5"/>
      <w:r w:rsidRPr="00D66692">
        <w:rPr>
          <w:b/>
          <w:i w:val="0"/>
          <w:color w:val="auto"/>
          <w:sz w:val="20"/>
          <w:szCs w:val="20"/>
        </w:rPr>
        <w:t xml:space="preserve"> - Diagrama Entrada-Proceso-Salida</w:t>
      </w:r>
      <w:bookmarkEnd w:id="6"/>
    </w:p>
    <w:p w:rsidR="006F07A0" w:rsidRPr="00D66692" w:rsidRDefault="006F07A0" w:rsidP="006F07A0">
      <w:pPr>
        <w:spacing w:line="276" w:lineRule="auto"/>
        <w:jc w:val="center"/>
        <w:rPr>
          <w:sz w:val="20"/>
          <w:szCs w:val="20"/>
        </w:rPr>
      </w:pPr>
      <w:r w:rsidRPr="00D66692">
        <w:rPr>
          <w:sz w:val="20"/>
          <w:szCs w:val="20"/>
        </w:rPr>
        <w:t>Fuente: Propia</w:t>
      </w:r>
    </w:p>
    <w:p w:rsidR="00EC1318" w:rsidRPr="00D66692" w:rsidRDefault="00EC1318" w:rsidP="00570741"/>
    <w:p w:rsidR="002E5791" w:rsidRPr="00D66692" w:rsidRDefault="002E5791" w:rsidP="002E5791">
      <w:r w:rsidRPr="00D66692">
        <w:t xml:space="preserve">Para esto, se asume que las unidades de producción transforman los mismos recursos para los mismos bienes o servicios. </w:t>
      </w:r>
    </w:p>
    <w:p w:rsidR="002E5791" w:rsidRPr="00D66692" w:rsidRDefault="002E5791" w:rsidP="002E5791"/>
    <w:p w:rsidR="00160999" w:rsidRPr="00D66692" w:rsidRDefault="002E5791" w:rsidP="002E5791">
      <w:r w:rsidRPr="00D66692">
        <w:t>Sin embargo, estos análisis se vuelven difusos cuando la entrada y la salida se componen de diferentes indicadores. En este caso, cada uno de los mismos tiene un efecto distinto que se puede interpretar como el grado de impacto que tienen sobre la eficiencia del sistema. Para este caso, se puede utilizar un modelo de pesos para cada indicador:</w:t>
      </w:r>
    </w:p>
    <w:p w:rsidR="00EC1318" w:rsidRPr="00D66692" w:rsidRDefault="00EC1318" w:rsidP="00570741"/>
    <w:p w:rsidR="002E5791" w:rsidRPr="00D66692" w:rsidRDefault="00CC3388" w:rsidP="002E5791">
      <w:pPr>
        <w:keepNext/>
        <w:rPr>
          <w:rFonts w:eastAsiaTheme="minorEastAsia"/>
        </w:rPr>
      </w:pPr>
      <m:oMathPara>
        <m:oMath>
          <m:sSub>
            <m:sSubPr>
              <m:ctrlPr>
                <w:rPr>
                  <w:rFonts w:ascii="Cambria Math" w:hAnsi="Cambria Math"/>
                  <w:i/>
                </w:rPr>
              </m:ctrlPr>
            </m:sSubPr>
            <m:e>
              <m:r>
                <w:rPr>
                  <w:rFonts w:ascii="Cambria Math" w:hAnsi="Cambria Math"/>
                </w:rPr>
                <m:t>Eficiencia</m:t>
              </m:r>
            </m:e>
            <m:sub>
              <m:r>
                <w:rPr>
                  <w:rFonts w:ascii="Cambria Math" w:hAnsi="Cambria Math"/>
                </w:rPr>
                <m:t>j</m:t>
              </m:r>
            </m:sub>
          </m:sSub>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s</m:t>
                  </m:r>
                </m:sup>
                <m:e>
                  <m:sSub>
                    <m:sSubPr>
                      <m:ctrlPr>
                        <w:rPr>
                          <w:rFonts w:ascii="Cambria Math" w:hAnsi="Cambria Math"/>
                          <w:i/>
                        </w:rPr>
                      </m:ctrlPr>
                    </m:sSubPr>
                    <m:e>
                      <m:r>
                        <w:rPr>
                          <w:rFonts w:ascii="Cambria Math" w:hAnsi="Cambria Math"/>
                        </w:rPr>
                        <m:t>u</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m:t>
                      </m:r>
                    </m:sub>
                  </m:sSub>
                  <m:sSub>
                    <m:sSubPr>
                      <m:ctrlPr>
                        <w:rPr>
                          <w:rFonts w:ascii="Cambria Math" w:hAnsi="Cambria Math"/>
                          <w:i/>
                        </w:rPr>
                      </m:ctrlPr>
                    </m:sSubPr>
                    <m:e>
                      <m:r>
                        <w:rPr>
                          <w:rFonts w:ascii="Cambria Math" w:hAnsi="Cambria Math"/>
                        </w:rPr>
                        <m:t>y</m:t>
                      </m:r>
                    </m:e>
                    <m:sub>
                      <m:r>
                        <w:rPr>
                          <w:rFonts w:ascii="Cambria Math" w:hAnsi="Cambria Math"/>
                        </w:rPr>
                        <m:t>kj</m:t>
                      </m:r>
                    </m:sub>
                  </m:sSub>
                  <m:r>
                    <w:rPr>
                      <w:rFonts w:ascii="Cambria Math" w:hAnsi="Cambria Math"/>
                    </w:rPr>
                    <m:t>+⋯</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r</m:t>
                  </m:r>
                </m:sup>
                <m:e>
                  <m:sSub>
                    <m:sSubPr>
                      <m:ctrlPr>
                        <w:rPr>
                          <w:rFonts w:ascii="Cambria Math" w:hAnsi="Cambria Math"/>
                          <w:i/>
                        </w:rPr>
                      </m:ctrlPr>
                    </m:sSubPr>
                    <m:e>
                      <m:r>
                        <w:rPr>
                          <w:rFonts w:ascii="Cambria Math" w:hAnsi="Cambria Math"/>
                        </w:rPr>
                        <m:t>v</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e>
              </m:nary>
            </m:den>
          </m:f>
        </m:oMath>
      </m:oMathPara>
    </w:p>
    <w:p w:rsidR="002E5791" w:rsidRPr="00B25E94" w:rsidRDefault="006A0C86" w:rsidP="002E5791">
      <w:pPr>
        <w:keepNext/>
        <w:rPr>
          <w:rFonts w:eastAsiaTheme="minorEastAsia"/>
          <w:i/>
          <w:lang w:val="en-US"/>
        </w:rPr>
      </w:pPr>
      <m:oMathPara>
        <m:oMath>
          <m:r>
            <w:rPr>
              <w:rFonts w:ascii="Cambria Math" w:hAnsi="Cambria Math"/>
            </w:rPr>
            <m:t>Donde</m:t>
          </m:r>
          <m:r>
            <w:rPr>
              <w:rFonts w:ascii="Cambria Math" w:hAnsi="Cambria Math"/>
              <w:lang w:val="en-US"/>
            </w:rPr>
            <m:t>:</m:t>
          </m:r>
          <m:r>
            <m:rPr>
              <m:sty m:val="p"/>
            </m:rPr>
            <w:rPr>
              <w:rFonts w:ascii="Cambria Math" w:hAnsi="Cambria Math"/>
              <w:lang w:val="en-US"/>
            </w:rPr>
            <w:br/>
          </m:r>
        </m:oMath>
        <m:oMath>
          <m:r>
            <w:rPr>
              <w:rFonts w:ascii="Cambria Math" w:hAnsi="Cambria Math"/>
            </w:rPr>
            <m:t>u</m:t>
          </m:r>
          <m:r>
            <w:rPr>
              <w:rFonts w:ascii="Cambria Math" w:hAnsi="Cambria Math"/>
              <w:lang w:val="en-US"/>
            </w:rPr>
            <m:t xml:space="preserve">: </m:t>
          </m:r>
          <m:r>
            <w:rPr>
              <w:rFonts w:ascii="Cambria Math" w:hAnsi="Cambria Math"/>
            </w:rPr>
            <m:t>es</m:t>
          </m:r>
          <m:r>
            <w:rPr>
              <w:rFonts w:ascii="Cambria Math" w:hAnsi="Cambria Math"/>
              <w:lang w:val="en-US"/>
            </w:rPr>
            <m:t xml:space="preserve"> </m:t>
          </m:r>
          <m:r>
            <w:rPr>
              <w:rFonts w:ascii="Cambria Math" w:hAnsi="Cambria Math"/>
            </w:rPr>
            <m:t>el</m:t>
          </m:r>
          <m:r>
            <w:rPr>
              <w:rFonts w:ascii="Cambria Math" w:hAnsi="Cambria Math"/>
              <w:lang w:val="en-US"/>
            </w:rPr>
            <m:t xml:space="preserve"> </m:t>
          </m:r>
          <m:r>
            <w:rPr>
              <w:rFonts w:ascii="Cambria Math" w:hAnsi="Cambria Math"/>
            </w:rPr>
            <m:t>peso</m:t>
          </m:r>
          <m:r>
            <w:rPr>
              <w:rFonts w:ascii="Cambria Math" w:hAnsi="Cambria Math"/>
              <w:lang w:val="en-US"/>
            </w:rPr>
            <m:t xml:space="preserve"> </m:t>
          </m:r>
          <m:r>
            <w:rPr>
              <w:rFonts w:ascii="Cambria Math" w:hAnsi="Cambria Math"/>
            </w:rPr>
            <m:t>de</m:t>
          </m:r>
          <m:r>
            <w:rPr>
              <w:rFonts w:ascii="Cambria Math" w:hAnsi="Cambria Math"/>
              <w:lang w:val="en-US"/>
            </w:rPr>
            <m:t xml:space="preserve"> </m:t>
          </m:r>
          <m:r>
            <w:rPr>
              <w:rFonts w:ascii="Cambria Math" w:hAnsi="Cambria Math"/>
            </w:rPr>
            <m:t>las</m:t>
          </m:r>
          <m:r>
            <w:rPr>
              <w:rFonts w:ascii="Cambria Math" w:hAnsi="Cambria Math"/>
              <w:lang w:val="en-US"/>
            </w:rPr>
            <m:t xml:space="preserve"> </m:t>
          </m:r>
          <m:r>
            <w:rPr>
              <w:rFonts w:ascii="Cambria Math" w:hAnsi="Cambria Math"/>
            </w:rPr>
            <m:t>variables</m:t>
          </m:r>
          <m:r>
            <w:rPr>
              <w:rFonts w:ascii="Cambria Math" w:hAnsi="Cambria Math"/>
              <w:lang w:val="en-US"/>
            </w:rPr>
            <m:t xml:space="preserve"> </m:t>
          </m:r>
          <m:r>
            <w:rPr>
              <w:rFonts w:ascii="Cambria Math" w:hAnsi="Cambria Math"/>
            </w:rPr>
            <m:t>de</m:t>
          </m:r>
          <m:r>
            <w:rPr>
              <w:rFonts w:ascii="Cambria Math" w:hAnsi="Cambria Math"/>
              <w:lang w:val="en-US"/>
            </w:rPr>
            <m:t xml:space="preserve"> </m:t>
          </m:r>
          <m:r>
            <w:rPr>
              <w:rFonts w:ascii="Cambria Math" w:hAnsi="Cambria Math"/>
            </w:rPr>
            <m:t>entrada</m:t>
          </m:r>
          <m:r>
            <m:rPr>
              <m:sty m:val="p"/>
            </m:rPr>
            <w:rPr>
              <w:rFonts w:ascii="Cambria Math" w:hAnsi="Cambria Math"/>
              <w:lang w:val="en-US"/>
            </w:rPr>
            <w:br/>
          </m:r>
        </m:oMath>
        <m:oMath>
          <m:r>
            <w:rPr>
              <w:rFonts w:ascii="Cambria Math" w:eastAsiaTheme="minorEastAsia" w:hAnsi="Cambria Math"/>
            </w:rPr>
            <m:t>v</m:t>
          </m:r>
          <m:r>
            <w:rPr>
              <w:rFonts w:ascii="Cambria Math" w:eastAsiaTheme="minorEastAsia" w:hAnsi="Cambria Math"/>
              <w:lang w:val="en-US"/>
            </w:rPr>
            <m:t xml:space="preserve">: </m:t>
          </m:r>
          <m:r>
            <w:rPr>
              <w:rFonts w:ascii="Cambria Math" w:eastAsiaTheme="minorEastAsia" w:hAnsi="Cambria Math"/>
            </w:rPr>
            <m:t>es</m:t>
          </m:r>
          <m:r>
            <w:rPr>
              <w:rFonts w:ascii="Cambria Math" w:eastAsiaTheme="minorEastAsia" w:hAnsi="Cambria Math"/>
              <w:lang w:val="en-US"/>
            </w:rPr>
            <m:t xml:space="preserve"> </m:t>
          </m:r>
          <m:r>
            <w:rPr>
              <w:rFonts w:ascii="Cambria Math" w:eastAsiaTheme="minorEastAsia" w:hAnsi="Cambria Math"/>
            </w:rPr>
            <m:t>el</m:t>
          </m:r>
          <m:r>
            <w:rPr>
              <w:rFonts w:ascii="Cambria Math" w:eastAsiaTheme="minorEastAsia" w:hAnsi="Cambria Math"/>
              <w:lang w:val="en-US"/>
            </w:rPr>
            <m:t xml:space="preserve"> </m:t>
          </m:r>
          <m:r>
            <w:rPr>
              <w:rFonts w:ascii="Cambria Math" w:eastAsiaTheme="minorEastAsia" w:hAnsi="Cambria Math"/>
            </w:rPr>
            <m:t>peso</m:t>
          </m:r>
          <m:r>
            <w:rPr>
              <w:rFonts w:ascii="Cambria Math" w:eastAsiaTheme="minorEastAsia" w:hAnsi="Cambria Math"/>
              <w:lang w:val="en-US"/>
            </w:rPr>
            <m:t xml:space="preserve"> </m:t>
          </m:r>
          <m:r>
            <w:rPr>
              <w:rFonts w:ascii="Cambria Math" w:eastAsiaTheme="minorEastAsia" w:hAnsi="Cambria Math"/>
            </w:rPr>
            <m:t>de</m:t>
          </m:r>
          <m:r>
            <w:rPr>
              <w:rFonts w:ascii="Cambria Math" w:eastAsiaTheme="minorEastAsia" w:hAnsi="Cambria Math"/>
              <w:lang w:val="en-US"/>
            </w:rPr>
            <m:t xml:space="preserve"> </m:t>
          </m:r>
          <m:r>
            <w:rPr>
              <w:rFonts w:ascii="Cambria Math" w:eastAsiaTheme="minorEastAsia" w:hAnsi="Cambria Math"/>
            </w:rPr>
            <m:t>las</m:t>
          </m:r>
          <m:r>
            <w:rPr>
              <w:rFonts w:ascii="Cambria Math" w:eastAsiaTheme="minorEastAsia" w:hAnsi="Cambria Math"/>
              <w:lang w:val="en-US"/>
            </w:rPr>
            <m:t xml:space="preserve"> </m:t>
          </m:r>
          <m:r>
            <w:rPr>
              <w:rFonts w:ascii="Cambria Math" w:eastAsiaTheme="minorEastAsia" w:hAnsi="Cambria Math"/>
            </w:rPr>
            <m:t>variables</m:t>
          </m:r>
          <m:r>
            <w:rPr>
              <w:rFonts w:ascii="Cambria Math" w:eastAsiaTheme="minorEastAsia" w:hAnsi="Cambria Math"/>
              <w:lang w:val="en-US"/>
            </w:rPr>
            <m:t xml:space="preserve"> </m:t>
          </m:r>
          <m:r>
            <w:rPr>
              <w:rFonts w:ascii="Cambria Math" w:eastAsiaTheme="minorEastAsia" w:hAnsi="Cambria Math"/>
            </w:rPr>
            <m:t>de</m:t>
          </m:r>
          <m:r>
            <w:rPr>
              <w:rFonts w:ascii="Cambria Math" w:eastAsiaTheme="minorEastAsia" w:hAnsi="Cambria Math"/>
              <w:lang w:val="en-US"/>
            </w:rPr>
            <m:t xml:space="preserve"> </m:t>
          </m:r>
          <m:r>
            <w:rPr>
              <w:rFonts w:ascii="Cambria Math" w:eastAsiaTheme="minorEastAsia" w:hAnsi="Cambria Math"/>
            </w:rPr>
            <m:t>salida</m:t>
          </m:r>
          <m:r>
            <m:rPr>
              <m:sty m:val="p"/>
            </m:rPr>
            <w:rPr>
              <w:rFonts w:ascii="Cambria Math" w:eastAsiaTheme="minorEastAsia" w:hAnsi="Cambria Math"/>
              <w:lang w:val="en-US"/>
            </w:rPr>
            <w:br/>
          </m:r>
        </m:oMath>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kj</m:t>
              </m:r>
            </m:sub>
          </m:sSub>
          <m:r>
            <w:rPr>
              <w:rFonts w:ascii="Cambria Math" w:eastAsiaTheme="minorEastAsia" w:hAnsi="Cambria Math"/>
              <w:lang w:val="en-US"/>
            </w:rPr>
            <m:t xml:space="preserve"> </m:t>
          </m:r>
          <m:r>
            <w:rPr>
              <w:rFonts w:ascii="Cambria Math" w:eastAsiaTheme="minorEastAsia" w:hAnsi="Cambria Math"/>
            </w:rPr>
            <m:t>son</m:t>
          </m:r>
          <m:r>
            <w:rPr>
              <w:rFonts w:ascii="Cambria Math" w:eastAsiaTheme="minorEastAsia" w:hAnsi="Cambria Math"/>
              <w:lang w:val="en-US"/>
            </w:rPr>
            <m:t xml:space="preserve"> </m:t>
          </m:r>
          <m:r>
            <w:rPr>
              <w:rFonts w:ascii="Cambria Math" w:eastAsiaTheme="minorEastAsia" w:hAnsi="Cambria Math"/>
            </w:rPr>
            <m:t>las</m:t>
          </m:r>
          <m:r>
            <w:rPr>
              <w:rFonts w:ascii="Cambria Math" w:eastAsiaTheme="minorEastAsia" w:hAnsi="Cambria Math"/>
              <w:lang w:val="en-US"/>
            </w:rPr>
            <m:t xml:space="preserve"> </m:t>
          </m:r>
          <m:r>
            <w:rPr>
              <w:rFonts w:ascii="Cambria Math" w:eastAsiaTheme="minorEastAsia" w:hAnsi="Cambria Math"/>
            </w:rPr>
            <m:t>variables</m:t>
          </m:r>
          <m:r>
            <w:rPr>
              <w:rFonts w:ascii="Cambria Math" w:eastAsiaTheme="minorEastAsia" w:hAnsi="Cambria Math"/>
              <w:lang w:val="en-US"/>
            </w:rPr>
            <m:t xml:space="preserve"> </m:t>
          </m:r>
          <m:r>
            <w:rPr>
              <w:rFonts w:ascii="Cambria Math" w:eastAsiaTheme="minorEastAsia" w:hAnsi="Cambria Math"/>
            </w:rPr>
            <m:t>de</m:t>
          </m:r>
          <m:r>
            <w:rPr>
              <w:rFonts w:ascii="Cambria Math" w:eastAsiaTheme="minorEastAsia" w:hAnsi="Cambria Math"/>
              <w:lang w:val="en-US"/>
            </w:rPr>
            <m:t xml:space="preserve"> </m:t>
          </m:r>
          <m:r>
            <w:rPr>
              <w:rFonts w:ascii="Cambria Math" w:eastAsiaTheme="minorEastAsia" w:hAnsi="Cambria Math"/>
            </w:rPr>
            <m:t>entrada</m:t>
          </m:r>
          <m:r>
            <w:rPr>
              <w:rFonts w:ascii="Cambria Math" w:eastAsiaTheme="minorEastAsia" w:hAnsi="Cambria Math"/>
              <w:lang w:val="en-US"/>
            </w:rPr>
            <m:t xml:space="preserve"> </m:t>
          </m:r>
          <m:r>
            <w:rPr>
              <w:rFonts w:ascii="Cambria Math" w:eastAsiaTheme="minorEastAsia" w:hAnsi="Cambria Math"/>
            </w:rPr>
            <m:t>y</m:t>
          </m:r>
          <m:r>
            <w:rPr>
              <w:rFonts w:ascii="Cambria Math" w:eastAsiaTheme="minorEastAsia" w:hAnsi="Cambria Math"/>
              <w:lang w:val="en-US"/>
            </w:rPr>
            <m:t xml:space="preserve"> </m:t>
          </m:r>
          <m:r>
            <w:rPr>
              <w:rFonts w:ascii="Cambria Math" w:eastAsiaTheme="minorEastAsia" w:hAnsi="Cambria Math"/>
            </w:rPr>
            <m:t>salida</m:t>
          </m:r>
          <m:r>
            <w:rPr>
              <w:rFonts w:ascii="Cambria Math" w:eastAsiaTheme="minorEastAsia" w:hAnsi="Cambria Math"/>
              <w:lang w:val="en-US"/>
            </w:rPr>
            <m:t xml:space="preserve"> </m:t>
          </m:r>
          <m:r>
            <w:rPr>
              <w:rFonts w:ascii="Cambria Math" w:eastAsiaTheme="minorEastAsia" w:hAnsi="Cambria Math"/>
            </w:rPr>
            <m:t>respectivamente</m:t>
          </m:r>
          <m:r>
            <w:rPr>
              <w:rFonts w:ascii="Cambria Math" w:eastAsiaTheme="minorEastAsia" w:hAnsi="Cambria Math"/>
              <w:lang w:val="en-US"/>
            </w:rPr>
            <m:t xml:space="preserve"> </m:t>
          </m:r>
          <m:r>
            <w:rPr>
              <w:rFonts w:ascii="Cambria Math" w:eastAsiaTheme="minorEastAsia" w:hAnsi="Cambria Math"/>
            </w:rPr>
            <m:t>para</m:t>
          </m:r>
          <m:r>
            <w:rPr>
              <w:rFonts w:ascii="Cambria Math" w:eastAsiaTheme="minorEastAsia" w:hAnsi="Cambria Math"/>
              <w:lang w:val="en-US"/>
            </w:rPr>
            <m:t xml:space="preserve"> </m:t>
          </m:r>
          <m:r>
            <w:rPr>
              <w:rFonts w:ascii="Cambria Math" w:eastAsiaTheme="minorEastAsia" w:hAnsi="Cambria Math"/>
            </w:rPr>
            <m:t>la</m:t>
          </m:r>
          <m:r>
            <w:rPr>
              <w:rFonts w:ascii="Cambria Math" w:eastAsiaTheme="minorEastAsia" w:hAnsi="Cambria Math"/>
              <w:lang w:val="en-US"/>
            </w:rPr>
            <m:t xml:space="preserve"> </m:t>
          </m:r>
          <m:r>
            <w:rPr>
              <w:rFonts w:ascii="Cambria Math" w:eastAsiaTheme="minorEastAsia" w:hAnsi="Cambria Math"/>
            </w:rPr>
            <m:t>unidad</m:t>
          </m:r>
          <m:r>
            <w:rPr>
              <w:rFonts w:ascii="Cambria Math" w:eastAsiaTheme="minorEastAsia" w:hAnsi="Cambria Math"/>
              <w:lang w:val="en-US"/>
            </w:rPr>
            <m:t xml:space="preserve"> </m:t>
          </m:r>
          <m:r>
            <m:rPr>
              <m:nor/>
            </m:rPr>
            <w:rPr>
              <w:rFonts w:ascii="Cambria Math" w:eastAsiaTheme="minorEastAsia" w:hAnsi="Cambria Math"/>
              <w:i/>
              <w:lang w:val="en-US"/>
            </w:rPr>
            <m:t>j</m:t>
          </m:r>
          <m:r>
            <m:rPr>
              <m:sty m:val="p"/>
            </m:rPr>
            <w:rPr>
              <w:rFonts w:ascii="Cambria Math" w:eastAsiaTheme="minorEastAsia" w:hAnsi="Cambria Math"/>
              <w:lang w:val="en-US"/>
            </w:rPr>
            <w:br/>
          </m:r>
        </m:oMath>
        <m:oMath>
          <m:r>
            <w:rPr>
              <w:rFonts w:ascii="Cambria Math" w:eastAsiaTheme="minorEastAsia" w:hAnsi="Cambria Math"/>
            </w:rPr>
            <m:t>Existen</m:t>
          </m:r>
          <m:r>
            <w:rPr>
              <w:rFonts w:ascii="Cambria Math" w:eastAsiaTheme="minorEastAsia" w:hAnsi="Cambria Math"/>
              <w:lang w:val="en-US"/>
            </w:rPr>
            <m:t xml:space="preserve"> </m:t>
          </m:r>
          <m:r>
            <m:rPr>
              <m:nor/>
            </m:rPr>
            <w:rPr>
              <w:rFonts w:ascii="Cambria Math" w:eastAsiaTheme="minorEastAsia" w:hAnsi="Cambria Math"/>
              <w:i/>
              <w:lang w:val="en-US"/>
            </w:rPr>
            <m:t>r</m:t>
          </m:r>
          <m:r>
            <w:rPr>
              <w:rFonts w:ascii="Cambria Math" w:eastAsiaTheme="minorEastAsia" w:hAnsi="Cambria Math"/>
              <w:lang w:val="en-US"/>
            </w:rPr>
            <m:t xml:space="preserve">  </m:t>
          </m:r>
          <m:r>
            <w:rPr>
              <w:rFonts w:ascii="Cambria Math" w:eastAsiaTheme="minorEastAsia" w:hAnsi="Cambria Math"/>
            </w:rPr>
            <m:t>entradas</m:t>
          </m:r>
          <m:r>
            <w:rPr>
              <w:rFonts w:ascii="Cambria Math" w:eastAsiaTheme="minorEastAsia" w:hAnsi="Cambria Math"/>
              <w:lang w:val="en-US"/>
            </w:rPr>
            <m:t xml:space="preserve"> </m:t>
          </m:r>
          <m:r>
            <w:rPr>
              <w:rFonts w:ascii="Cambria Math" w:eastAsiaTheme="minorEastAsia" w:hAnsi="Cambria Math"/>
            </w:rPr>
            <m:t>y</m:t>
          </m:r>
          <m:r>
            <w:rPr>
              <w:rFonts w:ascii="Cambria Math" w:eastAsiaTheme="minorEastAsia" w:hAnsi="Cambria Math"/>
              <w:lang w:val="en-US"/>
            </w:rPr>
            <m:t xml:space="preserve"> </m:t>
          </m:r>
          <m:r>
            <m:rPr>
              <m:nor/>
            </m:rPr>
            <w:rPr>
              <w:rFonts w:ascii="Cambria Math" w:eastAsiaTheme="minorEastAsia" w:hAnsi="Cambria Math"/>
              <w:i/>
              <w:lang w:val="en-US"/>
            </w:rPr>
            <m:t xml:space="preserve">s  </m:t>
          </m:r>
          <m:r>
            <w:rPr>
              <w:rFonts w:ascii="Cambria Math" w:eastAsiaTheme="minorEastAsia" w:hAnsi="Cambria Math"/>
            </w:rPr>
            <m:t>Salidas</m:t>
          </m:r>
        </m:oMath>
      </m:oMathPara>
    </w:p>
    <w:p w:rsidR="002E5791" w:rsidRPr="00B25E94" w:rsidRDefault="002E5791" w:rsidP="002E5791">
      <w:pPr>
        <w:rPr>
          <w:lang w:val="en-US"/>
        </w:rPr>
      </w:pPr>
    </w:p>
    <w:p w:rsidR="006A0C86" w:rsidRPr="00D66692" w:rsidRDefault="006A0C86" w:rsidP="006A0C86">
      <w:r w:rsidRPr="00D66692">
        <w:t>El efecto agregado de todos los indicadores de entrada y salida, dentro de la evaluación de eficiencia, nos puede dar una medición integral de la misma. Sin embargo, resulta complicado calcular el valor del peso de cada indicador, dado que cada unidad de producción puede tener un comportamiento distinto ante cada uno, además de poder no ser un peso adecuado para lograr la mejor relación en el análisis comparativo.</w:t>
      </w:r>
    </w:p>
    <w:p w:rsidR="006A0C86" w:rsidRPr="00D66692" w:rsidRDefault="006A0C86" w:rsidP="006A0C86"/>
    <w:p w:rsidR="006A0C86" w:rsidRPr="00D66692" w:rsidRDefault="006A0C86" w:rsidP="006A0C86">
      <w:r w:rsidRPr="00D66692">
        <w:t>Otro problema que se presenta es la elección de los indicadores que se deben considerar para cada análisis, con los que se debe obtener la medición de eficiencia más acertada en el sentido objetivo y para todas las unidades que se consideran en la evaluación. En este sentido, se deben elegir los suficientes indicadores para representar el comportamiento del sistema y para no generar distorsiones por incoherencia o irrelevancia. Este problema se abordará en el capítulo de formulación de modelos en la presente tesis.</w:t>
      </w:r>
    </w:p>
    <w:p w:rsidR="006A0C86" w:rsidRPr="00D66692" w:rsidRDefault="006A0C86" w:rsidP="006A0C86"/>
    <w:p w:rsidR="006A0C86" w:rsidRPr="00D66692" w:rsidRDefault="006A0C86" w:rsidP="006A0C86">
      <w:r w:rsidRPr="00D66692">
        <w:t>Aun cuando se considera el efecto agregado de todos los indicadores en una misma unidad, se siguen utilizando análisis aislados que recién se pueden comparar de manera objetiva cuando se combinan. Sin embargo, no se puede considerar el efecto de las mezclas de entradas y salidas que una unidad puede tener respecto a otra. Esto puede ser una manera de representar una baja calificación de eficiencia por diferencias de proporción entre unidades. En ese sentido, el análisis debe ser capaz de discernir cuándo una unidad no puede obtener un mejor resultado de salida sin aumentar la cantidad de entradas o viceversa, y que se tengan en cuenta las proporciones entre cada unidad.</w:t>
      </w:r>
    </w:p>
    <w:p w:rsidR="006A0C86" w:rsidRPr="00D66692" w:rsidRDefault="006A0C86" w:rsidP="006A0C86"/>
    <w:p w:rsidR="00EC1318" w:rsidRPr="00D66692" w:rsidRDefault="006A0C86" w:rsidP="006A0C86">
      <w:r w:rsidRPr="00D66692">
        <w:t>Para lo descrito en el párrafo anterior, se usará un método gráfico para explicar este fenómeno, en el cual, por motivos didácticos, sólo se considerarán una entrada (costo) y una salida (tiempo de respuesta). El objetivo es mostrar la relación de las entradas entre diferentes unidades, cuando todas tienen una salida del mismo valor.</w:t>
      </w:r>
    </w:p>
    <w:p w:rsidR="002D70A4" w:rsidRPr="00D66692" w:rsidRDefault="002D70A4" w:rsidP="002D70A4"/>
    <w:p w:rsidR="002D70A4" w:rsidRPr="00D66692" w:rsidRDefault="002D70A4" w:rsidP="00712F90">
      <w:pPr>
        <w:pStyle w:val="Caption"/>
        <w:keepNext/>
        <w:jc w:val="center"/>
        <w:rPr>
          <w:b/>
          <w:i w:val="0"/>
          <w:color w:val="auto"/>
          <w:sz w:val="20"/>
          <w:szCs w:val="20"/>
        </w:rPr>
      </w:pPr>
      <w:r w:rsidRPr="00D66692">
        <w:rPr>
          <w:b/>
          <w:i w:val="0"/>
          <w:color w:val="auto"/>
          <w:sz w:val="20"/>
          <w:szCs w:val="20"/>
        </w:rPr>
        <w:t xml:space="preserve">Tabla </w:t>
      </w:r>
      <w:r w:rsidR="00712F90" w:rsidRPr="00D66692">
        <w:rPr>
          <w:b/>
          <w:i w:val="0"/>
          <w:color w:val="auto"/>
          <w:sz w:val="20"/>
          <w:szCs w:val="20"/>
        </w:rPr>
        <w:fldChar w:fldCharType="begin"/>
      </w:r>
      <w:r w:rsidR="00712F90" w:rsidRPr="00D66692">
        <w:rPr>
          <w:b/>
          <w:i w:val="0"/>
          <w:color w:val="auto"/>
          <w:sz w:val="20"/>
          <w:szCs w:val="20"/>
        </w:rPr>
        <w:instrText xml:space="preserve"> STYLEREF 2 \s </w:instrText>
      </w:r>
      <w:r w:rsidR="00712F90" w:rsidRPr="00D66692">
        <w:rPr>
          <w:b/>
          <w:i w:val="0"/>
          <w:color w:val="auto"/>
          <w:sz w:val="20"/>
          <w:szCs w:val="20"/>
        </w:rPr>
        <w:fldChar w:fldCharType="separate"/>
      </w:r>
      <w:r w:rsidR="00712F90" w:rsidRPr="00D66692">
        <w:rPr>
          <w:b/>
          <w:i w:val="0"/>
          <w:noProof/>
          <w:color w:val="auto"/>
          <w:sz w:val="20"/>
          <w:szCs w:val="20"/>
        </w:rPr>
        <w:t>1.4</w:t>
      </w:r>
      <w:r w:rsidR="00712F90" w:rsidRPr="00D66692">
        <w:rPr>
          <w:b/>
          <w:i w:val="0"/>
          <w:color w:val="auto"/>
          <w:sz w:val="20"/>
          <w:szCs w:val="20"/>
        </w:rPr>
        <w:fldChar w:fldCharType="end"/>
      </w:r>
      <w:r w:rsidR="00712F90" w:rsidRPr="00D66692">
        <w:rPr>
          <w:b/>
          <w:i w:val="0"/>
          <w:color w:val="auto"/>
          <w:sz w:val="20"/>
          <w:szCs w:val="20"/>
        </w:rPr>
        <w:t>.2</w:t>
      </w:r>
      <w:r w:rsidRPr="00D66692">
        <w:rPr>
          <w:b/>
          <w:i w:val="0"/>
          <w:color w:val="auto"/>
          <w:sz w:val="20"/>
          <w:szCs w:val="20"/>
        </w:rPr>
        <w:t xml:space="preserve"> </w:t>
      </w:r>
      <w:r w:rsidR="00712F90" w:rsidRPr="00D66692">
        <w:rPr>
          <w:b/>
          <w:i w:val="0"/>
          <w:color w:val="auto"/>
          <w:sz w:val="20"/>
          <w:szCs w:val="20"/>
        </w:rPr>
        <w:t>–</w:t>
      </w:r>
      <w:r w:rsidRPr="00D66692">
        <w:rPr>
          <w:b/>
          <w:i w:val="0"/>
          <w:color w:val="auto"/>
          <w:sz w:val="20"/>
          <w:szCs w:val="20"/>
        </w:rPr>
        <w:t xml:space="preserve"> Cuadro de costos y tiempos de respuesta por DMU (decision making unit)</w:t>
      </w:r>
    </w:p>
    <w:tbl>
      <w:tblPr>
        <w:tblStyle w:val="GridTable6Colorful"/>
        <w:tblW w:w="4994" w:type="dxa"/>
        <w:jc w:val="center"/>
        <w:tblLook w:val="0420" w:firstRow="1" w:lastRow="0" w:firstColumn="0" w:lastColumn="0" w:noHBand="0" w:noVBand="1"/>
      </w:tblPr>
      <w:tblGrid>
        <w:gridCol w:w="914"/>
        <w:gridCol w:w="1420"/>
        <w:gridCol w:w="2660"/>
      </w:tblGrid>
      <w:tr w:rsidR="006A0C86" w:rsidRPr="00D66692" w:rsidTr="0070101D">
        <w:trPr>
          <w:cnfStyle w:val="100000000000" w:firstRow="1" w:lastRow="0" w:firstColumn="0" w:lastColumn="0" w:oddVBand="0" w:evenVBand="0" w:oddHBand="0" w:evenHBand="0" w:firstRowFirstColumn="0" w:firstRowLastColumn="0" w:lastRowFirstColumn="0" w:lastRowLastColumn="0"/>
          <w:trHeight w:val="288"/>
          <w:jc w:val="center"/>
        </w:trPr>
        <w:tc>
          <w:tcPr>
            <w:tcW w:w="914" w:type="dxa"/>
            <w:noWrap/>
            <w:hideMark/>
          </w:tcPr>
          <w:p w:rsidR="006A0C86" w:rsidRPr="00D66692" w:rsidRDefault="006A0C86" w:rsidP="006A0C86">
            <w:pPr>
              <w:spacing w:line="240" w:lineRule="auto"/>
              <w:jc w:val="center"/>
              <w:rPr>
                <w:bCs w:val="0"/>
                <w:color w:val="000000"/>
              </w:rPr>
            </w:pPr>
            <w:r w:rsidRPr="00D66692">
              <w:rPr>
                <w:bCs w:val="0"/>
                <w:color w:val="000000"/>
              </w:rPr>
              <w:t>Unidad (DMU)</w:t>
            </w:r>
          </w:p>
        </w:tc>
        <w:tc>
          <w:tcPr>
            <w:tcW w:w="1420" w:type="dxa"/>
            <w:noWrap/>
            <w:hideMark/>
          </w:tcPr>
          <w:p w:rsidR="006A0C86" w:rsidRPr="00D66692" w:rsidRDefault="006A0C86" w:rsidP="006A0C86">
            <w:pPr>
              <w:spacing w:line="240" w:lineRule="auto"/>
              <w:jc w:val="center"/>
              <w:rPr>
                <w:bCs w:val="0"/>
                <w:color w:val="000000"/>
              </w:rPr>
            </w:pPr>
            <w:r w:rsidRPr="00D66692">
              <w:rPr>
                <w:bCs w:val="0"/>
                <w:color w:val="000000"/>
              </w:rPr>
              <w:t>Costo ($100)</w:t>
            </w:r>
          </w:p>
        </w:tc>
        <w:tc>
          <w:tcPr>
            <w:tcW w:w="2660" w:type="dxa"/>
            <w:noWrap/>
            <w:hideMark/>
          </w:tcPr>
          <w:p w:rsidR="006A0C86" w:rsidRPr="00D66692" w:rsidRDefault="006A0C86" w:rsidP="006A0C86">
            <w:pPr>
              <w:spacing w:line="240" w:lineRule="auto"/>
              <w:jc w:val="center"/>
              <w:rPr>
                <w:bCs w:val="0"/>
                <w:color w:val="000000"/>
              </w:rPr>
            </w:pPr>
            <w:r w:rsidRPr="00D66692">
              <w:rPr>
                <w:bCs w:val="0"/>
                <w:color w:val="000000"/>
              </w:rPr>
              <w:t>Tiempo de respuesta (días)</w:t>
            </w:r>
          </w:p>
        </w:tc>
      </w:tr>
      <w:tr w:rsidR="006A0C86" w:rsidRPr="00D66692" w:rsidTr="0070101D">
        <w:trPr>
          <w:cnfStyle w:val="000000100000" w:firstRow="0" w:lastRow="0" w:firstColumn="0" w:lastColumn="0" w:oddVBand="0" w:evenVBand="0" w:oddHBand="1" w:evenHBand="0" w:firstRowFirstColumn="0" w:firstRowLastColumn="0" w:lastRowFirstColumn="0" w:lastRowLastColumn="0"/>
          <w:trHeight w:val="288"/>
          <w:jc w:val="center"/>
        </w:trPr>
        <w:tc>
          <w:tcPr>
            <w:tcW w:w="914" w:type="dxa"/>
            <w:noWrap/>
            <w:hideMark/>
          </w:tcPr>
          <w:p w:rsidR="006A0C86" w:rsidRPr="00D66692" w:rsidRDefault="006A0C86" w:rsidP="00EE21F7">
            <w:pPr>
              <w:spacing w:line="240" w:lineRule="auto"/>
              <w:jc w:val="center"/>
              <w:rPr>
                <w:color w:val="000000"/>
              </w:rPr>
            </w:pPr>
            <w:r w:rsidRPr="00D66692">
              <w:rPr>
                <w:color w:val="000000"/>
              </w:rPr>
              <w:t>1</w:t>
            </w:r>
          </w:p>
        </w:tc>
        <w:tc>
          <w:tcPr>
            <w:tcW w:w="1420" w:type="dxa"/>
            <w:noWrap/>
            <w:hideMark/>
          </w:tcPr>
          <w:p w:rsidR="006A0C86" w:rsidRPr="00D66692" w:rsidRDefault="006A0C86" w:rsidP="00EE21F7">
            <w:pPr>
              <w:spacing w:line="240" w:lineRule="auto"/>
              <w:jc w:val="center"/>
              <w:rPr>
                <w:color w:val="000000"/>
              </w:rPr>
            </w:pPr>
            <w:r w:rsidRPr="00D66692">
              <w:rPr>
                <w:color w:val="000000"/>
              </w:rPr>
              <w:t>1</w:t>
            </w:r>
          </w:p>
        </w:tc>
        <w:tc>
          <w:tcPr>
            <w:tcW w:w="2660" w:type="dxa"/>
            <w:noWrap/>
            <w:hideMark/>
          </w:tcPr>
          <w:p w:rsidR="006A0C86" w:rsidRPr="00D66692" w:rsidRDefault="006A0C86" w:rsidP="00EE21F7">
            <w:pPr>
              <w:spacing w:line="240" w:lineRule="auto"/>
              <w:jc w:val="center"/>
              <w:rPr>
                <w:color w:val="000000"/>
              </w:rPr>
            </w:pPr>
            <w:r w:rsidRPr="00D66692">
              <w:rPr>
                <w:color w:val="000000"/>
              </w:rPr>
              <w:t>5</w:t>
            </w:r>
          </w:p>
        </w:tc>
      </w:tr>
      <w:tr w:rsidR="006A0C86" w:rsidRPr="00D66692" w:rsidTr="0070101D">
        <w:trPr>
          <w:trHeight w:val="288"/>
          <w:jc w:val="center"/>
        </w:trPr>
        <w:tc>
          <w:tcPr>
            <w:tcW w:w="914" w:type="dxa"/>
            <w:noWrap/>
            <w:hideMark/>
          </w:tcPr>
          <w:p w:rsidR="006A0C86" w:rsidRPr="00D66692" w:rsidRDefault="006A0C86" w:rsidP="00EE21F7">
            <w:pPr>
              <w:spacing w:line="240" w:lineRule="auto"/>
              <w:jc w:val="center"/>
              <w:rPr>
                <w:color w:val="000000"/>
              </w:rPr>
            </w:pPr>
            <w:r w:rsidRPr="00D66692">
              <w:rPr>
                <w:color w:val="000000"/>
              </w:rPr>
              <w:lastRenderedPageBreak/>
              <w:t>2</w:t>
            </w:r>
          </w:p>
        </w:tc>
        <w:tc>
          <w:tcPr>
            <w:tcW w:w="1420" w:type="dxa"/>
            <w:noWrap/>
            <w:hideMark/>
          </w:tcPr>
          <w:p w:rsidR="006A0C86" w:rsidRPr="00D66692" w:rsidRDefault="006A0C86" w:rsidP="00EE21F7">
            <w:pPr>
              <w:spacing w:line="240" w:lineRule="auto"/>
              <w:jc w:val="center"/>
              <w:rPr>
                <w:color w:val="000000"/>
              </w:rPr>
            </w:pPr>
            <w:r w:rsidRPr="00D66692">
              <w:rPr>
                <w:color w:val="000000"/>
              </w:rPr>
              <w:t>2</w:t>
            </w:r>
          </w:p>
        </w:tc>
        <w:tc>
          <w:tcPr>
            <w:tcW w:w="2660" w:type="dxa"/>
            <w:noWrap/>
            <w:hideMark/>
          </w:tcPr>
          <w:p w:rsidR="006A0C86" w:rsidRPr="00D66692" w:rsidRDefault="006A0C86" w:rsidP="00EE21F7">
            <w:pPr>
              <w:spacing w:line="240" w:lineRule="auto"/>
              <w:jc w:val="center"/>
              <w:rPr>
                <w:color w:val="000000"/>
              </w:rPr>
            </w:pPr>
            <w:r w:rsidRPr="00D66692">
              <w:rPr>
                <w:color w:val="000000"/>
              </w:rPr>
              <w:t>2</w:t>
            </w:r>
          </w:p>
        </w:tc>
      </w:tr>
      <w:tr w:rsidR="006A0C86" w:rsidRPr="00D66692" w:rsidTr="0070101D">
        <w:trPr>
          <w:cnfStyle w:val="000000100000" w:firstRow="0" w:lastRow="0" w:firstColumn="0" w:lastColumn="0" w:oddVBand="0" w:evenVBand="0" w:oddHBand="1" w:evenHBand="0" w:firstRowFirstColumn="0" w:firstRowLastColumn="0" w:lastRowFirstColumn="0" w:lastRowLastColumn="0"/>
          <w:trHeight w:val="288"/>
          <w:jc w:val="center"/>
        </w:trPr>
        <w:tc>
          <w:tcPr>
            <w:tcW w:w="914" w:type="dxa"/>
            <w:noWrap/>
            <w:hideMark/>
          </w:tcPr>
          <w:p w:rsidR="006A0C86" w:rsidRPr="00D66692" w:rsidRDefault="006A0C86" w:rsidP="00EE21F7">
            <w:pPr>
              <w:spacing w:line="240" w:lineRule="auto"/>
              <w:jc w:val="center"/>
              <w:rPr>
                <w:color w:val="000000"/>
              </w:rPr>
            </w:pPr>
            <w:r w:rsidRPr="00D66692">
              <w:rPr>
                <w:color w:val="000000"/>
              </w:rPr>
              <w:t>3</w:t>
            </w:r>
          </w:p>
        </w:tc>
        <w:tc>
          <w:tcPr>
            <w:tcW w:w="1420" w:type="dxa"/>
            <w:noWrap/>
            <w:hideMark/>
          </w:tcPr>
          <w:p w:rsidR="006A0C86" w:rsidRPr="00D66692" w:rsidRDefault="006A0C86" w:rsidP="00EE21F7">
            <w:pPr>
              <w:spacing w:line="240" w:lineRule="auto"/>
              <w:jc w:val="center"/>
              <w:rPr>
                <w:color w:val="000000"/>
              </w:rPr>
            </w:pPr>
            <w:r w:rsidRPr="00D66692">
              <w:rPr>
                <w:color w:val="000000"/>
              </w:rPr>
              <w:t>4</w:t>
            </w:r>
          </w:p>
        </w:tc>
        <w:tc>
          <w:tcPr>
            <w:tcW w:w="2660" w:type="dxa"/>
            <w:noWrap/>
            <w:hideMark/>
          </w:tcPr>
          <w:p w:rsidR="006A0C86" w:rsidRPr="00D66692" w:rsidRDefault="006A0C86" w:rsidP="00EE21F7">
            <w:pPr>
              <w:spacing w:line="240" w:lineRule="auto"/>
              <w:jc w:val="center"/>
              <w:rPr>
                <w:color w:val="000000"/>
              </w:rPr>
            </w:pPr>
            <w:r w:rsidRPr="00D66692">
              <w:rPr>
                <w:color w:val="000000"/>
              </w:rPr>
              <w:t>1</w:t>
            </w:r>
          </w:p>
        </w:tc>
      </w:tr>
      <w:tr w:rsidR="006A0C86" w:rsidRPr="00D66692" w:rsidTr="0070101D">
        <w:trPr>
          <w:trHeight w:val="288"/>
          <w:jc w:val="center"/>
        </w:trPr>
        <w:tc>
          <w:tcPr>
            <w:tcW w:w="914" w:type="dxa"/>
            <w:noWrap/>
            <w:hideMark/>
          </w:tcPr>
          <w:p w:rsidR="006A0C86" w:rsidRPr="00D66692" w:rsidRDefault="006A0C86" w:rsidP="00EE21F7">
            <w:pPr>
              <w:spacing w:line="240" w:lineRule="auto"/>
              <w:jc w:val="center"/>
              <w:rPr>
                <w:color w:val="000000"/>
              </w:rPr>
            </w:pPr>
            <w:r w:rsidRPr="00D66692">
              <w:rPr>
                <w:color w:val="000000"/>
              </w:rPr>
              <w:t>4</w:t>
            </w:r>
          </w:p>
        </w:tc>
        <w:tc>
          <w:tcPr>
            <w:tcW w:w="1420" w:type="dxa"/>
            <w:noWrap/>
            <w:hideMark/>
          </w:tcPr>
          <w:p w:rsidR="006A0C86" w:rsidRPr="00D66692" w:rsidRDefault="006A0C86" w:rsidP="00EE21F7">
            <w:pPr>
              <w:spacing w:line="240" w:lineRule="auto"/>
              <w:jc w:val="center"/>
              <w:rPr>
                <w:color w:val="000000"/>
              </w:rPr>
            </w:pPr>
            <w:r w:rsidRPr="00D66692">
              <w:rPr>
                <w:color w:val="000000"/>
              </w:rPr>
              <w:t>6</w:t>
            </w:r>
          </w:p>
        </w:tc>
        <w:tc>
          <w:tcPr>
            <w:tcW w:w="2660" w:type="dxa"/>
            <w:noWrap/>
            <w:hideMark/>
          </w:tcPr>
          <w:p w:rsidR="006A0C86" w:rsidRPr="00D66692" w:rsidRDefault="006A0C86" w:rsidP="00EE21F7">
            <w:pPr>
              <w:spacing w:line="240" w:lineRule="auto"/>
              <w:jc w:val="center"/>
              <w:rPr>
                <w:color w:val="000000"/>
              </w:rPr>
            </w:pPr>
            <w:r w:rsidRPr="00D66692">
              <w:rPr>
                <w:color w:val="000000"/>
              </w:rPr>
              <w:t>1</w:t>
            </w:r>
          </w:p>
        </w:tc>
      </w:tr>
      <w:tr w:rsidR="006A0C86" w:rsidRPr="00D66692" w:rsidTr="0070101D">
        <w:trPr>
          <w:cnfStyle w:val="000000100000" w:firstRow="0" w:lastRow="0" w:firstColumn="0" w:lastColumn="0" w:oddVBand="0" w:evenVBand="0" w:oddHBand="1" w:evenHBand="0" w:firstRowFirstColumn="0" w:firstRowLastColumn="0" w:lastRowFirstColumn="0" w:lastRowLastColumn="0"/>
          <w:trHeight w:val="288"/>
          <w:jc w:val="center"/>
        </w:trPr>
        <w:tc>
          <w:tcPr>
            <w:tcW w:w="914" w:type="dxa"/>
            <w:noWrap/>
            <w:hideMark/>
          </w:tcPr>
          <w:p w:rsidR="006A0C86" w:rsidRPr="00D66692" w:rsidRDefault="006A0C86" w:rsidP="00EE21F7">
            <w:pPr>
              <w:spacing w:line="240" w:lineRule="auto"/>
              <w:jc w:val="center"/>
              <w:rPr>
                <w:color w:val="000000"/>
              </w:rPr>
            </w:pPr>
            <w:r w:rsidRPr="00D66692">
              <w:rPr>
                <w:color w:val="000000"/>
              </w:rPr>
              <w:t>5</w:t>
            </w:r>
          </w:p>
        </w:tc>
        <w:tc>
          <w:tcPr>
            <w:tcW w:w="1420" w:type="dxa"/>
            <w:noWrap/>
            <w:hideMark/>
          </w:tcPr>
          <w:p w:rsidR="006A0C86" w:rsidRPr="00D66692" w:rsidRDefault="006A0C86" w:rsidP="00EE21F7">
            <w:pPr>
              <w:spacing w:line="240" w:lineRule="auto"/>
              <w:jc w:val="center"/>
              <w:rPr>
                <w:color w:val="000000"/>
              </w:rPr>
            </w:pPr>
            <w:r w:rsidRPr="00D66692">
              <w:rPr>
                <w:color w:val="000000"/>
              </w:rPr>
              <w:t>4</w:t>
            </w:r>
          </w:p>
        </w:tc>
        <w:tc>
          <w:tcPr>
            <w:tcW w:w="2660" w:type="dxa"/>
            <w:noWrap/>
            <w:hideMark/>
          </w:tcPr>
          <w:p w:rsidR="006A0C86" w:rsidRPr="00D66692" w:rsidRDefault="006A0C86" w:rsidP="006A0C86">
            <w:pPr>
              <w:keepNext/>
              <w:spacing w:line="240" w:lineRule="auto"/>
              <w:jc w:val="center"/>
              <w:rPr>
                <w:color w:val="000000"/>
              </w:rPr>
            </w:pPr>
            <w:r w:rsidRPr="00D66692">
              <w:rPr>
                <w:color w:val="000000"/>
              </w:rPr>
              <w:t>4</w:t>
            </w:r>
          </w:p>
        </w:tc>
      </w:tr>
    </w:tbl>
    <w:p w:rsidR="00EC1318" w:rsidRPr="00D66692" w:rsidRDefault="00712F90" w:rsidP="00555647">
      <w:pPr>
        <w:jc w:val="center"/>
        <w:rPr>
          <w:b/>
        </w:rPr>
      </w:pPr>
      <w:r w:rsidRPr="00D66692">
        <w:t>Fuente: xxxxxxxxx</w:t>
      </w:r>
    </w:p>
    <w:p w:rsidR="00712F90" w:rsidRPr="00D66692" w:rsidRDefault="00712F90" w:rsidP="00712F90"/>
    <w:p w:rsidR="00712F90" w:rsidRPr="00D66692" w:rsidRDefault="00712F90" w:rsidP="00712F90"/>
    <w:p w:rsidR="00712F90" w:rsidRPr="00D66692" w:rsidRDefault="00712F90" w:rsidP="00712F90"/>
    <w:p w:rsidR="0089365B" w:rsidRPr="00D66692" w:rsidRDefault="0089365B" w:rsidP="0073753C">
      <w:pPr>
        <w:jc w:val="center"/>
      </w:pPr>
      <w:r w:rsidRPr="00D66692">
        <w:rPr>
          <w:noProof/>
          <w:lang w:val="en-US" w:eastAsia="en-US"/>
        </w:rPr>
        <w:drawing>
          <wp:inline distT="0" distB="0" distL="0" distR="0" wp14:anchorId="27CC1F1E" wp14:editId="5CD2973E">
            <wp:extent cx="4584700" cy="2755900"/>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rsidR="00EC1318" w:rsidRPr="00D66692" w:rsidRDefault="0089365B" w:rsidP="0073753C">
      <w:pPr>
        <w:jc w:val="center"/>
        <w:rPr>
          <w:b/>
          <w:i/>
          <w:sz w:val="20"/>
          <w:szCs w:val="20"/>
        </w:rPr>
      </w:pPr>
      <w:r w:rsidRPr="00D66692">
        <w:rPr>
          <w:b/>
          <w:sz w:val="20"/>
          <w:szCs w:val="20"/>
        </w:rPr>
        <w:t xml:space="preserve">Figura </w:t>
      </w:r>
      <w:r w:rsidR="00C874A7">
        <w:rPr>
          <w:b/>
          <w:i/>
          <w:sz w:val="20"/>
          <w:szCs w:val="20"/>
        </w:rPr>
        <w:fldChar w:fldCharType="begin"/>
      </w:r>
      <w:r w:rsidR="00C874A7">
        <w:rPr>
          <w:b/>
          <w:sz w:val="20"/>
          <w:szCs w:val="20"/>
        </w:rPr>
        <w:instrText xml:space="preserve"> STYLEREF 2 \s </w:instrText>
      </w:r>
      <w:r w:rsidR="00C874A7">
        <w:rPr>
          <w:b/>
          <w:i/>
          <w:sz w:val="20"/>
          <w:szCs w:val="20"/>
        </w:rPr>
        <w:fldChar w:fldCharType="separate"/>
      </w:r>
      <w:r w:rsidR="00C874A7">
        <w:rPr>
          <w:b/>
          <w:noProof/>
          <w:sz w:val="20"/>
          <w:szCs w:val="20"/>
        </w:rPr>
        <w:t>1.4</w:t>
      </w:r>
      <w:r w:rsidR="00C874A7">
        <w:rPr>
          <w:b/>
          <w:i/>
          <w:sz w:val="20"/>
          <w:szCs w:val="20"/>
        </w:rPr>
        <w:fldChar w:fldCharType="end"/>
      </w:r>
      <w:r w:rsidR="00C874A7">
        <w:rPr>
          <w:b/>
          <w:sz w:val="20"/>
          <w:szCs w:val="20"/>
        </w:rPr>
        <w:t>.</w:t>
      </w:r>
      <w:r w:rsidR="00C874A7">
        <w:rPr>
          <w:b/>
          <w:i/>
          <w:sz w:val="20"/>
          <w:szCs w:val="20"/>
        </w:rPr>
        <w:fldChar w:fldCharType="begin"/>
      </w:r>
      <w:r w:rsidR="00C874A7">
        <w:rPr>
          <w:b/>
          <w:sz w:val="20"/>
          <w:szCs w:val="20"/>
        </w:rPr>
        <w:instrText xml:space="preserve"> SEQ Figura \* ARABIC \s 2 </w:instrText>
      </w:r>
      <w:r w:rsidR="00C874A7">
        <w:rPr>
          <w:b/>
          <w:i/>
          <w:sz w:val="20"/>
          <w:szCs w:val="20"/>
        </w:rPr>
        <w:fldChar w:fldCharType="separate"/>
      </w:r>
      <w:r w:rsidR="00C874A7">
        <w:rPr>
          <w:b/>
          <w:noProof/>
          <w:sz w:val="20"/>
          <w:szCs w:val="20"/>
        </w:rPr>
        <w:t>1</w:t>
      </w:r>
      <w:r w:rsidR="00C874A7">
        <w:rPr>
          <w:b/>
          <w:i/>
          <w:sz w:val="20"/>
          <w:szCs w:val="20"/>
        </w:rPr>
        <w:fldChar w:fldCharType="end"/>
      </w:r>
      <w:r w:rsidRPr="00D66692">
        <w:rPr>
          <w:b/>
          <w:sz w:val="20"/>
          <w:szCs w:val="20"/>
        </w:rPr>
        <w:t xml:space="preserve"> - Frontera de eficiencia</w:t>
      </w:r>
    </w:p>
    <w:p w:rsidR="0089365B" w:rsidRPr="00D66692" w:rsidRDefault="0089365B" w:rsidP="0073753C">
      <w:pPr>
        <w:jc w:val="center"/>
        <w:rPr>
          <w:sz w:val="20"/>
          <w:szCs w:val="20"/>
        </w:rPr>
      </w:pPr>
      <w:r w:rsidRPr="00D66692">
        <w:rPr>
          <w:sz w:val="20"/>
          <w:szCs w:val="20"/>
        </w:rPr>
        <w:t>Fuente:xxxxxxxxxxxx</w:t>
      </w:r>
    </w:p>
    <w:p w:rsidR="00122952" w:rsidRPr="00D66692" w:rsidRDefault="00122952" w:rsidP="0089365B">
      <w:pPr>
        <w:jc w:val="center"/>
        <w:rPr>
          <w:sz w:val="20"/>
          <w:szCs w:val="20"/>
        </w:rPr>
      </w:pPr>
    </w:p>
    <w:p w:rsidR="00122952" w:rsidRPr="00D66692" w:rsidRDefault="00122952" w:rsidP="00122952">
      <w:r w:rsidRPr="00D66692">
        <w:t>Como puede verse en la Tabla 2, para diferentes unidades pueden existir diferentes combinaciones de entrada y salida que pueden dificultar el análisis. En ese sentido, se puede observar en la Figura 1 el trazado una frontera que toma en cuenta que el tiempo de respuesta se quiere reducir (es por eso la concavidad hacia el origen de la curva). Se identifican a las unidades 1, 2, 3 y 4 dentro de la misma curva (frontera); a diferencia de la unidad 5 que tiene una relación distinta que no le permite pertenecer a la frontera. En conclusión, podemos afirmar que la relación de entrada salida de la unidad 5 es deficiente respecto a sus otros pares. Este tipo de ineficiencia se denominará ineficiencia técnica.</w:t>
      </w:r>
    </w:p>
    <w:p w:rsidR="00122952" w:rsidRPr="00D66692" w:rsidRDefault="00122952" w:rsidP="00122952"/>
    <w:p w:rsidR="00122952" w:rsidRPr="00D66692" w:rsidRDefault="00122952" w:rsidP="00122952">
      <w:r w:rsidRPr="00D66692">
        <w:t>Del mismo modo, en la misma figura, observamos que la unidad 4 produce la misma cantidad de salida que la unidad 3, con la sutil diferencia que utiliza más entrada, lo que hace que su eficiencia disminuya. A este tipo de ineficiencia se denomina ineficiencia de escala o de Farrell.</w:t>
      </w:r>
    </w:p>
    <w:p w:rsidR="00122952" w:rsidRPr="00D66692" w:rsidRDefault="00122952" w:rsidP="00122952"/>
    <w:p w:rsidR="0089365B" w:rsidRPr="00D66692" w:rsidRDefault="00122952" w:rsidP="00122952">
      <w:r w:rsidRPr="00D66692">
        <w:t xml:space="preserve">De esta manera, se puede establecer un criterio de comparación entre diferentes unidades que involucre todos los indicadores en conjunto para obtener una valoración única de acuerdo a la eficiencia técnica y de escala de cada una de las unidades en estudio.  </w:t>
      </w:r>
    </w:p>
    <w:p w:rsidR="0089365B" w:rsidRPr="00D66692" w:rsidRDefault="0089365B" w:rsidP="0089365B"/>
    <w:p w:rsidR="00EC1318" w:rsidRPr="00D66692" w:rsidRDefault="00CC3B2F" w:rsidP="00CC3B2F">
      <w:pPr>
        <w:pStyle w:val="Heading2"/>
      </w:pPr>
      <w:bookmarkStart w:id="7" w:name="_Toc416097493"/>
      <w:r w:rsidRPr="00D66692">
        <w:lastRenderedPageBreak/>
        <w:t>Conceptos de programación lineal determinística y estocástica</w:t>
      </w:r>
      <w:bookmarkEnd w:id="7"/>
    </w:p>
    <w:p w:rsidR="00CC3B2F" w:rsidRPr="00D66692" w:rsidRDefault="00CC3B2F" w:rsidP="00CC3B2F">
      <w:r w:rsidRPr="00D66692">
        <w:t xml:space="preserve">Con el aumento de complejidad de todas las empresas y organizaciones a nivel mundial, la toma de decisiones ahora debe contemplar las diferentes necesidades de todas las unidades que las conforman. </w:t>
      </w:r>
    </w:p>
    <w:p w:rsidR="00EC1318" w:rsidRPr="00D66692" w:rsidRDefault="00CC3B2F" w:rsidP="00CC3B2F">
      <w:r w:rsidRPr="00D66692">
        <w:t>Muchas veces, la mejora de un componente puede ir en detrimento de otro, dado que pueden trabajar en sentidos opuestos. Esto se puede apreciar en diversos problemas, como por ejemplo: asignación de recursos humanos, presupuesto de inversión en publicidad, balance de riesgo con rentabilidad en portafolio de inversiones, entre otros. Este tipo de problemas se abordan en la Investigación de Operaciones; con el modelamiento de distintas situaciones, o problemas, en herramientas matemáticas: programación lineal, procesos estocásticos, probabilidades, entre otros.</w:t>
      </w:r>
    </w:p>
    <w:p w:rsidR="00EC1318" w:rsidRPr="00D66692" w:rsidRDefault="00EC1318" w:rsidP="00570741"/>
    <w:p w:rsidR="00CC3B2F" w:rsidRPr="00D66692" w:rsidRDefault="00CC3B2F" w:rsidP="00540BB3">
      <w:pPr>
        <w:pStyle w:val="Heading3"/>
      </w:pPr>
      <w:bookmarkStart w:id="8" w:name="_Toc416097494"/>
      <w:r w:rsidRPr="00D66692">
        <w:t xml:space="preserve">Conceptos de </w:t>
      </w:r>
      <w:r w:rsidRPr="00540BB3">
        <w:t>programación</w:t>
      </w:r>
      <w:r w:rsidRPr="00D66692">
        <w:t xml:space="preserve"> lineal determinística</w:t>
      </w:r>
      <w:bookmarkEnd w:id="8"/>
    </w:p>
    <w:p w:rsidR="00D66692" w:rsidRPr="00D66692" w:rsidRDefault="00D66692" w:rsidP="00D66692">
      <w:r w:rsidRPr="00D66692">
        <w:t>De acuerdo a</w:t>
      </w:r>
      <w:r w:rsidR="00B25E94" w:rsidRPr="00B25E94">
        <w:t xml:space="preserve"> xxxxxx</w:t>
      </w:r>
      <w:r w:rsidRPr="00D66692">
        <w:t>, la programación lineal es una forma de asignar recursos limitados entre actividades competitivas de la mejor manera posible, es decir, de forma óptima. Para esto, se utiliza un modelo matemático para describir el problema de optimización con sus respectivas restricciones.</w:t>
      </w:r>
    </w:p>
    <w:p w:rsidR="00D66692" w:rsidRPr="00D66692" w:rsidRDefault="00D66692" w:rsidP="00D66692"/>
    <w:p w:rsidR="00D66692" w:rsidRPr="00D66692" w:rsidRDefault="00D66692" w:rsidP="00D66692">
      <w:r w:rsidRPr="00D66692">
        <w:t>El modelo general de programación lineal consta de una función objetivo sujeta a ciertas restricciones, tal como sigue:</w:t>
      </w:r>
    </w:p>
    <w:p w:rsidR="00D66692" w:rsidRPr="00D66692" w:rsidRDefault="00D66692" w:rsidP="00D66692"/>
    <w:p w:rsidR="00D66692" w:rsidRPr="00D66692" w:rsidRDefault="00D66692" w:rsidP="00D66692">
      <w:r w:rsidRPr="00D66692">
        <w:t>Función Objetivo:</w:t>
      </w:r>
    </w:p>
    <w:p w:rsidR="00D66692" w:rsidRPr="00D66692" w:rsidRDefault="00CC3388" w:rsidP="00D66692">
      <m:oMathPara>
        <m:oMathParaPr>
          <m:jc m:val="left"/>
        </m:oMathParaPr>
        <m:oMath>
          <m:func>
            <m:funcPr>
              <m:ctrlPr>
                <w:rPr>
                  <w:rFonts w:ascii="Cambria Math" w:hAnsi="Cambria Math"/>
                  <w:i/>
                </w:rPr>
              </m:ctrlPr>
            </m:funcPr>
            <m:fName>
              <m:r>
                <m:rPr>
                  <m:sty m:val="p"/>
                </m:rPr>
                <w:rPr>
                  <w:rFonts w:ascii="Cambria Math" w:hAnsi="Cambria Math"/>
                </w:rPr>
                <m:t>min</m:t>
              </m:r>
            </m:fName>
            <m:e>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e>
          </m:func>
        </m:oMath>
      </m:oMathPara>
    </w:p>
    <w:p w:rsidR="00D66692" w:rsidRPr="00D66692" w:rsidRDefault="00D66692" w:rsidP="00D66692"/>
    <w:p w:rsidR="00D66692" w:rsidRPr="00D66692" w:rsidRDefault="00D66692" w:rsidP="00D66692">
      <w:r w:rsidRPr="00D66692">
        <w:t>Sujeto a:</w:t>
      </w:r>
    </w:p>
    <w:p w:rsidR="00D66692" w:rsidRPr="00D66692" w:rsidRDefault="00CC3388" w:rsidP="00D66692">
      <w:pPr>
        <w:rPr>
          <w:rFonts w:eastAsiaTheme="minorEastAsia"/>
        </w:rPr>
      </w:pPr>
      <m:oMathPara>
        <m:oMathParaPr>
          <m:jc m:val="left"/>
        </m:oMathParaP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1i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m:rPr>
              <m:sty m:val="p"/>
            </m:rPr>
            <w:rPr>
              <w:rFonts w:ascii="Cambria Math" w:hAnsi="Cambria Math"/>
            </w:rPr>
            <w:br/>
          </m:r>
        </m:oMath>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2i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m:rPr>
              <m:sty m:val="p"/>
            </m:rPr>
            <w:rPr>
              <w:rFonts w:ascii="Cambria Math" w:eastAsiaTheme="minorEastAsia" w:hAnsi="Cambria Math"/>
            </w:rPr>
            <w:br/>
          </m:r>
        </m:oMath>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mi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oMath>
      </m:oMathPara>
    </w:p>
    <w:p w:rsidR="00D66692" w:rsidRPr="00D66692" w:rsidRDefault="00D66692" w:rsidP="00D66692"/>
    <w:p w:rsidR="00D66692" w:rsidRPr="00D66692" w:rsidRDefault="00D66692" w:rsidP="00D66692">
      <w:r w:rsidRPr="00D66692">
        <w:t>Donde la función objetivo (F.O) es la característica del problema que se desea optimizar, ya sea con una maximización o una minimización. Además existen las restricciones, las cuales se colocan luego de la frase “Sujeto a:”. Estas pueden ser ecuaciones o inecuaciones que representen la limitación de recursos o los conflictos que surjan de acuerdo a las características del problema. En algunos casos se colocan las restricciones de no negatividad sobre las variables, con el objetivo de asegurar el rango de selección para la solución del problema.</w:t>
      </w:r>
    </w:p>
    <w:p w:rsidR="00D66692" w:rsidRPr="00D66692" w:rsidRDefault="00D66692" w:rsidP="00D66692"/>
    <w:p w:rsidR="00D66692" w:rsidRPr="00D66692" w:rsidRDefault="00D66692" w:rsidP="00D66692">
      <w:r w:rsidRPr="00D66692">
        <w:t>Cabe resaltar que las constantes “a”, “b” y “c” de la Ecuación 3 son conocidas y se asumen como ciertas.</w:t>
      </w:r>
    </w:p>
    <w:p w:rsidR="00D66692" w:rsidRPr="00D66692" w:rsidRDefault="00D66692" w:rsidP="00D66692">
      <w:r w:rsidRPr="00D66692">
        <w:t>La forma expuesta en la Ecuación 3 se denomina forma estándar para el problema de programación lineal. Cuando se encuentra una combinación de variables que satisfacen todas las restricciones, esta se denomina solución factible; en el caso contrario, es solución no factible.</w:t>
      </w:r>
    </w:p>
    <w:p w:rsidR="00D66692" w:rsidRPr="00D66692" w:rsidRDefault="00D66692" w:rsidP="00D66692"/>
    <w:p w:rsidR="00EC1318" w:rsidRPr="00D66692" w:rsidRDefault="00D66692" w:rsidP="00D66692">
      <w:r w:rsidRPr="00D66692">
        <w:t>Un ejemplo de un modelamiento se muestra en el siguiente problema tomado de  xxxx:</w:t>
      </w:r>
    </w:p>
    <w:p w:rsidR="00EC1318" w:rsidRPr="00D66692" w:rsidRDefault="00EC1318" w:rsidP="00570741"/>
    <w:p w:rsidR="00D66692" w:rsidRPr="00D66692" w:rsidRDefault="00D66692" w:rsidP="00D66692">
      <w:pPr>
        <w:rPr>
          <w:i/>
        </w:rPr>
      </w:pPr>
      <w:r w:rsidRPr="00D66692">
        <w:rPr>
          <w:i/>
        </w:rPr>
        <w:t>La CONFEDERACIÓN SUR DE KIBBUTZIM está formada por tres kibbutzim en Israel. La planeación global de este grupo se hace en su oficina de coordinación técnica. En la actualidad planean la producción agrícola para el próximo año. La producción agrícola está limitada tanto por la extensión de terreno disponible para irrigación como por la cantidad de agua que la Comisión de Aguas asigna para irrigarlo. A continuación se muestran los datos:</w:t>
      </w:r>
    </w:p>
    <w:p w:rsidR="00D66692" w:rsidRPr="00D66692" w:rsidRDefault="00D66692" w:rsidP="00D66692">
      <w:pPr>
        <w:rPr>
          <w:b/>
          <w:sz w:val="20"/>
          <w:szCs w:val="20"/>
        </w:rPr>
      </w:pPr>
    </w:p>
    <w:p w:rsidR="00D66692" w:rsidRPr="00D66692" w:rsidRDefault="00D66692" w:rsidP="00D66692">
      <w:pPr>
        <w:pStyle w:val="Caption"/>
        <w:keepNext/>
        <w:jc w:val="center"/>
        <w:rPr>
          <w:b/>
          <w:i w:val="0"/>
          <w:color w:val="auto"/>
          <w:sz w:val="20"/>
          <w:szCs w:val="20"/>
        </w:rPr>
      </w:pPr>
      <w:r w:rsidRPr="00D66692">
        <w:rPr>
          <w:b/>
          <w:i w:val="0"/>
          <w:color w:val="auto"/>
          <w:sz w:val="20"/>
          <w:szCs w:val="20"/>
        </w:rPr>
        <w:t xml:space="preserve">Tabla </w:t>
      </w:r>
      <w:r w:rsidR="0030432F">
        <w:rPr>
          <w:b/>
          <w:i w:val="0"/>
          <w:color w:val="auto"/>
          <w:sz w:val="20"/>
          <w:szCs w:val="20"/>
        </w:rPr>
        <w:fldChar w:fldCharType="begin"/>
      </w:r>
      <w:r w:rsidR="0030432F">
        <w:rPr>
          <w:b/>
          <w:i w:val="0"/>
          <w:color w:val="auto"/>
          <w:sz w:val="20"/>
          <w:szCs w:val="20"/>
        </w:rPr>
        <w:instrText xml:space="preserve"> STYLEREF 2 \s </w:instrText>
      </w:r>
      <w:r w:rsidR="0030432F">
        <w:rPr>
          <w:b/>
          <w:i w:val="0"/>
          <w:color w:val="auto"/>
          <w:sz w:val="20"/>
          <w:szCs w:val="20"/>
        </w:rPr>
        <w:fldChar w:fldCharType="separate"/>
      </w:r>
      <w:r w:rsidR="0030432F">
        <w:rPr>
          <w:b/>
          <w:i w:val="0"/>
          <w:noProof/>
          <w:color w:val="auto"/>
          <w:sz w:val="20"/>
          <w:szCs w:val="20"/>
        </w:rPr>
        <w:t>1.5</w:t>
      </w:r>
      <w:r w:rsidR="0030432F">
        <w:rPr>
          <w:b/>
          <w:i w:val="0"/>
          <w:color w:val="auto"/>
          <w:sz w:val="20"/>
          <w:szCs w:val="20"/>
        </w:rPr>
        <w:fldChar w:fldCharType="end"/>
      </w:r>
      <w:r w:rsidR="0030432F">
        <w:rPr>
          <w:b/>
          <w:i w:val="0"/>
          <w:color w:val="auto"/>
          <w:sz w:val="20"/>
          <w:szCs w:val="20"/>
        </w:rPr>
        <w:t>.</w:t>
      </w:r>
      <w:r w:rsidR="0030432F">
        <w:rPr>
          <w:b/>
          <w:i w:val="0"/>
          <w:color w:val="auto"/>
          <w:sz w:val="20"/>
          <w:szCs w:val="20"/>
        </w:rPr>
        <w:fldChar w:fldCharType="begin"/>
      </w:r>
      <w:r w:rsidR="0030432F">
        <w:rPr>
          <w:b/>
          <w:i w:val="0"/>
          <w:color w:val="auto"/>
          <w:sz w:val="20"/>
          <w:szCs w:val="20"/>
        </w:rPr>
        <w:instrText xml:space="preserve"> SEQ Tabla \* ARABIC \s 2 </w:instrText>
      </w:r>
      <w:r w:rsidR="0030432F">
        <w:rPr>
          <w:b/>
          <w:i w:val="0"/>
          <w:color w:val="auto"/>
          <w:sz w:val="20"/>
          <w:szCs w:val="20"/>
        </w:rPr>
        <w:fldChar w:fldCharType="separate"/>
      </w:r>
      <w:r w:rsidR="0030432F">
        <w:rPr>
          <w:b/>
          <w:i w:val="0"/>
          <w:noProof/>
          <w:color w:val="auto"/>
          <w:sz w:val="20"/>
          <w:szCs w:val="20"/>
        </w:rPr>
        <w:t>1</w:t>
      </w:r>
      <w:r w:rsidR="0030432F">
        <w:rPr>
          <w:b/>
          <w:i w:val="0"/>
          <w:color w:val="auto"/>
          <w:sz w:val="20"/>
          <w:szCs w:val="20"/>
        </w:rPr>
        <w:fldChar w:fldCharType="end"/>
      </w:r>
      <w:r w:rsidRPr="00D66692">
        <w:rPr>
          <w:b/>
          <w:i w:val="0"/>
          <w:color w:val="auto"/>
          <w:sz w:val="20"/>
          <w:szCs w:val="20"/>
        </w:rPr>
        <w:t xml:space="preserve"> - Datos de producción agrícola</w:t>
      </w:r>
    </w:p>
    <w:tbl>
      <w:tblPr>
        <w:tblStyle w:val="GridTable6Colorful"/>
        <w:tblW w:w="0" w:type="auto"/>
        <w:jc w:val="center"/>
        <w:tblLook w:val="04A0" w:firstRow="1" w:lastRow="0" w:firstColumn="1" w:lastColumn="0" w:noHBand="0" w:noVBand="1"/>
      </w:tblPr>
      <w:tblGrid>
        <w:gridCol w:w="1145"/>
        <w:gridCol w:w="3102"/>
        <w:gridCol w:w="3591"/>
      </w:tblGrid>
      <w:tr w:rsidR="00D66692" w:rsidRPr="00D66692" w:rsidTr="00D6669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45" w:type="dxa"/>
          </w:tcPr>
          <w:p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rPr>
                <w:rFonts w:ascii="Times New Roman" w:hAnsi="Times New Roman" w:cs="Times New Roman"/>
              </w:rPr>
            </w:pPr>
            <w:r w:rsidRPr="00D66692">
              <w:rPr>
                <w:rFonts w:ascii="Times New Roman" w:hAnsi="Times New Roman" w:cs="Times New Roman"/>
              </w:rPr>
              <w:t>Kibbutz</w:t>
            </w:r>
          </w:p>
        </w:tc>
        <w:tc>
          <w:tcPr>
            <w:tcW w:w="3102" w:type="dxa"/>
          </w:tcPr>
          <w:p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Terreno disponible (acres)</w:t>
            </w:r>
          </w:p>
        </w:tc>
        <w:tc>
          <w:tcPr>
            <w:tcW w:w="3591" w:type="dxa"/>
          </w:tcPr>
          <w:p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Asignación de agua (pies-acre)</w:t>
            </w:r>
          </w:p>
        </w:tc>
      </w:tr>
      <w:tr w:rsidR="00D66692" w:rsidRPr="00D66692" w:rsidTr="00D666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45" w:type="dxa"/>
          </w:tcPr>
          <w:p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rPr>
                <w:rFonts w:ascii="Times New Roman" w:hAnsi="Times New Roman" w:cs="Times New Roman"/>
              </w:rPr>
            </w:pPr>
            <w:r w:rsidRPr="00D66692">
              <w:rPr>
                <w:rFonts w:ascii="Times New Roman" w:hAnsi="Times New Roman" w:cs="Times New Roman"/>
              </w:rPr>
              <w:t>1</w:t>
            </w:r>
          </w:p>
        </w:tc>
        <w:tc>
          <w:tcPr>
            <w:tcW w:w="3102" w:type="dxa"/>
          </w:tcPr>
          <w:p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400</w:t>
            </w:r>
          </w:p>
        </w:tc>
        <w:tc>
          <w:tcPr>
            <w:tcW w:w="3591" w:type="dxa"/>
          </w:tcPr>
          <w:p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600</w:t>
            </w:r>
          </w:p>
        </w:tc>
      </w:tr>
      <w:tr w:rsidR="00D66692" w:rsidRPr="00D66692" w:rsidTr="00D66692">
        <w:trPr>
          <w:jc w:val="center"/>
        </w:trPr>
        <w:tc>
          <w:tcPr>
            <w:cnfStyle w:val="001000000000" w:firstRow="0" w:lastRow="0" w:firstColumn="1" w:lastColumn="0" w:oddVBand="0" w:evenVBand="0" w:oddHBand="0" w:evenHBand="0" w:firstRowFirstColumn="0" w:firstRowLastColumn="0" w:lastRowFirstColumn="0" w:lastRowLastColumn="0"/>
            <w:tcW w:w="1145" w:type="dxa"/>
          </w:tcPr>
          <w:p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rPr>
                <w:rFonts w:ascii="Times New Roman" w:hAnsi="Times New Roman" w:cs="Times New Roman"/>
              </w:rPr>
            </w:pPr>
            <w:r w:rsidRPr="00D66692">
              <w:rPr>
                <w:rFonts w:ascii="Times New Roman" w:hAnsi="Times New Roman" w:cs="Times New Roman"/>
              </w:rPr>
              <w:t>2</w:t>
            </w:r>
          </w:p>
        </w:tc>
        <w:tc>
          <w:tcPr>
            <w:tcW w:w="3102" w:type="dxa"/>
          </w:tcPr>
          <w:p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600</w:t>
            </w:r>
          </w:p>
        </w:tc>
        <w:tc>
          <w:tcPr>
            <w:tcW w:w="3591" w:type="dxa"/>
          </w:tcPr>
          <w:p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800</w:t>
            </w:r>
          </w:p>
        </w:tc>
      </w:tr>
      <w:tr w:rsidR="00D66692" w:rsidRPr="00D66692" w:rsidTr="00D666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45" w:type="dxa"/>
          </w:tcPr>
          <w:p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rPr>
                <w:rFonts w:ascii="Times New Roman" w:hAnsi="Times New Roman" w:cs="Times New Roman"/>
              </w:rPr>
            </w:pPr>
            <w:r w:rsidRPr="00D66692">
              <w:rPr>
                <w:rFonts w:ascii="Times New Roman" w:hAnsi="Times New Roman" w:cs="Times New Roman"/>
              </w:rPr>
              <w:t>3</w:t>
            </w:r>
          </w:p>
        </w:tc>
        <w:tc>
          <w:tcPr>
            <w:tcW w:w="3102" w:type="dxa"/>
          </w:tcPr>
          <w:p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300</w:t>
            </w:r>
          </w:p>
        </w:tc>
        <w:tc>
          <w:tcPr>
            <w:tcW w:w="3591" w:type="dxa"/>
          </w:tcPr>
          <w:p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375</w:t>
            </w:r>
          </w:p>
        </w:tc>
      </w:tr>
    </w:tbl>
    <w:p w:rsidR="00D66692" w:rsidRPr="00D66692" w:rsidRDefault="00D66692" w:rsidP="00D66692">
      <w:pPr>
        <w:jc w:val="center"/>
        <w:rPr>
          <w:sz w:val="20"/>
          <w:szCs w:val="20"/>
        </w:rPr>
      </w:pPr>
      <w:r w:rsidRPr="00D66692">
        <w:rPr>
          <w:sz w:val="20"/>
          <w:szCs w:val="20"/>
        </w:rPr>
        <w:t>Fuente: xxxxxxx</w:t>
      </w:r>
    </w:p>
    <w:p w:rsidR="00D66692" w:rsidRPr="00D66692" w:rsidRDefault="00D66692" w:rsidP="00D66692">
      <w:pPr>
        <w:jc w:val="center"/>
        <w:rPr>
          <w:sz w:val="20"/>
          <w:szCs w:val="20"/>
        </w:rPr>
      </w:pPr>
    </w:p>
    <w:p w:rsidR="00D66692" w:rsidRPr="00D66692" w:rsidRDefault="00D66692" w:rsidP="00D66692">
      <w:pPr>
        <w:rPr>
          <w:i/>
        </w:rPr>
      </w:pPr>
      <w:r w:rsidRPr="00D66692">
        <w:rPr>
          <w:i/>
        </w:rPr>
        <w:t>El tipo de cosecha adecuada para la región incluye remolacha, algodón y sorgo, y estas son precisamente las tres que están en estudio para la estación venidera. Las cosechas difieren primordialmente en su rendimiento neto esperado por acre y en su consumo de agua. Además, el Ministerio de Agricultura ha establecido una cantidad máxima de acres que la Confederación puede dedicar a estas cosechas. La siguiente tabla muestra estas cantidades:</w:t>
      </w:r>
    </w:p>
    <w:p w:rsidR="00D66692" w:rsidRDefault="00D66692" w:rsidP="00D66692">
      <w:pPr>
        <w:rPr>
          <w:i/>
        </w:rPr>
      </w:pPr>
    </w:p>
    <w:p w:rsidR="001B42DC" w:rsidRPr="001B42DC" w:rsidRDefault="001B42DC" w:rsidP="001B42DC">
      <w:pPr>
        <w:pStyle w:val="Caption"/>
        <w:keepNext/>
        <w:jc w:val="center"/>
        <w:rPr>
          <w:b/>
          <w:i w:val="0"/>
          <w:color w:val="auto"/>
          <w:sz w:val="20"/>
          <w:szCs w:val="20"/>
        </w:rPr>
      </w:pPr>
      <w:r w:rsidRPr="001B42DC">
        <w:rPr>
          <w:b/>
          <w:i w:val="0"/>
          <w:color w:val="auto"/>
          <w:sz w:val="20"/>
          <w:szCs w:val="20"/>
        </w:rPr>
        <w:t xml:space="preserve">Tabla </w:t>
      </w:r>
      <w:r w:rsidR="0030432F">
        <w:rPr>
          <w:b/>
          <w:i w:val="0"/>
          <w:color w:val="auto"/>
          <w:sz w:val="20"/>
          <w:szCs w:val="20"/>
        </w:rPr>
        <w:fldChar w:fldCharType="begin"/>
      </w:r>
      <w:r w:rsidR="0030432F">
        <w:rPr>
          <w:b/>
          <w:i w:val="0"/>
          <w:color w:val="auto"/>
          <w:sz w:val="20"/>
          <w:szCs w:val="20"/>
        </w:rPr>
        <w:instrText xml:space="preserve"> STYLEREF 2 \s </w:instrText>
      </w:r>
      <w:r w:rsidR="0030432F">
        <w:rPr>
          <w:b/>
          <w:i w:val="0"/>
          <w:color w:val="auto"/>
          <w:sz w:val="20"/>
          <w:szCs w:val="20"/>
        </w:rPr>
        <w:fldChar w:fldCharType="separate"/>
      </w:r>
      <w:r w:rsidR="0030432F">
        <w:rPr>
          <w:b/>
          <w:i w:val="0"/>
          <w:noProof/>
          <w:color w:val="auto"/>
          <w:sz w:val="20"/>
          <w:szCs w:val="20"/>
        </w:rPr>
        <w:t>1.5</w:t>
      </w:r>
      <w:r w:rsidR="0030432F">
        <w:rPr>
          <w:b/>
          <w:i w:val="0"/>
          <w:color w:val="auto"/>
          <w:sz w:val="20"/>
          <w:szCs w:val="20"/>
        </w:rPr>
        <w:fldChar w:fldCharType="end"/>
      </w:r>
      <w:r w:rsidR="0030432F">
        <w:rPr>
          <w:b/>
          <w:i w:val="0"/>
          <w:color w:val="auto"/>
          <w:sz w:val="20"/>
          <w:szCs w:val="20"/>
        </w:rPr>
        <w:t>.</w:t>
      </w:r>
      <w:r w:rsidR="0030432F">
        <w:rPr>
          <w:b/>
          <w:i w:val="0"/>
          <w:color w:val="auto"/>
          <w:sz w:val="20"/>
          <w:szCs w:val="20"/>
        </w:rPr>
        <w:fldChar w:fldCharType="begin"/>
      </w:r>
      <w:r w:rsidR="0030432F">
        <w:rPr>
          <w:b/>
          <w:i w:val="0"/>
          <w:color w:val="auto"/>
          <w:sz w:val="20"/>
          <w:szCs w:val="20"/>
        </w:rPr>
        <w:instrText xml:space="preserve"> SEQ Tabla \* ARABIC \s 2 </w:instrText>
      </w:r>
      <w:r w:rsidR="0030432F">
        <w:rPr>
          <w:b/>
          <w:i w:val="0"/>
          <w:color w:val="auto"/>
          <w:sz w:val="20"/>
          <w:szCs w:val="20"/>
        </w:rPr>
        <w:fldChar w:fldCharType="separate"/>
      </w:r>
      <w:r w:rsidR="0030432F">
        <w:rPr>
          <w:b/>
          <w:i w:val="0"/>
          <w:noProof/>
          <w:color w:val="auto"/>
          <w:sz w:val="20"/>
          <w:szCs w:val="20"/>
        </w:rPr>
        <w:t>2</w:t>
      </w:r>
      <w:r w:rsidR="0030432F">
        <w:rPr>
          <w:b/>
          <w:i w:val="0"/>
          <w:color w:val="auto"/>
          <w:sz w:val="20"/>
          <w:szCs w:val="20"/>
        </w:rPr>
        <w:fldChar w:fldCharType="end"/>
      </w:r>
      <w:r w:rsidRPr="001B42DC">
        <w:rPr>
          <w:b/>
          <w:i w:val="0"/>
          <w:color w:val="auto"/>
          <w:sz w:val="20"/>
          <w:szCs w:val="20"/>
        </w:rPr>
        <w:t xml:space="preserve"> - Datos por tipo de cosecha</w:t>
      </w:r>
    </w:p>
    <w:tbl>
      <w:tblPr>
        <w:tblStyle w:val="GridTable6Colorful"/>
        <w:tblW w:w="0" w:type="auto"/>
        <w:jc w:val="center"/>
        <w:tblLook w:val="04A0" w:firstRow="1" w:lastRow="0" w:firstColumn="1" w:lastColumn="0" w:noHBand="0" w:noVBand="1"/>
      </w:tblPr>
      <w:tblGrid>
        <w:gridCol w:w="2257"/>
        <w:gridCol w:w="2243"/>
        <w:gridCol w:w="2245"/>
        <w:gridCol w:w="2269"/>
      </w:tblGrid>
      <w:tr w:rsidR="00D66692" w:rsidRPr="00D66692" w:rsidTr="001B42D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7"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rPr>
                <w:rFonts w:ascii="Times New Roman" w:hAnsi="Times New Roman" w:cs="Times New Roman"/>
              </w:rPr>
            </w:pPr>
            <w:r w:rsidRPr="00D66692">
              <w:rPr>
                <w:rFonts w:ascii="Times New Roman" w:hAnsi="Times New Roman" w:cs="Times New Roman"/>
              </w:rPr>
              <w:t>Cosecha</w:t>
            </w:r>
          </w:p>
        </w:tc>
        <w:tc>
          <w:tcPr>
            <w:tcW w:w="2243"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Cantidad máxima (acres)</w:t>
            </w:r>
          </w:p>
        </w:tc>
        <w:tc>
          <w:tcPr>
            <w:tcW w:w="2245"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Consumo de agua (acre-pie/acre)</w:t>
            </w:r>
          </w:p>
        </w:tc>
        <w:tc>
          <w:tcPr>
            <w:tcW w:w="2269"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Rendimiento neto ($/acre)</w:t>
            </w:r>
          </w:p>
        </w:tc>
      </w:tr>
      <w:tr w:rsidR="00D66692" w:rsidRPr="00D66692" w:rsidTr="001B42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7"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rPr>
                <w:rFonts w:ascii="Times New Roman" w:hAnsi="Times New Roman" w:cs="Times New Roman"/>
              </w:rPr>
            </w:pPr>
            <w:r w:rsidRPr="00D66692">
              <w:rPr>
                <w:rFonts w:ascii="Times New Roman" w:hAnsi="Times New Roman" w:cs="Times New Roman"/>
              </w:rPr>
              <w:t>Remolacha</w:t>
            </w:r>
          </w:p>
        </w:tc>
        <w:tc>
          <w:tcPr>
            <w:tcW w:w="2243"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600</w:t>
            </w:r>
          </w:p>
        </w:tc>
        <w:tc>
          <w:tcPr>
            <w:tcW w:w="2245"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3</w:t>
            </w:r>
          </w:p>
        </w:tc>
        <w:tc>
          <w:tcPr>
            <w:tcW w:w="2269"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1000</w:t>
            </w:r>
          </w:p>
        </w:tc>
      </w:tr>
      <w:tr w:rsidR="00D66692" w:rsidRPr="00D66692" w:rsidTr="001B42DC">
        <w:trPr>
          <w:jc w:val="center"/>
        </w:trPr>
        <w:tc>
          <w:tcPr>
            <w:cnfStyle w:val="001000000000" w:firstRow="0" w:lastRow="0" w:firstColumn="1" w:lastColumn="0" w:oddVBand="0" w:evenVBand="0" w:oddHBand="0" w:evenHBand="0" w:firstRowFirstColumn="0" w:firstRowLastColumn="0" w:lastRowFirstColumn="0" w:lastRowLastColumn="0"/>
            <w:tcW w:w="2257"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rPr>
                <w:rFonts w:ascii="Times New Roman" w:hAnsi="Times New Roman" w:cs="Times New Roman"/>
              </w:rPr>
            </w:pPr>
            <w:r w:rsidRPr="00D66692">
              <w:rPr>
                <w:rFonts w:ascii="Times New Roman" w:hAnsi="Times New Roman" w:cs="Times New Roman"/>
              </w:rPr>
              <w:t>Algodón</w:t>
            </w:r>
          </w:p>
        </w:tc>
        <w:tc>
          <w:tcPr>
            <w:tcW w:w="2243"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500</w:t>
            </w:r>
          </w:p>
        </w:tc>
        <w:tc>
          <w:tcPr>
            <w:tcW w:w="2245"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2</w:t>
            </w:r>
          </w:p>
        </w:tc>
        <w:tc>
          <w:tcPr>
            <w:tcW w:w="2269"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750</w:t>
            </w:r>
          </w:p>
        </w:tc>
      </w:tr>
      <w:tr w:rsidR="00D66692" w:rsidRPr="00D66692" w:rsidTr="001B42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7"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rPr>
                <w:rFonts w:ascii="Times New Roman" w:hAnsi="Times New Roman" w:cs="Times New Roman"/>
              </w:rPr>
            </w:pPr>
            <w:r w:rsidRPr="00D66692">
              <w:rPr>
                <w:rFonts w:ascii="Times New Roman" w:hAnsi="Times New Roman" w:cs="Times New Roman"/>
              </w:rPr>
              <w:t>Sorgo</w:t>
            </w:r>
          </w:p>
        </w:tc>
        <w:tc>
          <w:tcPr>
            <w:tcW w:w="2243"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325</w:t>
            </w:r>
          </w:p>
        </w:tc>
        <w:tc>
          <w:tcPr>
            <w:tcW w:w="2245"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1</w:t>
            </w:r>
          </w:p>
        </w:tc>
        <w:tc>
          <w:tcPr>
            <w:tcW w:w="2269"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250</w:t>
            </w:r>
          </w:p>
        </w:tc>
      </w:tr>
    </w:tbl>
    <w:p w:rsidR="00D66692" w:rsidRDefault="001B42DC" w:rsidP="001B42DC">
      <w:pPr>
        <w:jc w:val="center"/>
        <w:rPr>
          <w:sz w:val="20"/>
          <w:szCs w:val="20"/>
        </w:rPr>
      </w:pPr>
      <w:r w:rsidRPr="00D66692">
        <w:rPr>
          <w:sz w:val="20"/>
          <w:szCs w:val="20"/>
        </w:rPr>
        <w:t>Fuente: xxxxxxx</w:t>
      </w:r>
    </w:p>
    <w:p w:rsidR="001B42DC" w:rsidRDefault="001B42DC" w:rsidP="001B42DC"/>
    <w:p w:rsidR="001B42DC" w:rsidRPr="001B42DC" w:rsidRDefault="001B42DC" w:rsidP="001B42DC">
      <w:pPr>
        <w:rPr>
          <w:i/>
        </w:rPr>
      </w:pPr>
      <w:r w:rsidRPr="001B42DC">
        <w:rPr>
          <w:i/>
        </w:rPr>
        <w:t xml:space="preserve">Debido a la disponibilidad limitada de agua para irrigación, la Confederación no podrá usar todo el terreno irrigable para las cosechas de la próxima temporada. Para asegurar la equidad entre los tres </w:t>
      </w:r>
      <w:r w:rsidRPr="001B42DC">
        <w:rPr>
          <w:i/>
        </w:rPr>
        <w:lastRenderedPageBreak/>
        <w:t>kibbutzim, han acordado que cada kibbutz sembrará la misma proporción de sus tierras irrigables disponibles. Por ejemplo, si el kibbutz 1 siembre 200 de sus 400 acres disponibles, entonces el kibbutz 2 debe sembrar 300 de sus 600 acres, mientras que el kibbutz 3 sembraría 150 acres de los 300 que tiene. Cualquier combinación de estas cosechas se puede sembrar en cualquiera de los kibbutzim. El trabajo al que se enfrenta la oficina de coordinación técnica consiste en planear cuántos acres deben asignarse a cada tipo de cosecha en cada kibbutz, cumpliendo con las restricciones dadas. El objetivo es maximizar el rendimiento neto total para la Confederación del Sur.</w:t>
      </w:r>
    </w:p>
    <w:p w:rsidR="00EC1318" w:rsidRDefault="00EC1318" w:rsidP="00570741"/>
    <w:p w:rsidR="001B42DC" w:rsidRDefault="00B25E94" w:rsidP="001B42DC">
      <w:r w:rsidRPr="00B25E94">
        <w:t>Las variables de decisión son el número de acres que se dedicarán a cada cosecha en cada kibbutz; tal como se muestra en la siguiente tabla:</w:t>
      </w:r>
    </w:p>
    <w:p w:rsidR="00B25E94" w:rsidRDefault="00B25E94" w:rsidP="001B42DC"/>
    <w:p w:rsidR="00B25E94" w:rsidRPr="00B25E94" w:rsidRDefault="00B25E94" w:rsidP="00B25E94">
      <w:pPr>
        <w:pStyle w:val="Caption"/>
        <w:keepNext/>
        <w:jc w:val="center"/>
        <w:rPr>
          <w:b/>
          <w:i w:val="0"/>
          <w:color w:val="auto"/>
          <w:sz w:val="20"/>
          <w:szCs w:val="20"/>
        </w:rPr>
      </w:pPr>
      <w:r w:rsidRPr="00B25E94">
        <w:rPr>
          <w:b/>
          <w:i w:val="0"/>
          <w:color w:val="auto"/>
          <w:sz w:val="20"/>
          <w:szCs w:val="20"/>
        </w:rPr>
        <w:t xml:space="preserve">Tabla </w:t>
      </w:r>
      <w:r w:rsidRPr="00B25E94">
        <w:rPr>
          <w:b/>
          <w:i w:val="0"/>
          <w:color w:val="auto"/>
          <w:sz w:val="20"/>
          <w:szCs w:val="20"/>
        </w:rPr>
        <w:fldChar w:fldCharType="begin"/>
      </w:r>
      <w:r w:rsidRPr="00B25E94">
        <w:rPr>
          <w:b/>
          <w:i w:val="0"/>
          <w:color w:val="auto"/>
          <w:sz w:val="20"/>
          <w:szCs w:val="20"/>
        </w:rPr>
        <w:instrText xml:space="preserve"> STYLEREF 2 \s </w:instrText>
      </w:r>
      <w:r w:rsidRPr="00B25E94">
        <w:rPr>
          <w:b/>
          <w:i w:val="0"/>
          <w:color w:val="auto"/>
          <w:sz w:val="20"/>
          <w:szCs w:val="20"/>
        </w:rPr>
        <w:fldChar w:fldCharType="separate"/>
      </w:r>
      <w:r w:rsidRPr="00B25E94">
        <w:rPr>
          <w:b/>
          <w:i w:val="0"/>
          <w:noProof/>
          <w:color w:val="auto"/>
          <w:sz w:val="20"/>
          <w:szCs w:val="20"/>
        </w:rPr>
        <w:t>1.5</w:t>
      </w:r>
      <w:r w:rsidRPr="00B25E94">
        <w:rPr>
          <w:b/>
          <w:i w:val="0"/>
          <w:color w:val="auto"/>
          <w:sz w:val="20"/>
          <w:szCs w:val="20"/>
        </w:rPr>
        <w:fldChar w:fldCharType="end"/>
      </w:r>
      <w:r w:rsidRPr="00B25E94">
        <w:rPr>
          <w:b/>
          <w:i w:val="0"/>
          <w:color w:val="auto"/>
          <w:sz w:val="20"/>
          <w:szCs w:val="20"/>
        </w:rPr>
        <w:t>.3 - Cuadro de asignación por tipo de cosecha</w:t>
      </w:r>
    </w:p>
    <w:tbl>
      <w:tblPr>
        <w:tblStyle w:val="GridTable6Colorful"/>
        <w:tblW w:w="0" w:type="auto"/>
        <w:jc w:val="center"/>
        <w:tblLook w:val="04A0" w:firstRow="1" w:lastRow="0" w:firstColumn="1" w:lastColumn="0" w:noHBand="0" w:noVBand="1"/>
      </w:tblPr>
      <w:tblGrid>
        <w:gridCol w:w="2283"/>
        <w:gridCol w:w="2243"/>
        <w:gridCol w:w="2244"/>
        <w:gridCol w:w="2244"/>
      </w:tblGrid>
      <w:tr w:rsidR="00B25E94" w:rsidTr="00B25E9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83" w:type="dxa"/>
            <w:vMerge w:val="restart"/>
            <w:vAlign w:val="center"/>
          </w:tcPr>
          <w:p w:rsidR="00B25E94" w:rsidRDefault="00B25E94" w:rsidP="00B25E94">
            <w:pPr>
              <w:jc w:val="center"/>
            </w:pPr>
            <w:r>
              <w:t>Cosecha</w:t>
            </w:r>
          </w:p>
        </w:tc>
        <w:tc>
          <w:tcPr>
            <w:tcW w:w="6731" w:type="dxa"/>
            <w:gridSpan w:val="3"/>
          </w:tcPr>
          <w:p w:rsidR="00B25E94" w:rsidRDefault="00B25E94" w:rsidP="00B25E94">
            <w:pPr>
              <w:jc w:val="center"/>
              <w:cnfStyle w:val="100000000000" w:firstRow="1" w:lastRow="0" w:firstColumn="0" w:lastColumn="0" w:oddVBand="0" w:evenVBand="0" w:oddHBand="0" w:evenHBand="0" w:firstRowFirstColumn="0" w:firstRowLastColumn="0" w:lastRowFirstColumn="0" w:lastRowLastColumn="0"/>
            </w:pPr>
            <w:r>
              <w:t>Asignación (acres)</w:t>
            </w:r>
          </w:p>
        </w:tc>
      </w:tr>
      <w:tr w:rsidR="00B25E94" w:rsidTr="00B25E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83" w:type="dxa"/>
            <w:vMerge/>
          </w:tcPr>
          <w:p w:rsidR="00B25E94" w:rsidRDefault="00B25E94" w:rsidP="00B25E94">
            <w:pPr>
              <w:jc w:val="center"/>
            </w:pPr>
          </w:p>
        </w:tc>
        <w:tc>
          <w:tcPr>
            <w:tcW w:w="6731" w:type="dxa"/>
            <w:gridSpan w:val="3"/>
          </w:tcPr>
          <w:p w:rsidR="00B25E94" w:rsidRDefault="00B25E94" w:rsidP="00B25E94">
            <w:pPr>
              <w:jc w:val="center"/>
              <w:cnfStyle w:val="000000100000" w:firstRow="0" w:lastRow="0" w:firstColumn="0" w:lastColumn="0" w:oddVBand="0" w:evenVBand="0" w:oddHBand="1" w:evenHBand="0" w:firstRowFirstColumn="0" w:firstRowLastColumn="0" w:lastRowFirstColumn="0" w:lastRowLastColumn="0"/>
            </w:pPr>
            <w:r>
              <w:t>Kibbutz</w:t>
            </w:r>
          </w:p>
        </w:tc>
      </w:tr>
      <w:tr w:rsidR="00B25E94" w:rsidTr="00B25E94">
        <w:trPr>
          <w:jc w:val="center"/>
        </w:trPr>
        <w:tc>
          <w:tcPr>
            <w:cnfStyle w:val="001000000000" w:firstRow="0" w:lastRow="0" w:firstColumn="1" w:lastColumn="0" w:oddVBand="0" w:evenVBand="0" w:oddHBand="0" w:evenHBand="0" w:firstRowFirstColumn="0" w:firstRowLastColumn="0" w:lastRowFirstColumn="0" w:lastRowLastColumn="0"/>
            <w:tcW w:w="2283" w:type="dxa"/>
            <w:vMerge/>
          </w:tcPr>
          <w:p w:rsidR="00B25E94" w:rsidRDefault="00B25E94" w:rsidP="00B25E94">
            <w:pPr>
              <w:jc w:val="center"/>
            </w:pPr>
          </w:p>
        </w:tc>
        <w:tc>
          <w:tcPr>
            <w:tcW w:w="2243" w:type="dxa"/>
          </w:tcPr>
          <w:p w:rsidR="00B25E94" w:rsidRDefault="00B25E94" w:rsidP="00B25E94">
            <w:pPr>
              <w:jc w:val="center"/>
              <w:cnfStyle w:val="000000000000" w:firstRow="0" w:lastRow="0" w:firstColumn="0" w:lastColumn="0" w:oddVBand="0" w:evenVBand="0" w:oddHBand="0" w:evenHBand="0" w:firstRowFirstColumn="0" w:firstRowLastColumn="0" w:lastRowFirstColumn="0" w:lastRowLastColumn="0"/>
            </w:pPr>
            <w:r>
              <w:t>1</w:t>
            </w:r>
          </w:p>
        </w:tc>
        <w:tc>
          <w:tcPr>
            <w:tcW w:w="2244" w:type="dxa"/>
          </w:tcPr>
          <w:p w:rsidR="00B25E94" w:rsidRDefault="00B25E94" w:rsidP="00B25E94">
            <w:pPr>
              <w:jc w:val="center"/>
              <w:cnfStyle w:val="000000000000" w:firstRow="0" w:lastRow="0" w:firstColumn="0" w:lastColumn="0" w:oddVBand="0" w:evenVBand="0" w:oddHBand="0" w:evenHBand="0" w:firstRowFirstColumn="0" w:firstRowLastColumn="0" w:lastRowFirstColumn="0" w:lastRowLastColumn="0"/>
            </w:pPr>
            <w:r>
              <w:t>2</w:t>
            </w:r>
          </w:p>
        </w:tc>
        <w:tc>
          <w:tcPr>
            <w:tcW w:w="2244" w:type="dxa"/>
          </w:tcPr>
          <w:p w:rsidR="00B25E94" w:rsidRDefault="00B25E94" w:rsidP="00B25E94">
            <w:pPr>
              <w:jc w:val="center"/>
              <w:cnfStyle w:val="000000000000" w:firstRow="0" w:lastRow="0" w:firstColumn="0" w:lastColumn="0" w:oddVBand="0" w:evenVBand="0" w:oddHBand="0" w:evenHBand="0" w:firstRowFirstColumn="0" w:firstRowLastColumn="0" w:lastRowFirstColumn="0" w:lastRowLastColumn="0"/>
            </w:pPr>
            <w:r>
              <w:t>3</w:t>
            </w:r>
          </w:p>
        </w:tc>
      </w:tr>
      <w:tr w:rsidR="00B25E94" w:rsidTr="00B25E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83" w:type="dxa"/>
          </w:tcPr>
          <w:p w:rsidR="00B25E94" w:rsidRDefault="00B25E94" w:rsidP="00B25E94">
            <w:pPr>
              <w:jc w:val="center"/>
            </w:pPr>
            <w:r>
              <w:t>Remolacha</w:t>
            </w:r>
          </w:p>
        </w:tc>
        <w:tc>
          <w:tcPr>
            <w:tcW w:w="2243" w:type="dxa"/>
          </w:tcPr>
          <w:p w:rsidR="00B25E94" w:rsidRPr="00D205A2" w:rsidRDefault="00B25E94" w:rsidP="00B25E94">
            <w:pPr>
              <w:jc w:val="center"/>
              <w:cnfStyle w:val="000000100000" w:firstRow="0" w:lastRow="0" w:firstColumn="0" w:lastColumn="0" w:oddVBand="0" w:evenVBand="0" w:oddHBand="1" w:evenHBand="0" w:firstRowFirstColumn="0" w:firstRowLastColumn="0" w:lastRowFirstColumn="0" w:lastRowLastColumn="0"/>
              <w:rPr>
                <w:vertAlign w:val="subscript"/>
              </w:rPr>
            </w:pPr>
            <w:r>
              <w:t>x</w:t>
            </w:r>
            <w:r>
              <w:rPr>
                <w:vertAlign w:val="subscript"/>
              </w:rPr>
              <w:t>11</w:t>
            </w:r>
          </w:p>
        </w:tc>
        <w:tc>
          <w:tcPr>
            <w:tcW w:w="2244" w:type="dxa"/>
          </w:tcPr>
          <w:p w:rsidR="00B25E94" w:rsidRPr="00D205A2" w:rsidRDefault="00B25E94" w:rsidP="00B25E94">
            <w:pPr>
              <w:jc w:val="center"/>
              <w:cnfStyle w:val="000000100000" w:firstRow="0" w:lastRow="0" w:firstColumn="0" w:lastColumn="0" w:oddVBand="0" w:evenVBand="0" w:oddHBand="1" w:evenHBand="0" w:firstRowFirstColumn="0" w:firstRowLastColumn="0" w:lastRowFirstColumn="0" w:lastRowLastColumn="0"/>
              <w:rPr>
                <w:vertAlign w:val="subscript"/>
              </w:rPr>
            </w:pPr>
            <w:r>
              <w:t>x</w:t>
            </w:r>
            <w:r>
              <w:rPr>
                <w:vertAlign w:val="subscript"/>
              </w:rPr>
              <w:t>12</w:t>
            </w:r>
          </w:p>
        </w:tc>
        <w:tc>
          <w:tcPr>
            <w:tcW w:w="2244" w:type="dxa"/>
          </w:tcPr>
          <w:p w:rsidR="00B25E94" w:rsidRPr="00D205A2" w:rsidRDefault="00B25E94" w:rsidP="00B25E94">
            <w:pPr>
              <w:jc w:val="center"/>
              <w:cnfStyle w:val="000000100000" w:firstRow="0" w:lastRow="0" w:firstColumn="0" w:lastColumn="0" w:oddVBand="0" w:evenVBand="0" w:oddHBand="1" w:evenHBand="0" w:firstRowFirstColumn="0" w:firstRowLastColumn="0" w:lastRowFirstColumn="0" w:lastRowLastColumn="0"/>
              <w:rPr>
                <w:vertAlign w:val="subscript"/>
              </w:rPr>
            </w:pPr>
            <w:r>
              <w:t>x</w:t>
            </w:r>
            <w:r>
              <w:rPr>
                <w:vertAlign w:val="subscript"/>
              </w:rPr>
              <w:t>13</w:t>
            </w:r>
          </w:p>
        </w:tc>
      </w:tr>
      <w:tr w:rsidR="00B25E94" w:rsidTr="00B25E94">
        <w:trPr>
          <w:jc w:val="center"/>
        </w:trPr>
        <w:tc>
          <w:tcPr>
            <w:cnfStyle w:val="001000000000" w:firstRow="0" w:lastRow="0" w:firstColumn="1" w:lastColumn="0" w:oddVBand="0" w:evenVBand="0" w:oddHBand="0" w:evenHBand="0" w:firstRowFirstColumn="0" w:firstRowLastColumn="0" w:lastRowFirstColumn="0" w:lastRowLastColumn="0"/>
            <w:tcW w:w="2283" w:type="dxa"/>
          </w:tcPr>
          <w:p w:rsidR="00B25E94" w:rsidRDefault="00B25E94" w:rsidP="00B25E94">
            <w:pPr>
              <w:jc w:val="center"/>
            </w:pPr>
            <w:r>
              <w:t>Algodón</w:t>
            </w:r>
          </w:p>
        </w:tc>
        <w:tc>
          <w:tcPr>
            <w:tcW w:w="2243" w:type="dxa"/>
          </w:tcPr>
          <w:p w:rsidR="00B25E94" w:rsidRPr="00D205A2" w:rsidRDefault="00B25E94" w:rsidP="00B25E94">
            <w:pPr>
              <w:jc w:val="center"/>
              <w:cnfStyle w:val="000000000000" w:firstRow="0" w:lastRow="0" w:firstColumn="0" w:lastColumn="0" w:oddVBand="0" w:evenVBand="0" w:oddHBand="0" w:evenHBand="0" w:firstRowFirstColumn="0" w:firstRowLastColumn="0" w:lastRowFirstColumn="0" w:lastRowLastColumn="0"/>
              <w:rPr>
                <w:vertAlign w:val="subscript"/>
              </w:rPr>
            </w:pPr>
            <w:r>
              <w:t>x</w:t>
            </w:r>
            <w:r>
              <w:rPr>
                <w:vertAlign w:val="subscript"/>
              </w:rPr>
              <w:t>21</w:t>
            </w:r>
          </w:p>
        </w:tc>
        <w:tc>
          <w:tcPr>
            <w:tcW w:w="2244" w:type="dxa"/>
          </w:tcPr>
          <w:p w:rsidR="00B25E94" w:rsidRPr="00D205A2" w:rsidRDefault="00B25E94" w:rsidP="00B25E94">
            <w:pPr>
              <w:jc w:val="center"/>
              <w:cnfStyle w:val="000000000000" w:firstRow="0" w:lastRow="0" w:firstColumn="0" w:lastColumn="0" w:oddVBand="0" w:evenVBand="0" w:oddHBand="0" w:evenHBand="0" w:firstRowFirstColumn="0" w:firstRowLastColumn="0" w:lastRowFirstColumn="0" w:lastRowLastColumn="0"/>
              <w:rPr>
                <w:vertAlign w:val="subscript"/>
              </w:rPr>
            </w:pPr>
            <w:r>
              <w:t>x</w:t>
            </w:r>
            <w:r>
              <w:rPr>
                <w:vertAlign w:val="subscript"/>
              </w:rPr>
              <w:t>22</w:t>
            </w:r>
          </w:p>
        </w:tc>
        <w:tc>
          <w:tcPr>
            <w:tcW w:w="2244" w:type="dxa"/>
          </w:tcPr>
          <w:p w:rsidR="00B25E94" w:rsidRPr="00D205A2" w:rsidRDefault="00B25E94" w:rsidP="00B25E94">
            <w:pPr>
              <w:jc w:val="center"/>
              <w:cnfStyle w:val="000000000000" w:firstRow="0" w:lastRow="0" w:firstColumn="0" w:lastColumn="0" w:oddVBand="0" w:evenVBand="0" w:oddHBand="0" w:evenHBand="0" w:firstRowFirstColumn="0" w:firstRowLastColumn="0" w:lastRowFirstColumn="0" w:lastRowLastColumn="0"/>
              <w:rPr>
                <w:vertAlign w:val="subscript"/>
              </w:rPr>
            </w:pPr>
            <w:r>
              <w:t>x</w:t>
            </w:r>
            <w:r>
              <w:rPr>
                <w:vertAlign w:val="subscript"/>
              </w:rPr>
              <w:t>23</w:t>
            </w:r>
          </w:p>
        </w:tc>
      </w:tr>
      <w:tr w:rsidR="00B25E94" w:rsidTr="00B25E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83" w:type="dxa"/>
          </w:tcPr>
          <w:p w:rsidR="00B25E94" w:rsidRDefault="00B25E94" w:rsidP="00B25E94">
            <w:pPr>
              <w:jc w:val="center"/>
            </w:pPr>
            <w:r>
              <w:t>Sorgo</w:t>
            </w:r>
          </w:p>
        </w:tc>
        <w:tc>
          <w:tcPr>
            <w:tcW w:w="2243" w:type="dxa"/>
          </w:tcPr>
          <w:p w:rsidR="00B25E94" w:rsidRPr="00D205A2" w:rsidRDefault="00B25E94" w:rsidP="00B25E94">
            <w:pPr>
              <w:jc w:val="center"/>
              <w:cnfStyle w:val="000000100000" w:firstRow="0" w:lastRow="0" w:firstColumn="0" w:lastColumn="0" w:oddVBand="0" w:evenVBand="0" w:oddHBand="1" w:evenHBand="0" w:firstRowFirstColumn="0" w:firstRowLastColumn="0" w:lastRowFirstColumn="0" w:lastRowLastColumn="0"/>
              <w:rPr>
                <w:vertAlign w:val="subscript"/>
              </w:rPr>
            </w:pPr>
            <w:r>
              <w:t>x</w:t>
            </w:r>
            <w:r>
              <w:rPr>
                <w:vertAlign w:val="subscript"/>
              </w:rPr>
              <w:t>31</w:t>
            </w:r>
          </w:p>
        </w:tc>
        <w:tc>
          <w:tcPr>
            <w:tcW w:w="2244" w:type="dxa"/>
          </w:tcPr>
          <w:p w:rsidR="00B25E94" w:rsidRPr="00D205A2" w:rsidRDefault="00B25E94" w:rsidP="00B25E94">
            <w:pPr>
              <w:jc w:val="center"/>
              <w:cnfStyle w:val="000000100000" w:firstRow="0" w:lastRow="0" w:firstColumn="0" w:lastColumn="0" w:oddVBand="0" w:evenVBand="0" w:oddHBand="1" w:evenHBand="0" w:firstRowFirstColumn="0" w:firstRowLastColumn="0" w:lastRowFirstColumn="0" w:lastRowLastColumn="0"/>
              <w:rPr>
                <w:vertAlign w:val="subscript"/>
              </w:rPr>
            </w:pPr>
            <w:r>
              <w:t>x</w:t>
            </w:r>
            <w:r>
              <w:rPr>
                <w:vertAlign w:val="subscript"/>
              </w:rPr>
              <w:t>32</w:t>
            </w:r>
          </w:p>
        </w:tc>
        <w:tc>
          <w:tcPr>
            <w:tcW w:w="2244" w:type="dxa"/>
          </w:tcPr>
          <w:p w:rsidR="00B25E94" w:rsidRPr="00D205A2" w:rsidRDefault="00B25E94" w:rsidP="00B25E94">
            <w:pPr>
              <w:jc w:val="center"/>
              <w:cnfStyle w:val="000000100000" w:firstRow="0" w:lastRow="0" w:firstColumn="0" w:lastColumn="0" w:oddVBand="0" w:evenVBand="0" w:oddHBand="1" w:evenHBand="0" w:firstRowFirstColumn="0" w:firstRowLastColumn="0" w:lastRowFirstColumn="0" w:lastRowLastColumn="0"/>
              <w:rPr>
                <w:vertAlign w:val="subscript"/>
              </w:rPr>
            </w:pPr>
            <w:r>
              <w:t>x</w:t>
            </w:r>
            <w:r>
              <w:rPr>
                <w:vertAlign w:val="subscript"/>
              </w:rPr>
              <w:t>33</w:t>
            </w:r>
          </w:p>
        </w:tc>
      </w:tr>
    </w:tbl>
    <w:p w:rsidR="00B25E94" w:rsidRDefault="00B25E94" w:rsidP="00B25E94">
      <w:pPr>
        <w:jc w:val="center"/>
        <w:rPr>
          <w:sz w:val="20"/>
          <w:szCs w:val="20"/>
        </w:rPr>
      </w:pPr>
      <w:r w:rsidRPr="00D66692">
        <w:rPr>
          <w:sz w:val="20"/>
          <w:szCs w:val="20"/>
        </w:rPr>
        <w:t>Fuente: xxxxxxx</w:t>
      </w:r>
    </w:p>
    <w:p w:rsidR="00B25E94" w:rsidRDefault="00B25E94" w:rsidP="001B42DC"/>
    <w:p w:rsidR="00B25E94" w:rsidRDefault="00B25E94" w:rsidP="00B25E94">
      <w:r w:rsidRPr="00B25E94">
        <w:t>De acuerdo al enunciado, se busca maximizar el rendimiento neto total para la Confederación; por lo que la función objetivo será:</w:t>
      </w:r>
    </w:p>
    <w:p w:rsidR="00B25E94" w:rsidRPr="00B25E94" w:rsidRDefault="00B25E94" w:rsidP="00B25E94"/>
    <w:p w:rsidR="00B25E94" w:rsidRPr="00B25E94" w:rsidRDefault="00B25E94" w:rsidP="00B25E94">
      <w:pPr>
        <w:rPr>
          <w:rFonts w:eastAsiaTheme="minorEastAsia"/>
        </w:rPr>
      </w:pPr>
      <m:oMathPara>
        <m:oMathParaPr>
          <m:jc m:val="left"/>
        </m:oMathParaPr>
        <m:oMath>
          <m:r>
            <w:rPr>
              <w:rFonts w:ascii="Cambria Math" w:hAnsi="Cambria Math"/>
            </w:rPr>
            <m:t>1000</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13</m:t>
                  </m:r>
                </m:sub>
              </m:sSub>
            </m:e>
          </m:d>
          <m:r>
            <w:rPr>
              <w:rFonts w:ascii="Cambria Math" w:hAnsi="Cambria Math"/>
            </w:rPr>
            <m:t>+750</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23</m:t>
                  </m:r>
                </m:sub>
              </m:sSub>
            </m:e>
          </m:d>
          <m:r>
            <w:rPr>
              <w:rFonts w:ascii="Cambria Math" w:hAnsi="Cambria Math"/>
            </w:rPr>
            <m:t>+250(</m:t>
          </m:r>
          <m:sSub>
            <m:sSubPr>
              <m:ctrlPr>
                <w:rPr>
                  <w:rFonts w:ascii="Cambria Math" w:hAnsi="Cambria Math"/>
                  <w:i/>
                </w:rPr>
              </m:ctrlPr>
            </m:sSubPr>
            <m:e>
              <m:r>
                <w:rPr>
                  <w:rFonts w:ascii="Cambria Math" w:hAnsi="Cambria Math"/>
                </w:rPr>
                <m:t>x</m:t>
              </m:r>
            </m:e>
            <m:sub>
              <m:r>
                <w:rPr>
                  <w:rFonts w:ascii="Cambria Math" w:hAnsi="Cambria Math"/>
                </w:rPr>
                <m:t>31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r>
            <w:rPr>
              <w:rFonts w:ascii="Cambria Math" w:hAnsi="Cambria Math"/>
            </w:rPr>
            <m:t>)</m:t>
          </m:r>
        </m:oMath>
      </m:oMathPara>
    </w:p>
    <w:p w:rsidR="00B25E94" w:rsidRDefault="00B25E94" w:rsidP="00B25E94"/>
    <w:p w:rsidR="00B25E94" w:rsidRPr="00B25E94" w:rsidRDefault="00B25E94" w:rsidP="00B25E94">
      <w:r w:rsidRPr="00B25E94">
        <w:t>Las primeras restricciones son las relacionadas al uso de terreno en cada kibbutz:</w:t>
      </w:r>
    </w:p>
    <w:p w:rsidR="00B25E94" w:rsidRDefault="00B25E94" w:rsidP="00B25E94"/>
    <w:p w:rsidR="00B25E94" w:rsidRPr="00B25E94" w:rsidRDefault="00CC3388" w:rsidP="00B25E94">
      <w:pPr>
        <w:rPr>
          <w:rFonts w:eastAsiaTheme="minorEastAsia"/>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31</m:t>
              </m:r>
            </m:sub>
          </m:sSub>
          <m:r>
            <w:rPr>
              <w:rFonts w:ascii="Cambria Math" w:hAnsi="Cambria Math"/>
            </w:rPr>
            <m:t>≤400</m:t>
          </m:r>
        </m:oMath>
      </m:oMathPara>
    </w:p>
    <w:p w:rsidR="00B25E94" w:rsidRPr="00B25E94" w:rsidRDefault="00CC3388" w:rsidP="00B25E94">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r>
            <w:rPr>
              <w:rFonts w:ascii="Cambria Math" w:hAnsi="Cambria Math"/>
            </w:rPr>
            <m:t>≤600</m:t>
          </m:r>
        </m:oMath>
      </m:oMathPara>
    </w:p>
    <w:p w:rsidR="00B25E94" w:rsidRPr="00B25E94" w:rsidRDefault="00CC3388" w:rsidP="00B25E94">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r>
            <w:rPr>
              <w:rFonts w:ascii="Cambria Math" w:hAnsi="Cambria Math"/>
            </w:rPr>
            <m:t>≤300</m:t>
          </m:r>
        </m:oMath>
      </m:oMathPara>
    </w:p>
    <w:p w:rsidR="00B25E94" w:rsidRDefault="00B25E94" w:rsidP="00B25E94"/>
    <w:p w:rsidR="00B25E94" w:rsidRPr="00B25E94" w:rsidRDefault="00B25E94" w:rsidP="00B25E94">
      <w:r w:rsidRPr="00B25E94">
        <w:t>Luego se debe considerar la asignación de agua para cada kibbutz:</w:t>
      </w:r>
    </w:p>
    <w:p w:rsidR="00B25E94" w:rsidRDefault="00B25E94" w:rsidP="00B25E94">
      <w:pPr>
        <w:jc w:val="left"/>
        <w:rPr>
          <w:rFonts w:ascii="Cambria Math" w:hAnsi="Cambria Math" w:cs="Cambria Math"/>
        </w:rPr>
      </w:pPr>
    </w:p>
    <w:p w:rsidR="00B25E94" w:rsidRPr="00B25E94" w:rsidRDefault="00CC3388" w:rsidP="00B25E94">
      <w:pPr>
        <w:jc w:val="left"/>
        <w:rPr>
          <w:rFonts w:eastAsiaTheme="minorEastAsia"/>
        </w:rPr>
      </w:pPr>
      <m:oMathPara>
        <m:oMathParaPr>
          <m:jc m:val="left"/>
        </m:oMathParaPr>
        <m:oMath>
          <m:sSub>
            <m:sSubPr>
              <m:ctrlPr>
                <w:rPr>
                  <w:rFonts w:ascii="Cambria Math" w:hAnsi="Cambria Math"/>
                  <w:i/>
                </w:rPr>
              </m:ctrlPr>
            </m:sSubPr>
            <m:e>
              <m:r>
                <w:rPr>
                  <w:rFonts w:ascii="Cambria Math" w:hAnsi="Cambria Math"/>
                </w:rPr>
                <m:t>3x</m:t>
              </m:r>
            </m:e>
            <m:sub>
              <m:r>
                <w:rPr>
                  <w:rFonts w:ascii="Cambria Math" w:hAnsi="Cambria Math"/>
                </w:rPr>
                <m:t>11</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31</m:t>
              </m:r>
            </m:sub>
          </m:sSub>
          <m:r>
            <w:rPr>
              <w:rFonts w:ascii="Cambria Math" w:hAnsi="Cambria Math"/>
            </w:rPr>
            <m:t>≤600</m:t>
          </m:r>
        </m:oMath>
      </m:oMathPara>
    </w:p>
    <w:p w:rsidR="00B25E94" w:rsidRPr="00B25E94" w:rsidRDefault="00CC3388" w:rsidP="00B25E94">
      <w:pPr>
        <w:jc w:val="left"/>
      </w:pPr>
      <m:oMathPara>
        <m:oMathParaPr>
          <m:jc m:val="left"/>
        </m:oMathParaPr>
        <m:oMath>
          <m:sSub>
            <m:sSubPr>
              <m:ctrlPr>
                <w:rPr>
                  <w:rFonts w:ascii="Cambria Math" w:hAnsi="Cambria Math"/>
                  <w:i/>
                </w:rPr>
              </m:ctrlPr>
            </m:sSubPr>
            <m:e>
              <m:r>
                <w:rPr>
                  <w:rFonts w:ascii="Cambria Math" w:hAnsi="Cambria Math"/>
                </w:rPr>
                <m:t>3x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2x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r>
            <w:rPr>
              <w:rFonts w:ascii="Cambria Math" w:hAnsi="Cambria Math"/>
            </w:rPr>
            <m:t>≤800</m:t>
          </m:r>
        </m:oMath>
      </m:oMathPara>
    </w:p>
    <w:p w:rsidR="00B25E94" w:rsidRPr="00B25E94" w:rsidRDefault="00CC3388" w:rsidP="00B25E94">
      <w:pPr>
        <w:jc w:val="left"/>
      </w:pPr>
      <m:oMathPara>
        <m:oMathParaPr>
          <m:jc m:val="left"/>
        </m:oMathParaPr>
        <m:oMath>
          <m:sSub>
            <m:sSubPr>
              <m:ctrlPr>
                <w:rPr>
                  <w:rFonts w:ascii="Cambria Math" w:hAnsi="Cambria Math"/>
                  <w:i/>
                </w:rPr>
              </m:ctrlPr>
            </m:sSubPr>
            <m:e>
              <m:r>
                <w:rPr>
                  <w:rFonts w:ascii="Cambria Math" w:hAnsi="Cambria Math"/>
                </w:rPr>
                <m:t>3x</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2x</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r>
            <w:rPr>
              <w:rFonts w:ascii="Cambria Math" w:hAnsi="Cambria Math"/>
            </w:rPr>
            <m:t>≤375</m:t>
          </m:r>
        </m:oMath>
      </m:oMathPara>
    </w:p>
    <w:p w:rsidR="00B25E94" w:rsidRDefault="00B25E94" w:rsidP="00B25E94">
      <w:pPr>
        <w:jc w:val="left"/>
      </w:pPr>
    </w:p>
    <w:p w:rsidR="00B25E94" w:rsidRPr="00B25E94" w:rsidRDefault="00B25E94" w:rsidP="00B25E94">
      <w:r w:rsidRPr="00B25E94">
        <w:lastRenderedPageBreak/>
        <w:t>La cantidad de acres para cada cosecha:</w:t>
      </w:r>
    </w:p>
    <w:p w:rsidR="00B25E94" w:rsidRDefault="00B25E94" w:rsidP="00B25E94"/>
    <w:p w:rsidR="00B25E94" w:rsidRPr="00B25E94" w:rsidRDefault="00CC3388" w:rsidP="00B25E94">
      <w:pPr>
        <w:rPr>
          <w:rFonts w:eastAsiaTheme="minorEastAsia"/>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13</m:t>
              </m:r>
            </m:sub>
          </m:sSub>
          <m:r>
            <w:rPr>
              <w:rFonts w:ascii="Cambria Math" w:hAnsi="Cambria Math"/>
            </w:rPr>
            <m:t>≤600</m:t>
          </m:r>
        </m:oMath>
      </m:oMathPara>
    </w:p>
    <w:p w:rsidR="00B25E94" w:rsidRPr="00B25E94" w:rsidRDefault="00CC3388" w:rsidP="00B25E94">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23</m:t>
              </m:r>
            </m:sub>
          </m:sSub>
          <m:r>
            <w:rPr>
              <w:rFonts w:ascii="Cambria Math" w:hAnsi="Cambria Math"/>
            </w:rPr>
            <m:t>≤500</m:t>
          </m:r>
        </m:oMath>
      </m:oMathPara>
    </w:p>
    <w:p w:rsidR="00B25E94" w:rsidRPr="00B25E94" w:rsidRDefault="00CC3388" w:rsidP="00B25E94">
      <w:pPr>
        <w:rPr>
          <w:rFonts w:eastAsiaTheme="minorEastAsia"/>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31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r>
            <w:rPr>
              <w:rFonts w:ascii="Cambria Math" w:hAnsi="Cambria Math"/>
            </w:rPr>
            <m:t>≤325</m:t>
          </m:r>
        </m:oMath>
      </m:oMathPara>
    </w:p>
    <w:p w:rsidR="00B25E94" w:rsidRPr="00B25E94" w:rsidRDefault="00B25E94" w:rsidP="00B25E94">
      <w:r w:rsidRPr="00B25E94">
        <w:t>La proporción de área utilizada:</w:t>
      </w:r>
    </w:p>
    <w:p w:rsidR="00B25E94" w:rsidRDefault="00B25E94" w:rsidP="00B25E94"/>
    <w:p w:rsidR="00B25E94" w:rsidRPr="00B25E94" w:rsidRDefault="00CC3388" w:rsidP="00B25E94">
      <w:pPr>
        <w:rPr>
          <w:rFonts w:eastAsiaTheme="minorEastAsia"/>
        </w:rPr>
      </w:pPr>
      <m:oMathPara>
        <m:oMathParaPr>
          <m:jc m:val="left"/>
        </m:oMathParaPr>
        <m:oMath>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31</m:t>
                  </m:r>
                </m:sub>
              </m:sSub>
            </m:num>
            <m:den>
              <m:r>
                <w:rPr>
                  <w:rFonts w:ascii="Cambria Math" w:hAnsi="Cambria Math"/>
                </w:rPr>
                <m:t>400</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num>
            <m:den>
              <m:r>
                <w:rPr>
                  <w:rFonts w:ascii="Cambria Math" w:hAnsi="Cambria Math"/>
                </w:rPr>
                <m:t>600</m:t>
              </m:r>
            </m:den>
          </m:f>
        </m:oMath>
      </m:oMathPara>
    </w:p>
    <w:p w:rsidR="00B25E94" w:rsidRPr="00B25E94" w:rsidRDefault="00CC3388" w:rsidP="00B25E94">
      <w:pPr>
        <w:rPr>
          <w:rFonts w:eastAsiaTheme="minorEastAsia"/>
        </w:rPr>
      </w:pPr>
      <m:oMathPara>
        <m:oMathParaPr>
          <m:jc m:val="left"/>
        </m:oMathParaPr>
        <m:oMath>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num>
            <m:den>
              <m:r>
                <w:rPr>
                  <w:rFonts w:ascii="Cambria Math" w:hAnsi="Cambria Math"/>
                </w:rPr>
                <m:t>600</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num>
            <m:den>
              <m:r>
                <w:rPr>
                  <w:rFonts w:ascii="Cambria Math" w:hAnsi="Cambria Math"/>
                </w:rPr>
                <m:t>300</m:t>
              </m:r>
            </m:den>
          </m:f>
        </m:oMath>
      </m:oMathPara>
    </w:p>
    <w:p w:rsidR="00B25E94" w:rsidRPr="00B25E94" w:rsidRDefault="00CC3388" w:rsidP="00B25E94">
      <m:oMathPara>
        <m:oMathParaPr>
          <m:jc m:val="left"/>
        </m:oMathParaPr>
        <m:oMath>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num>
            <m:den>
              <m:r>
                <w:rPr>
                  <w:rFonts w:ascii="Cambria Math" w:hAnsi="Cambria Math"/>
                </w:rPr>
                <m:t>300</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31</m:t>
                  </m:r>
                </m:sub>
              </m:sSub>
            </m:num>
            <m:den>
              <m:r>
                <w:rPr>
                  <w:rFonts w:ascii="Cambria Math" w:hAnsi="Cambria Math"/>
                </w:rPr>
                <m:t>400</m:t>
              </m:r>
            </m:den>
          </m:f>
        </m:oMath>
      </m:oMathPara>
    </w:p>
    <w:p w:rsidR="00B25E94" w:rsidRDefault="00B25E94" w:rsidP="00B25E94"/>
    <w:p w:rsidR="00B25E94" w:rsidRPr="00B25E94" w:rsidRDefault="00B25E94" w:rsidP="00B25E94">
      <w:r w:rsidRPr="00B25E94">
        <w:t>Y por último, la no negatividad de las variables de decisión:</w:t>
      </w:r>
    </w:p>
    <w:p w:rsidR="00B25E94" w:rsidRDefault="00B25E94" w:rsidP="00B25E94"/>
    <w:p w:rsidR="00B25E94" w:rsidRPr="00B25E94" w:rsidRDefault="00CC3388" w:rsidP="00B25E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r>
            <w:rPr>
              <w:rFonts w:ascii="Cambria Math" w:eastAsiaTheme="minorEastAsia" w:hAnsi="Cambria Math"/>
            </w:rPr>
            <m:t>≥0</m:t>
          </m:r>
        </m:oMath>
      </m:oMathPara>
    </w:p>
    <w:p w:rsidR="00B25E94" w:rsidRDefault="00B25E94" w:rsidP="00B25E94"/>
    <w:p w:rsidR="00B25E94" w:rsidRPr="00B25E94" w:rsidRDefault="00B25E94" w:rsidP="00B25E94">
      <w:r w:rsidRPr="00B25E94">
        <w:t>De esta manera, se ha formulado un modelo de programación lineal para solucionar un problema de maximización bajo restricciones. A continuación se muestra la forma estándar completa para el ejemplo descrito:</w:t>
      </w:r>
    </w:p>
    <w:p w:rsidR="00B25E94" w:rsidRDefault="00B25E94" w:rsidP="00B25E94"/>
    <w:p w:rsidR="009F4470" w:rsidRPr="00D66692" w:rsidRDefault="009F4470" w:rsidP="009F4470">
      <w:r w:rsidRPr="00D66692">
        <w:t>Función Objetivo:</w:t>
      </w:r>
    </w:p>
    <w:p w:rsidR="009F4470" w:rsidRDefault="009F4470" w:rsidP="00B25E94"/>
    <w:p w:rsidR="00B25E94" w:rsidRPr="009F4470" w:rsidRDefault="009F4470" w:rsidP="00B25E94">
      <m:oMathPara>
        <m:oMathParaPr>
          <m:jc m:val="left"/>
        </m:oMathParaPr>
        <m:oMath>
          <m:r>
            <w:rPr>
              <w:rFonts w:ascii="Cambria Math" w:hAnsi="Cambria Math"/>
            </w:rPr>
            <m:t>1000</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13</m:t>
                  </m:r>
                </m:sub>
              </m:sSub>
            </m:e>
          </m:d>
          <m:r>
            <w:rPr>
              <w:rFonts w:ascii="Cambria Math" w:hAnsi="Cambria Math"/>
            </w:rPr>
            <m:t>+750</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23</m:t>
                  </m:r>
                </m:sub>
              </m:sSub>
            </m:e>
          </m:d>
          <m:r>
            <w:rPr>
              <w:rFonts w:ascii="Cambria Math" w:hAnsi="Cambria Math"/>
            </w:rPr>
            <m:t>+250</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e>
          </m:d>
        </m:oMath>
      </m:oMathPara>
    </w:p>
    <w:p w:rsidR="009F4470" w:rsidRDefault="009F4470" w:rsidP="00B25E94"/>
    <w:p w:rsidR="00B25E94" w:rsidRPr="00B25E94" w:rsidRDefault="009F4470" w:rsidP="00B25E94">
      <w:r>
        <w:t>S</w:t>
      </w:r>
      <w:r w:rsidR="00B25E94" w:rsidRPr="00B25E94">
        <w:t>ujeto a:</w:t>
      </w:r>
    </w:p>
    <w:p w:rsidR="009F4470" w:rsidRDefault="009F4470" w:rsidP="00B25E94"/>
    <w:p w:rsidR="009F4470" w:rsidRPr="009F4470" w:rsidRDefault="00CC3388" w:rsidP="009F4470">
      <w:pPr>
        <w:rPr>
          <w:rFonts w:eastAsiaTheme="minorEastAsia"/>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31</m:t>
              </m:r>
            </m:sub>
          </m:sSub>
          <m:r>
            <w:rPr>
              <w:rFonts w:ascii="Cambria Math" w:hAnsi="Cambria Math"/>
            </w:rPr>
            <m:t>≤400</m:t>
          </m:r>
        </m:oMath>
      </m:oMathPara>
    </w:p>
    <w:p w:rsidR="009F4470" w:rsidRPr="009F4470" w:rsidRDefault="00CC3388" w:rsidP="009F4470">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r>
            <w:rPr>
              <w:rFonts w:ascii="Cambria Math" w:hAnsi="Cambria Math"/>
            </w:rPr>
            <m:t>≤600</m:t>
          </m:r>
        </m:oMath>
      </m:oMathPara>
    </w:p>
    <w:p w:rsidR="009F4470" w:rsidRPr="009F4470" w:rsidRDefault="00CC3388" w:rsidP="009F4470">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r>
            <w:rPr>
              <w:rFonts w:ascii="Cambria Math" w:hAnsi="Cambria Math"/>
            </w:rPr>
            <m:t>≤300</m:t>
          </m:r>
        </m:oMath>
      </m:oMathPara>
    </w:p>
    <w:p w:rsidR="009F4470" w:rsidRPr="009F4470" w:rsidRDefault="009F4470" w:rsidP="009F4470"/>
    <w:p w:rsidR="009F4470" w:rsidRPr="009F4470" w:rsidRDefault="00CC3388" w:rsidP="009F4470">
      <w:pPr>
        <w:rPr>
          <w:rFonts w:eastAsiaTheme="minorEastAsia"/>
        </w:rPr>
      </w:pPr>
      <m:oMathPara>
        <m:oMathParaPr>
          <m:jc m:val="left"/>
        </m:oMathParaPr>
        <m:oMath>
          <m:sSub>
            <m:sSubPr>
              <m:ctrlPr>
                <w:rPr>
                  <w:rFonts w:ascii="Cambria Math" w:hAnsi="Cambria Math"/>
                  <w:i/>
                </w:rPr>
              </m:ctrlPr>
            </m:sSubPr>
            <m:e>
              <m:r>
                <w:rPr>
                  <w:rFonts w:ascii="Cambria Math" w:hAnsi="Cambria Math"/>
                </w:rPr>
                <m:t>3x</m:t>
              </m:r>
            </m:e>
            <m:sub>
              <m:r>
                <w:rPr>
                  <w:rFonts w:ascii="Cambria Math" w:hAnsi="Cambria Math"/>
                </w:rPr>
                <m:t>11</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31</m:t>
              </m:r>
            </m:sub>
          </m:sSub>
          <m:r>
            <w:rPr>
              <w:rFonts w:ascii="Cambria Math" w:hAnsi="Cambria Math"/>
            </w:rPr>
            <m:t>≤600</m:t>
          </m:r>
        </m:oMath>
      </m:oMathPara>
    </w:p>
    <w:p w:rsidR="009F4470" w:rsidRPr="009F4470" w:rsidRDefault="00CC3388" w:rsidP="009F4470">
      <m:oMathPara>
        <m:oMathParaPr>
          <m:jc m:val="left"/>
        </m:oMathParaPr>
        <m:oMath>
          <m:sSub>
            <m:sSubPr>
              <m:ctrlPr>
                <w:rPr>
                  <w:rFonts w:ascii="Cambria Math" w:hAnsi="Cambria Math"/>
                  <w:i/>
                </w:rPr>
              </m:ctrlPr>
            </m:sSubPr>
            <m:e>
              <m:r>
                <w:rPr>
                  <w:rFonts w:ascii="Cambria Math" w:hAnsi="Cambria Math"/>
                </w:rPr>
                <m:t>3x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2x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r>
            <w:rPr>
              <w:rFonts w:ascii="Cambria Math" w:hAnsi="Cambria Math"/>
            </w:rPr>
            <m:t>≤800</m:t>
          </m:r>
        </m:oMath>
      </m:oMathPara>
    </w:p>
    <w:p w:rsidR="009F4470" w:rsidRPr="009F4470" w:rsidRDefault="00CC3388" w:rsidP="009F4470">
      <m:oMathPara>
        <m:oMathParaPr>
          <m:jc m:val="left"/>
        </m:oMathParaPr>
        <m:oMath>
          <m:sSub>
            <m:sSubPr>
              <m:ctrlPr>
                <w:rPr>
                  <w:rFonts w:ascii="Cambria Math" w:hAnsi="Cambria Math"/>
                  <w:i/>
                </w:rPr>
              </m:ctrlPr>
            </m:sSubPr>
            <m:e>
              <m:r>
                <w:rPr>
                  <w:rFonts w:ascii="Cambria Math" w:hAnsi="Cambria Math"/>
                </w:rPr>
                <m:t>3x</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2x</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r>
            <w:rPr>
              <w:rFonts w:ascii="Cambria Math" w:hAnsi="Cambria Math"/>
            </w:rPr>
            <m:t>≤375</m:t>
          </m:r>
        </m:oMath>
      </m:oMathPara>
    </w:p>
    <w:p w:rsidR="009F4470" w:rsidRPr="009F4470" w:rsidRDefault="009F4470" w:rsidP="009F4470"/>
    <w:p w:rsidR="009F4470" w:rsidRPr="009F4470" w:rsidRDefault="00CC3388" w:rsidP="009F4470">
      <w:pPr>
        <w:rPr>
          <w:rFonts w:eastAsiaTheme="minorEastAsia"/>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13</m:t>
              </m:r>
            </m:sub>
          </m:sSub>
          <m:r>
            <w:rPr>
              <w:rFonts w:ascii="Cambria Math" w:hAnsi="Cambria Math"/>
            </w:rPr>
            <m:t>≤600</m:t>
          </m:r>
        </m:oMath>
      </m:oMathPara>
    </w:p>
    <w:p w:rsidR="009F4470" w:rsidRPr="009F4470" w:rsidRDefault="00CC3388" w:rsidP="009F4470">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23</m:t>
              </m:r>
            </m:sub>
          </m:sSub>
          <m:r>
            <w:rPr>
              <w:rFonts w:ascii="Cambria Math" w:hAnsi="Cambria Math"/>
            </w:rPr>
            <m:t>≤500</m:t>
          </m:r>
        </m:oMath>
      </m:oMathPara>
    </w:p>
    <w:p w:rsidR="009F4470" w:rsidRPr="009F4470" w:rsidRDefault="00CC3388" w:rsidP="009F4470">
      <w:pPr>
        <w:rPr>
          <w:rFonts w:eastAsiaTheme="minorEastAsia"/>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31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r>
            <w:rPr>
              <w:rFonts w:ascii="Cambria Math" w:hAnsi="Cambria Math"/>
            </w:rPr>
            <m:t>≤325</m:t>
          </m:r>
        </m:oMath>
      </m:oMathPara>
    </w:p>
    <w:p w:rsidR="009F4470" w:rsidRPr="009F4470" w:rsidRDefault="009F4470" w:rsidP="009F4470">
      <w:pPr>
        <w:rPr>
          <w:rFonts w:eastAsiaTheme="minorEastAsia"/>
        </w:rPr>
      </w:pPr>
    </w:p>
    <w:p w:rsidR="009F4470" w:rsidRPr="009F4470" w:rsidRDefault="009F4470" w:rsidP="009F4470">
      <w:pPr>
        <w:rPr>
          <w:rFonts w:eastAsiaTheme="minorEastAsia"/>
        </w:rPr>
      </w:pPr>
      <m:oMathPara>
        <m:oMathParaPr>
          <m:jc m:val="left"/>
        </m:oMathParaPr>
        <m:oMath>
          <m:r>
            <w:rPr>
              <w:rFonts w:ascii="Cambria Math" w:eastAsiaTheme="minorEastAsia" w:hAnsi="Cambria Math"/>
            </w:rPr>
            <m:t>3</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31</m:t>
                  </m:r>
                </m:sub>
              </m:sSub>
            </m:e>
          </m:d>
          <m:r>
            <w:rPr>
              <w:rFonts w:ascii="Cambria Math" w:eastAsiaTheme="minorEastAsia" w:hAnsi="Cambria Math"/>
            </w:rPr>
            <m:t>-2</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e>
          </m:d>
          <m:r>
            <w:rPr>
              <w:rFonts w:ascii="Cambria Math" w:eastAsiaTheme="minorEastAsia" w:hAnsi="Cambria Math"/>
            </w:rPr>
            <m:t>=0</m:t>
          </m:r>
          <m:r>
            <m:rPr>
              <m:sty m:val="p"/>
            </m:rPr>
            <w:rPr>
              <w:rFonts w:ascii="Cambria Math" w:eastAsiaTheme="minorEastAsia" w:hAnsi="Cambria Math"/>
            </w:rPr>
            <w:br/>
          </m:r>
        </m:oMath>
        <m:oMath>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e>
          </m:d>
          <m:r>
            <w:rPr>
              <w:rFonts w:ascii="Cambria Math" w:eastAsiaTheme="minorEastAsia" w:hAnsi="Cambria Math"/>
            </w:rPr>
            <m:t>-2</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e>
          </m:d>
          <m:r>
            <w:rPr>
              <w:rFonts w:ascii="Cambria Math" w:eastAsiaTheme="minorEastAsia" w:hAnsi="Cambria Math"/>
            </w:rPr>
            <m:t>=0</m:t>
          </m:r>
          <m:r>
            <m:rPr>
              <m:sty m:val="p"/>
            </m:rPr>
            <w:rPr>
              <w:rFonts w:ascii="Cambria Math" w:eastAsiaTheme="minorEastAsia" w:hAnsi="Cambria Math"/>
            </w:rPr>
            <w:br/>
          </m:r>
        </m:oMath>
        <m:oMath>
          <m:r>
            <w:rPr>
              <w:rFonts w:ascii="Cambria Math" w:eastAsiaTheme="minorEastAsia" w:hAnsi="Cambria Math"/>
            </w:rPr>
            <m:t>4</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e>
          </m:d>
          <m:r>
            <w:rPr>
              <w:rFonts w:ascii="Cambria Math" w:eastAsiaTheme="minorEastAsia" w:hAnsi="Cambria Math"/>
            </w:rPr>
            <m:t>-3</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31</m:t>
                  </m:r>
                </m:sub>
              </m:sSub>
            </m:e>
          </m:d>
          <m:r>
            <w:rPr>
              <w:rFonts w:ascii="Cambria Math" w:eastAsiaTheme="minorEastAsia" w:hAnsi="Cambria Math"/>
            </w:rPr>
            <m:t>=0</m:t>
          </m:r>
        </m:oMath>
      </m:oMathPara>
    </w:p>
    <w:p w:rsidR="009F4470" w:rsidRPr="009F4470" w:rsidRDefault="00CC3388" w:rsidP="009F4470">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r>
            <w:rPr>
              <w:rFonts w:ascii="Cambria Math" w:eastAsiaTheme="minorEastAsia" w:hAnsi="Cambria Math"/>
            </w:rPr>
            <m:t>≥0</m:t>
          </m:r>
        </m:oMath>
      </m:oMathPara>
    </w:p>
    <w:p w:rsidR="009F4470" w:rsidRPr="00B25E94" w:rsidRDefault="009F4470" w:rsidP="00B25E94"/>
    <w:p w:rsidR="00B25E94" w:rsidRDefault="00B25E94" w:rsidP="00B25E94">
      <w:r w:rsidRPr="00B25E94">
        <w:t>Para resolver este tipo de problemas, se cuenta con diferentes métodos. El más utilizado por su eficiencia computacional es el método simplex, que fue desarrollado por Dantzig  para la solución de este tipo de problemas.</w:t>
      </w:r>
    </w:p>
    <w:p w:rsidR="009F4470" w:rsidRPr="00B25E94" w:rsidRDefault="009F4470" w:rsidP="00B25E94"/>
    <w:p w:rsidR="000F2760" w:rsidRDefault="00B25E94" w:rsidP="00B25E94">
      <w:r w:rsidRPr="00B25E94">
        <w:t>Utilizando una herramienta computacional con el método simplex, se obtuvo el siguiente resultado para el ejemplo propuesto:</w:t>
      </w:r>
    </w:p>
    <w:p w:rsidR="000F2760" w:rsidRDefault="000F2760" w:rsidP="001B42DC"/>
    <w:p w:rsidR="00C47DC2" w:rsidRPr="00C47DC2" w:rsidRDefault="00C47DC2" w:rsidP="00C47DC2">
      <w:pPr>
        <w:pStyle w:val="Caption"/>
        <w:keepNext/>
        <w:jc w:val="center"/>
        <w:rPr>
          <w:b/>
          <w:i w:val="0"/>
          <w:color w:val="auto"/>
          <w:sz w:val="20"/>
          <w:szCs w:val="20"/>
        </w:rPr>
      </w:pPr>
      <w:r w:rsidRPr="00C47DC2">
        <w:rPr>
          <w:b/>
          <w:i w:val="0"/>
          <w:color w:val="auto"/>
          <w:sz w:val="20"/>
          <w:szCs w:val="20"/>
        </w:rPr>
        <w:t xml:space="preserve">Tabla </w:t>
      </w:r>
      <w:r w:rsidRPr="00C47DC2">
        <w:rPr>
          <w:b/>
          <w:i w:val="0"/>
          <w:color w:val="auto"/>
          <w:sz w:val="20"/>
          <w:szCs w:val="20"/>
        </w:rPr>
        <w:fldChar w:fldCharType="begin"/>
      </w:r>
      <w:r w:rsidRPr="00C47DC2">
        <w:rPr>
          <w:b/>
          <w:i w:val="0"/>
          <w:color w:val="auto"/>
          <w:sz w:val="20"/>
          <w:szCs w:val="20"/>
        </w:rPr>
        <w:instrText xml:space="preserve"> STYLEREF 2 \s </w:instrText>
      </w:r>
      <w:r w:rsidRPr="00C47DC2">
        <w:rPr>
          <w:b/>
          <w:i w:val="0"/>
          <w:color w:val="auto"/>
          <w:sz w:val="20"/>
          <w:szCs w:val="20"/>
        </w:rPr>
        <w:fldChar w:fldCharType="separate"/>
      </w:r>
      <w:r w:rsidRPr="00C47DC2">
        <w:rPr>
          <w:b/>
          <w:i w:val="0"/>
          <w:noProof/>
          <w:color w:val="auto"/>
          <w:sz w:val="20"/>
          <w:szCs w:val="20"/>
        </w:rPr>
        <w:t>1.5</w:t>
      </w:r>
      <w:r w:rsidRPr="00C47DC2">
        <w:rPr>
          <w:b/>
          <w:i w:val="0"/>
          <w:color w:val="auto"/>
          <w:sz w:val="20"/>
          <w:szCs w:val="20"/>
        </w:rPr>
        <w:fldChar w:fldCharType="end"/>
      </w:r>
      <w:r w:rsidRPr="00C47DC2">
        <w:rPr>
          <w:b/>
          <w:i w:val="0"/>
          <w:color w:val="auto"/>
          <w:sz w:val="20"/>
          <w:szCs w:val="20"/>
        </w:rPr>
        <w:t>.4 - Cuadro de resultados</w:t>
      </w:r>
    </w:p>
    <w:tbl>
      <w:tblPr>
        <w:tblStyle w:val="GridTable6Colorful"/>
        <w:tblW w:w="4077" w:type="dxa"/>
        <w:jc w:val="center"/>
        <w:tblLook w:val="04A0" w:firstRow="1" w:lastRow="0" w:firstColumn="1" w:lastColumn="0" w:noHBand="0" w:noVBand="1"/>
      </w:tblPr>
      <w:tblGrid>
        <w:gridCol w:w="1329"/>
        <w:gridCol w:w="934"/>
        <w:gridCol w:w="907"/>
        <w:gridCol w:w="907"/>
      </w:tblGrid>
      <w:tr w:rsidR="00C47DC2" w:rsidRPr="009943A4" w:rsidTr="00C47DC2">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29" w:type="dxa"/>
            <w:vMerge w:val="restart"/>
            <w:vAlign w:val="center"/>
            <w:hideMark/>
          </w:tcPr>
          <w:p w:rsidR="00C47DC2" w:rsidRPr="009943A4" w:rsidRDefault="00C47DC2" w:rsidP="00C47DC2">
            <w:pPr>
              <w:spacing w:line="240" w:lineRule="auto"/>
              <w:jc w:val="center"/>
              <w:rPr>
                <w:rFonts w:cs="Arial"/>
                <w:color w:val="000000"/>
              </w:rPr>
            </w:pPr>
            <w:r w:rsidRPr="009943A4">
              <w:rPr>
                <w:rFonts w:cs="Arial"/>
                <w:color w:val="000000"/>
              </w:rPr>
              <w:t>Cosecha</w:t>
            </w:r>
          </w:p>
        </w:tc>
        <w:tc>
          <w:tcPr>
            <w:tcW w:w="2748" w:type="dxa"/>
            <w:gridSpan w:val="3"/>
            <w:hideMark/>
          </w:tcPr>
          <w:p w:rsidR="00C47DC2" w:rsidRPr="009943A4" w:rsidRDefault="00C47DC2" w:rsidP="00EE21F7">
            <w:pPr>
              <w:spacing w:line="240" w:lineRule="auto"/>
              <w:jc w:val="center"/>
              <w:cnfStyle w:val="100000000000" w:firstRow="1" w:lastRow="0" w:firstColumn="0" w:lastColumn="0" w:oddVBand="0" w:evenVBand="0" w:oddHBand="0" w:evenHBand="0" w:firstRowFirstColumn="0" w:firstRowLastColumn="0" w:lastRowFirstColumn="0" w:lastRowLastColumn="0"/>
              <w:rPr>
                <w:rFonts w:cs="Arial"/>
                <w:color w:val="000000"/>
              </w:rPr>
            </w:pPr>
            <w:r w:rsidRPr="009943A4">
              <w:rPr>
                <w:rFonts w:cs="Arial"/>
                <w:color w:val="000000"/>
              </w:rPr>
              <w:t>Asignación (acres)</w:t>
            </w:r>
          </w:p>
        </w:tc>
      </w:tr>
      <w:tr w:rsidR="00C47DC2" w:rsidRPr="009943A4" w:rsidTr="00C47DC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29" w:type="dxa"/>
            <w:vMerge/>
            <w:hideMark/>
          </w:tcPr>
          <w:p w:rsidR="00C47DC2" w:rsidRPr="009943A4" w:rsidRDefault="00C47DC2" w:rsidP="00EE21F7">
            <w:pPr>
              <w:spacing w:line="240" w:lineRule="auto"/>
              <w:jc w:val="left"/>
              <w:rPr>
                <w:rFonts w:cs="Arial"/>
                <w:color w:val="000000"/>
              </w:rPr>
            </w:pPr>
          </w:p>
        </w:tc>
        <w:tc>
          <w:tcPr>
            <w:tcW w:w="2748" w:type="dxa"/>
            <w:gridSpan w:val="3"/>
            <w:hideMark/>
          </w:tcPr>
          <w:p w:rsidR="00C47DC2" w:rsidRPr="009943A4" w:rsidRDefault="00C47DC2" w:rsidP="00EE21F7">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rPr>
            </w:pPr>
            <w:r w:rsidRPr="009943A4">
              <w:rPr>
                <w:rFonts w:cs="Arial"/>
                <w:color w:val="000000"/>
              </w:rPr>
              <w:t>Kibbutz</w:t>
            </w:r>
          </w:p>
        </w:tc>
      </w:tr>
      <w:tr w:rsidR="00C47DC2" w:rsidRPr="009943A4" w:rsidTr="00C47DC2">
        <w:trPr>
          <w:trHeight w:val="300"/>
          <w:jc w:val="center"/>
        </w:trPr>
        <w:tc>
          <w:tcPr>
            <w:cnfStyle w:val="001000000000" w:firstRow="0" w:lastRow="0" w:firstColumn="1" w:lastColumn="0" w:oddVBand="0" w:evenVBand="0" w:oddHBand="0" w:evenHBand="0" w:firstRowFirstColumn="0" w:firstRowLastColumn="0" w:lastRowFirstColumn="0" w:lastRowLastColumn="0"/>
            <w:tcW w:w="1329" w:type="dxa"/>
            <w:vMerge/>
            <w:hideMark/>
          </w:tcPr>
          <w:p w:rsidR="00C47DC2" w:rsidRPr="009943A4" w:rsidRDefault="00C47DC2" w:rsidP="00EE21F7">
            <w:pPr>
              <w:spacing w:line="240" w:lineRule="auto"/>
              <w:jc w:val="left"/>
              <w:rPr>
                <w:rFonts w:cs="Arial"/>
                <w:color w:val="000000"/>
              </w:rPr>
            </w:pPr>
          </w:p>
        </w:tc>
        <w:tc>
          <w:tcPr>
            <w:tcW w:w="934" w:type="dxa"/>
            <w:hideMark/>
          </w:tcPr>
          <w:p w:rsidR="00C47DC2" w:rsidRPr="009943A4" w:rsidRDefault="00C47DC2" w:rsidP="00EE21F7">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9943A4">
              <w:rPr>
                <w:rFonts w:cs="Arial"/>
                <w:color w:val="000000"/>
              </w:rPr>
              <w:t>1</w:t>
            </w:r>
          </w:p>
        </w:tc>
        <w:tc>
          <w:tcPr>
            <w:tcW w:w="907" w:type="dxa"/>
            <w:hideMark/>
          </w:tcPr>
          <w:p w:rsidR="00C47DC2" w:rsidRPr="009943A4" w:rsidRDefault="00C47DC2" w:rsidP="00EE21F7">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9943A4">
              <w:rPr>
                <w:rFonts w:cs="Arial"/>
                <w:color w:val="000000"/>
              </w:rPr>
              <w:t>2</w:t>
            </w:r>
          </w:p>
        </w:tc>
        <w:tc>
          <w:tcPr>
            <w:tcW w:w="907" w:type="dxa"/>
            <w:hideMark/>
          </w:tcPr>
          <w:p w:rsidR="00C47DC2" w:rsidRPr="009943A4" w:rsidRDefault="00C47DC2" w:rsidP="00EE21F7">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9943A4">
              <w:rPr>
                <w:rFonts w:cs="Arial"/>
                <w:color w:val="000000"/>
              </w:rPr>
              <w:t>3</w:t>
            </w:r>
          </w:p>
        </w:tc>
      </w:tr>
      <w:tr w:rsidR="00C47DC2" w:rsidRPr="009943A4" w:rsidTr="00C47DC2">
        <w:trPr>
          <w:cnfStyle w:val="000000100000" w:firstRow="0" w:lastRow="0" w:firstColumn="0" w:lastColumn="0" w:oddVBand="0" w:evenVBand="0" w:oddHBand="1" w:evenHBand="0" w:firstRowFirstColumn="0" w:firstRowLastColumn="0" w:lastRowFirstColumn="0" w:lastRowLastColumn="0"/>
          <w:trHeight w:val="564"/>
          <w:jc w:val="center"/>
        </w:trPr>
        <w:tc>
          <w:tcPr>
            <w:cnfStyle w:val="001000000000" w:firstRow="0" w:lastRow="0" w:firstColumn="1" w:lastColumn="0" w:oddVBand="0" w:evenVBand="0" w:oddHBand="0" w:evenHBand="0" w:firstRowFirstColumn="0" w:firstRowLastColumn="0" w:lastRowFirstColumn="0" w:lastRowLastColumn="0"/>
            <w:tcW w:w="1329" w:type="dxa"/>
            <w:hideMark/>
          </w:tcPr>
          <w:p w:rsidR="00C47DC2" w:rsidRPr="009943A4" w:rsidRDefault="00C47DC2" w:rsidP="00EE21F7">
            <w:pPr>
              <w:spacing w:line="240" w:lineRule="auto"/>
              <w:rPr>
                <w:rFonts w:cs="Arial"/>
                <w:color w:val="000000"/>
              </w:rPr>
            </w:pPr>
            <w:r w:rsidRPr="009943A4">
              <w:rPr>
                <w:rFonts w:cs="Arial"/>
                <w:color w:val="000000"/>
              </w:rPr>
              <w:t>Remolacha</w:t>
            </w:r>
          </w:p>
        </w:tc>
        <w:tc>
          <w:tcPr>
            <w:tcW w:w="934" w:type="dxa"/>
            <w:hideMark/>
          </w:tcPr>
          <w:p w:rsidR="00C47DC2" w:rsidRPr="009943A4" w:rsidRDefault="00C47DC2" w:rsidP="00EE21F7">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rPr>
            </w:pPr>
            <w:r>
              <w:rPr>
                <w:rFonts w:cs="Arial"/>
                <w:color w:val="000000"/>
              </w:rPr>
              <w:t>133.33</w:t>
            </w:r>
          </w:p>
        </w:tc>
        <w:tc>
          <w:tcPr>
            <w:tcW w:w="907" w:type="dxa"/>
            <w:hideMark/>
          </w:tcPr>
          <w:p w:rsidR="00C47DC2" w:rsidRPr="009943A4" w:rsidRDefault="00C47DC2" w:rsidP="00EE21F7">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rPr>
            </w:pPr>
            <w:r w:rsidRPr="009943A4">
              <w:rPr>
                <w:rFonts w:cs="Arial"/>
                <w:color w:val="000000"/>
              </w:rPr>
              <w:t>100</w:t>
            </w:r>
          </w:p>
        </w:tc>
        <w:tc>
          <w:tcPr>
            <w:tcW w:w="907" w:type="dxa"/>
            <w:hideMark/>
          </w:tcPr>
          <w:p w:rsidR="00C47DC2" w:rsidRPr="009943A4" w:rsidRDefault="00C47DC2" w:rsidP="00EE21F7">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rPr>
            </w:pPr>
            <w:r w:rsidRPr="009943A4">
              <w:rPr>
                <w:rFonts w:cs="Arial"/>
                <w:color w:val="000000"/>
              </w:rPr>
              <w:t>25</w:t>
            </w:r>
          </w:p>
        </w:tc>
      </w:tr>
      <w:tr w:rsidR="00C47DC2" w:rsidRPr="009943A4" w:rsidTr="00C47DC2">
        <w:trPr>
          <w:trHeight w:val="336"/>
          <w:jc w:val="center"/>
        </w:trPr>
        <w:tc>
          <w:tcPr>
            <w:cnfStyle w:val="001000000000" w:firstRow="0" w:lastRow="0" w:firstColumn="1" w:lastColumn="0" w:oddVBand="0" w:evenVBand="0" w:oddHBand="0" w:evenHBand="0" w:firstRowFirstColumn="0" w:firstRowLastColumn="0" w:lastRowFirstColumn="0" w:lastRowLastColumn="0"/>
            <w:tcW w:w="1329" w:type="dxa"/>
            <w:hideMark/>
          </w:tcPr>
          <w:p w:rsidR="00C47DC2" w:rsidRPr="009943A4" w:rsidRDefault="00C47DC2" w:rsidP="00EE21F7">
            <w:pPr>
              <w:spacing w:line="240" w:lineRule="auto"/>
              <w:rPr>
                <w:rFonts w:cs="Arial"/>
                <w:color w:val="000000"/>
              </w:rPr>
            </w:pPr>
            <w:r w:rsidRPr="009943A4">
              <w:rPr>
                <w:rFonts w:cs="Arial"/>
                <w:color w:val="000000"/>
              </w:rPr>
              <w:t>Algodón</w:t>
            </w:r>
          </w:p>
        </w:tc>
        <w:tc>
          <w:tcPr>
            <w:tcW w:w="934" w:type="dxa"/>
            <w:hideMark/>
          </w:tcPr>
          <w:p w:rsidR="00C47DC2" w:rsidRPr="009943A4" w:rsidRDefault="00C47DC2" w:rsidP="00EE21F7">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9943A4">
              <w:rPr>
                <w:rFonts w:cs="Arial"/>
                <w:color w:val="000000"/>
              </w:rPr>
              <w:t>100</w:t>
            </w:r>
          </w:p>
        </w:tc>
        <w:tc>
          <w:tcPr>
            <w:tcW w:w="907" w:type="dxa"/>
            <w:hideMark/>
          </w:tcPr>
          <w:p w:rsidR="00C47DC2" w:rsidRPr="009943A4" w:rsidRDefault="00C47DC2" w:rsidP="00EE21F7">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9943A4">
              <w:rPr>
                <w:rFonts w:cs="Arial"/>
                <w:color w:val="000000"/>
              </w:rPr>
              <w:t>250</w:t>
            </w:r>
          </w:p>
        </w:tc>
        <w:tc>
          <w:tcPr>
            <w:tcW w:w="907" w:type="dxa"/>
            <w:hideMark/>
          </w:tcPr>
          <w:p w:rsidR="00C47DC2" w:rsidRPr="009943A4" w:rsidRDefault="00C47DC2" w:rsidP="00EE21F7">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9943A4">
              <w:rPr>
                <w:rFonts w:cs="Arial"/>
                <w:color w:val="000000"/>
              </w:rPr>
              <w:t>150</w:t>
            </w:r>
          </w:p>
        </w:tc>
      </w:tr>
      <w:tr w:rsidR="00C47DC2" w:rsidRPr="009943A4" w:rsidTr="00C47DC2">
        <w:trPr>
          <w:cnfStyle w:val="000000100000" w:firstRow="0" w:lastRow="0" w:firstColumn="0" w:lastColumn="0" w:oddVBand="0" w:evenVBand="0" w:oddHBand="1" w:evenHBand="0" w:firstRowFirstColumn="0" w:firstRowLastColumn="0" w:lastRowFirstColumn="0" w:lastRowLastColumn="0"/>
          <w:trHeight w:val="336"/>
          <w:jc w:val="center"/>
        </w:trPr>
        <w:tc>
          <w:tcPr>
            <w:cnfStyle w:val="001000000000" w:firstRow="0" w:lastRow="0" w:firstColumn="1" w:lastColumn="0" w:oddVBand="0" w:evenVBand="0" w:oddHBand="0" w:evenHBand="0" w:firstRowFirstColumn="0" w:firstRowLastColumn="0" w:lastRowFirstColumn="0" w:lastRowLastColumn="0"/>
            <w:tcW w:w="1329" w:type="dxa"/>
            <w:hideMark/>
          </w:tcPr>
          <w:p w:rsidR="00C47DC2" w:rsidRPr="009943A4" w:rsidRDefault="00C47DC2" w:rsidP="00EE21F7">
            <w:pPr>
              <w:spacing w:line="240" w:lineRule="auto"/>
              <w:rPr>
                <w:rFonts w:cs="Arial"/>
                <w:color w:val="000000"/>
              </w:rPr>
            </w:pPr>
            <w:r w:rsidRPr="009943A4">
              <w:rPr>
                <w:rFonts w:cs="Arial"/>
                <w:color w:val="000000"/>
              </w:rPr>
              <w:t>Sorgo</w:t>
            </w:r>
          </w:p>
        </w:tc>
        <w:tc>
          <w:tcPr>
            <w:tcW w:w="934" w:type="dxa"/>
            <w:hideMark/>
          </w:tcPr>
          <w:p w:rsidR="00C47DC2" w:rsidRPr="009943A4" w:rsidRDefault="00C47DC2" w:rsidP="00EE21F7">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rPr>
            </w:pPr>
            <w:r w:rsidRPr="009943A4">
              <w:rPr>
                <w:rFonts w:cs="Arial"/>
                <w:color w:val="000000"/>
              </w:rPr>
              <w:t>0</w:t>
            </w:r>
          </w:p>
        </w:tc>
        <w:tc>
          <w:tcPr>
            <w:tcW w:w="907" w:type="dxa"/>
            <w:hideMark/>
          </w:tcPr>
          <w:p w:rsidR="00C47DC2" w:rsidRPr="009943A4" w:rsidRDefault="00C47DC2" w:rsidP="00EE21F7">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rPr>
            </w:pPr>
            <w:r w:rsidRPr="009943A4">
              <w:rPr>
                <w:rFonts w:cs="Arial"/>
                <w:color w:val="000000"/>
              </w:rPr>
              <w:t>0</w:t>
            </w:r>
          </w:p>
        </w:tc>
        <w:tc>
          <w:tcPr>
            <w:tcW w:w="907" w:type="dxa"/>
            <w:hideMark/>
          </w:tcPr>
          <w:p w:rsidR="00C47DC2" w:rsidRPr="009943A4" w:rsidRDefault="00C47DC2" w:rsidP="00EE21F7">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rPr>
            </w:pPr>
            <w:r w:rsidRPr="009943A4">
              <w:rPr>
                <w:rFonts w:cs="Arial"/>
                <w:color w:val="000000"/>
              </w:rPr>
              <w:t>0</w:t>
            </w:r>
          </w:p>
        </w:tc>
      </w:tr>
    </w:tbl>
    <w:p w:rsidR="00C47DC2" w:rsidRDefault="00C47DC2" w:rsidP="00C47DC2">
      <w:pPr>
        <w:jc w:val="center"/>
        <w:rPr>
          <w:sz w:val="20"/>
          <w:szCs w:val="20"/>
        </w:rPr>
      </w:pPr>
      <w:r w:rsidRPr="00D66692">
        <w:rPr>
          <w:sz w:val="20"/>
          <w:szCs w:val="20"/>
        </w:rPr>
        <w:t>Fuente: xxxxxxx</w:t>
      </w:r>
    </w:p>
    <w:p w:rsidR="00C47DC2" w:rsidRDefault="00C47DC2" w:rsidP="00C47DC2"/>
    <w:p w:rsidR="00C47DC2" w:rsidRPr="00C47DC2" w:rsidRDefault="00C47DC2" w:rsidP="00C47DC2">
      <w:r w:rsidRPr="00C47DC2">
        <w:t>Con un rendimiento neto total de $633,333.33.</w:t>
      </w:r>
    </w:p>
    <w:p w:rsidR="00C47DC2" w:rsidRDefault="00C47DC2" w:rsidP="00C47DC2"/>
    <w:p w:rsidR="00C47DC2" w:rsidRDefault="00C47DC2" w:rsidP="00C47DC2">
      <w:r w:rsidRPr="00C47DC2">
        <w:t>También se pueden aplicar distintos análisis de sensibilidad al modelo de programación lineal de manera que se pueda revisar el impacto de las variaciones de los coeficientes en la función objetivo o en los lados derechos de las restricciones. En la Figura 3 y la Figura 4 se muestra el reporte de sensibilidad para el ejemplo propuesto. En el mismo, podemos observar diferentes columnas que se explican a continuación:</w:t>
      </w:r>
    </w:p>
    <w:p w:rsidR="00C47DC2" w:rsidRPr="00C47DC2" w:rsidRDefault="00C47DC2" w:rsidP="00C47DC2"/>
    <w:p w:rsidR="00C47DC2" w:rsidRPr="00C47DC2" w:rsidRDefault="00C47DC2" w:rsidP="006C0884">
      <w:pPr>
        <w:pStyle w:val="ListParagraph"/>
        <w:numPr>
          <w:ilvl w:val="0"/>
          <w:numId w:val="2"/>
        </w:numPr>
      </w:pPr>
      <w:r w:rsidRPr="00C47DC2">
        <w:t>Costo reducido: Indica cuánto tendría que mejorar el coeficiente de la variable en la función objetivo para que esta asuma un valor positivo en la solución óptima.</w:t>
      </w:r>
    </w:p>
    <w:p w:rsidR="00C47DC2" w:rsidRPr="00C47DC2" w:rsidRDefault="00C47DC2" w:rsidP="006C0884">
      <w:pPr>
        <w:pStyle w:val="ListParagraph"/>
        <w:numPr>
          <w:ilvl w:val="0"/>
          <w:numId w:val="2"/>
        </w:numPr>
      </w:pPr>
      <w:r w:rsidRPr="00C47DC2">
        <w:t>Coeficiente del objetivo: Es el coeficiente que se aplica a la variable.</w:t>
      </w:r>
    </w:p>
    <w:p w:rsidR="00C47DC2" w:rsidRPr="00C47DC2" w:rsidRDefault="00C47DC2" w:rsidP="006C0884">
      <w:pPr>
        <w:pStyle w:val="ListParagraph"/>
        <w:numPr>
          <w:ilvl w:val="0"/>
          <w:numId w:val="2"/>
        </w:numPr>
      </w:pPr>
      <w:r w:rsidRPr="00C47DC2">
        <w:t>Incremento permitido (función objetivo): Es el máximo incremente que se puede hacer al coeficiente de la variable para que la solución obtenida se mantenga como óptima.</w:t>
      </w:r>
    </w:p>
    <w:p w:rsidR="00C47DC2" w:rsidRPr="00C47DC2" w:rsidRDefault="00C47DC2" w:rsidP="006C0884">
      <w:pPr>
        <w:pStyle w:val="ListParagraph"/>
        <w:numPr>
          <w:ilvl w:val="0"/>
          <w:numId w:val="2"/>
        </w:numPr>
      </w:pPr>
      <w:r w:rsidRPr="00C47DC2">
        <w:t>Decremento permitido (función objetivo): Es el máximo decremento que se puede hacer al coeficiente de la variable para que la solución obtenida se mantenga como óptima.</w:t>
      </w:r>
    </w:p>
    <w:p w:rsidR="00C47DC2" w:rsidRPr="00C47DC2" w:rsidRDefault="00C47DC2" w:rsidP="006C0884">
      <w:pPr>
        <w:pStyle w:val="ListParagraph"/>
        <w:numPr>
          <w:ilvl w:val="0"/>
          <w:numId w:val="2"/>
        </w:numPr>
      </w:pPr>
      <w:r w:rsidRPr="00C47DC2">
        <w:lastRenderedPageBreak/>
        <w:t>Precio sombra: También conocido como precio dual, es el efecto que se obtiene sobre la función objetivo cuando se aumenta en una unidad el lado derecho de la restricción.</w:t>
      </w:r>
    </w:p>
    <w:p w:rsidR="00C47DC2" w:rsidRPr="00C47DC2" w:rsidRDefault="00C47DC2" w:rsidP="006C0884">
      <w:pPr>
        <w:pStyle w:val="ListParagraph"/>
        <w:numPr>
          <w:ilvl w:val="0"/>
          <w:numId w:val="2"/>
        </w:numPr>
      </w:pPr>
      <w:r w:rsidRPr="00C47DC2">
        <w:t>Incremento permitido (restricciones): Es el máximo incremento con el que se garantiza el valor del precio sombra.</w:t>
      </w:r>
    </w:p>
    <w:p w:rsidR="00C47DC2" w:rsidRPr="00C47DC2" w:rsidRDefault="00C47DC2" w:rsidP="006C0884">
      <w:pPr>
        <w:pStyle w:val="ListParagraph"/>
        <w:numPr>
          <w:ilvl w:val="0"/>
          <w:numId w:val="2"/>
        </w:numPr>
      </w:pPr>
      <w:r w:rsidRPr="00C47DC2">
        <w:t>Decremento permitido (restricciones): Es el máximo decremento con el que se garantiza el valor del precio sombra.</w:t>
      </w:r>
    </w:p>
    <w:p w:rsidR="000F2760" w:rsidRPr="00C47DC2" w:rsidRDefault="00C47DC2" w:rsidP="006C0884">
      <w:pPr>
        <w:pStyle w:val="ListParagraph"/>
        <w:numPr>
          <w:ilvl w:val="0"/>
          <w:numId w:val="2"/>
        </w:numPr>
      </w:pPr>
      <w:r w:rsidRPr="00C47DC2">
        <w:t>Excedente / Déficit: Es la diferencia entre el lado izquierdo y derecho de la restricción.</w:t>
      </w:r>
    </w:p>
    <w:p w:rsidR="000F2760" w:rsidRDefault="000F2760" w:rsidP="001B42DC"/>
    <w:p w:rsidR="000102A9" w:rsidRDefault="000102A9" w:rsidP="000102A9">
      <w:pPr>
        <w:keepNext/>
        <w:jc w:val="center"/>
      </w:pPr>
      <w:r w:rsidRPr="0083400F">
        <w:rPr>
          <w:noProof/>
          <w:lang w:val="en-US" w:eastAsia="en-US"/>
        </w:rPr>
        <w:drawing>
          <wp:inline distT="0" distB="0" distL="0" distR="0" wp14:anchorId="1DC3036B" wp14:editId="5D66F104">
            <wp:extent cx="4860999" cy="43891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65641" cy="4393311"/>
                    </a:xfrm>
                    <a:prstGeom prst="rect">
                      <a:avLst/>
                    </a:prstGeom>
                    <a:noFill/>
                    <a:ln>
                      <a:noFill/>
                    </a:ln>
                  </pic:spPr>
                </pic:pic>
              </a:graphicData>
            </a:graphic>
          </wp:inline>
        </w:drawing>
      </w:r>
    </w:p>
    <w:p w:rsidR="000F2760" w:rsidRPr="000102A9" w:rsidRDefault="000102A9" w:rsidP="000102A9">
      <w:pPr>
        <w:pStyle w:val="Caption"/>
        <w:spacing w:after="0"/>
        <w:jc w:val="center"/>
        <w:rPr>
          <w:b/>
          <w:i w:val="0"/>
          <w:color w:val="auto"/>
          <w:sz w:val="20"/>
          <w:szCs w:val="20"/>
        </w:rPr>
      </w:pPr>
      <w:r w:rsidRPr="000102A9">
        <w:rPr>
          <w:b/>
          <w:i w:val="0"/>
          <w:color w:val="auto"/>
          <w:sz w:val="20"/>
          <w:szCs w:val="20"/>
        </w:rPr>
        <w:t xml:space="preserve">Figura </w:t>
      </w:r>
      <w:r w:rsidR="00C874A7">
        <w:rPr>
          <w:b/>
          <w:i w:val="0"/>
          <w:color w:val="auto"/>
          <w:sz w:val="20"/>
          <w:szCs w:val="20"/>
        </w:rPr>
        <w:fldChar w:fldCharType="begin"/>
      </w:r>
      <w:r w:rsidR="00C874A7">
        <w:rPr>
          <w:b/>
          <w:i w:val="0"/>
          <w:color w:val="auto"/>
          <w:sz w:val="20"/>
          <w:szCs w:val="20"/>
        </w:rPr>
        <w:instrText xml:space="preserve"> STYLEREF 2 \s </w:instrText>
      </w:r>
      <w:r w:rsidR="00C874A7">
        <w:rPr>
          <w:b/>
          <w:i w:val="0"/>
          <w:color w:val="auto"/>
          <w:sz w:val="20"/>
          <w:szCs w:val="20"/>
        </w:rPr>
        <w:fldChar w:fldCharType="separate"/>
      </w:r>
      <w:r w:rsidR="00C874A7">
        <w:rPr>
          <w:b/>
          <w:i w:val="0"/>
          <w:noProof/>
          <w:color w:val="auto"/>
          <w:sz w:val="20"/>
          <w:szCs w:val="20"/>
        </w:rPr>
        <w:t>1.5</w:t>
      </w:r>
      <w:r w:rsidR="00C874A7">
        <w:rPr>
          <w:b/>
          <w:i w:val="0"/>
          <w:color w:val="auto"/>
          <w:sz w:val="20"/>
          <w:szCs w:val="20"/>
        </w:rPr>
        <w:fldChar w:fldCharType="end"/>
      </w:r>
      <w:r w:rsidR="00C874A7">
        <w:rPr>
          <w:b/>
          <w:i w:val="0"/>
          <w:color w:val="auto"/>
          <w:sz w:val="20"/>
          <w:szCs w:val="20"/>
        </w:rPr>
        <w:t>.</w:t>
      </w:r>
      <w:r w:rsidR="00C874A7">
        <w:rPr>
          <w:b/>
          <w:i w:val="0"/>
          <w:color w:val="auto"/>
          <w:sz w:val="20"/>
          <w:szCs w:val="20"/>
        </w:rPr>
        <w:fldChar w:fldCharType="begin"/>
      </w:r>
      <w:r w:rsidR="00C874A7">
        <w:rPr>
          <w:b/>
          <w:i w:val="0"/>
          <w:color w:val="auto"/>
          <w:sz w:val="20"/>
          <w:szCs w:val="20"/>
        </w:rPr>
        <w:instrText xml:space="preserve"> SEQ Figura \* ARABIC \s 2 </w:instrText>
      </w:r>
      <w:r w:rsidR="00C874A7">
        <w:rPr>
          <w:b/>
          <w:i w:val="0"/>
          <w:color w:val="auto"/>
          <w:sz w:val="20"/>
          <w:szCs w:val="20"/>
        </w:rPr>
        <w:fldChar w:fldCharType="separate"/>
      </w:r>
      <w:r w:rsidR="00C874A7">
        <w:rPr>
          <w:b/>
          <w:i w:val="0"/>
          <w:noProof/>
          <w:color w:val="auto"/>
          <w:sz w:val="20"/>
          <w:szCs w:val="20"/>
        </w:rPr>
        <w:t>1</w:t>
      </w:r>
      <w:r w:rsidR="00C874A7">
        <w:rPr>
          <w:b/>
          <w:i w:val="0"/>
          <w:color w:val="auto"/>
          <w:sz w:val="20"/>
          <w:szCs w:val="20"/>
        </w:rPr>
        <w:fldChar w:fldCharType="end"/>
      </w:r>
      <w:r w:rsidRPr="000102A9">
        <w:rPr>
          <w:b/>
          <w:i w:val="0"/>
          <w:color w:val="auto"/>
          <w:sz w:val="20"/>
          <w:szCs w:val="20"/>
        </w:rPr>
        <w:t xml:space="preserve"> - Tabla de análisis de resultados</w:t>
      </w:r>
    </w:p>
    <w:p w:rsidR="000102A9" w:rsidRDefault="000102A9" w:rsidP="000102A9">
      <w:pPr>
        <w:jc w:val="center"/>
        <w:rPr>
          <w:sz w:val="20"/>
          <w:szCs w:val="20"/>
        </w:rPr>
      </w:pPr>
      <w:r w:rsidRPr="00D66692">
        <w:rPr>
          <w:sz w:val="20"/>
          <w:szCs w:val="20"/>
        </w:rPr>
        <w:t>Fuente: xxxxxxx</w:t>
      </w:r>
    </w:p>
    <w:p w:rsidR="000F2760" w:rsidRDefault="000F2760" w:rsidP="001B42DC"/>
    <w:p w:rsidR="0026219C" w:rsidRDefault="0026219C" w:rsidP="0026219C">
      <w:pPr>
        <w:keepNext/>
        <w:jc w:val="center"/>
      </w:pPr>
      <w:r w:rsidRPr="00FE0255">
        <w:rPr>
          <w:noProof/>
          <w:lang w:val="en-US" w:eastAsia="en-US"/>
        </w:rPr>
        <w:lastRenderedPageBreak/>
        <w:drawing>
          <wp:inline distT="0" distB="0" distL="0" distR="0" wp14:anchorId="7CA011A8" wp14:editId="23D24927">
            <wp:extent cx="2613660" cy="236971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17661" cy="2373346"/>
                    </a:xfrm>
                    <a:prstGeom prst="rect">
                      <a:avLst/>
                    </a:prstGeom>
                    <a:noFill/>
                    <a:ln>
                      <a:noFill/>
                    </a:ln>
                  </pic:spPr>
                </pic:pic>
              </a:graphicData>
            </a:graphic>
          </wp:inline>
        </w:drawing>
      </w:r>
    </w:p>
    <w:p w:rsidR="000F2760" w:rsidRPr="0026219C" w:rsidRDefault="0026219C" w:rsidP="0026219C">
      <w:pPr>
        <w:pStyle w:val="Caption"/>
        <w:spacing w:after="0"/>
        <w:jc w:val="center"/>
        <w:rPr>
          <w:b/>
          <w:i w:val="0"/>
          <w:color w:val="auto"/>
          <w:sz w:val="20"/>
          <w:szCs w:val="20"/>
        </w:rPr>
      </w:pPr>
      <w:r w:rsidRPr="0026219C">
        <w:rPr>
          <w:b/>
          <w:i w:val="0"/>
          <w:color w:val="auto"/>
          <w:sz w:val="20"/>
          <w:szCs w:val="20"/>
        </w:rPr>
        <w:t xml:space="preserve">Figura </w:t>
      </w:r>
      <w:r w:rsidR="00C874A7">
        <w:rPr>
          <w:b/>
          <w:i w:val="0"/>
          <w:color w:val="auto"/>
          <w:sz w:val="20"/>
          <w:szCs w:val="20"/>
        </w:rPr>
        <w:fldChar w:fldCharType="begin"/>
      </w:r>
      <w:r w:rsidR="00C874A7">
        <w:rPr>
          <w:b/>
          <w:i w:val="0"/>
          <w:color w:val="auto"/>
          <w:sz w:val="20"/>
          <w:szCs w:val="20"/>
        </w:rPr>
        <w:instrText xml:space="preserve"> STYLEREF 2 \s </w:instrText>
      </w:r>
      <w:r w:rsidR="00C874A7">
        <w:rPr>
          <w:b/>
          <w:i w:val="0"/>
          <w:color w:val="auto"/>
          <w:sz w:val="20"/>
          <w:szCs w:val="20"/>
        </w:rPr>
        <w:fldChar w:fldCharType="separate"/>
      </w:r>
      <w:r w:rsidR="00C874A7">
        <w:rPr>
          <w:b/>
          <w:i w:val="0"/>
          <w:noProof/>
          <w:color w:val="auto"/>
          <w:sz w:val="20"/>
          <w:szCs w:val="20"/>
        </w:rPr>
        <w:t>1.5</w:t>
      </w:r>
      <w:r w:rsidR="00C874A7">
        <w:rPr>
          <w:b/>
          <w:i w:val="0"/>
          <w:color w:val="auto"/>
          <w:sz w:val="20"/>
          <w:szCs w:val="20"/>
        </w:rPr>
        <w:fldChar w:fldCharType="end"/>
      </w:r>
      <w:r w:rsidR="00C874A7">
        <w:rPr>
          <w:b/>
          <w:i w:val="0"/>
          <w:color w:val="auto"/>
          <w:sz w:val="20"/>
          <w:szCs w:val="20"/>
        </w:rPr>
        <w:t>.</w:t>
      </w:r>
      <w:r w:rsidR="00C874A7">
        <w:rPr>
          <w:b/>
          <w:i w:val="0"/>
          <w:color w:val="auto"/>
          <w:sz w:val="20"/>
          <w:szCs w:val="20"/>
        </w:rPr>
        <w:fldChar w:fldCharType="begin"/>
      </w:r>
      <w:r w:rsidR="00C874A7">
        <w:rPr>
          <w:b/>
          <w:i w:val="0"/>
          <w:color w:val="auto"/>
          <w:sz w:val="20"/>
          <w:szCs w:val="20"/>
        </w:rPr>
        <w:instrText xml:space="preserve"> SEQ Figura \* ARABIC \s 2 </w:instrText>
      </w:r>
      <w:r w:rsidR="00C874A7">
        <w:rPr>
          <w:b/>
          <w:i w:val="0"/>
          <w:color w:val="auto"/>
          <w:sz w:val="20"/>
          <w:szCs w:val="20"/>
        </w:rPr>
        <w:fldChar w:fldCharType="separate"/>
      </w:r>
      <w:r w:rsidR="00C874A7">
        <w:rPr>
          <w:b/>
          <w:i w:val="0"/>
          <w:noProof/>
          <w:color w:val="auto"/>
          <w:sz w:val="20"/>
          <w:szCs w:val="20"/>
        </w:rPr>
        <w:t>2</w:t>
      </w:r>
      <w:r w:rsidR="00C874A7">
        <w:rPr>
          <w:b/>
          <w:i w:val="0"/>
          <w:color w:val="auto"/>
          <w:sz w:val="20"/>
          <w:szCs w:val="20"/>
        </w:rPr>
        <w:fldChar w:fldCharType="end"/>
      </w:r>
      <w:r w:rsidRPr="0026219C">
        <w:rPr>
          <w:b/>
          <w:i w:val="0"/>
          <w:color w:val="auto"/>
          <w:sz w:val="20"/>
          <w:szCs w:val="20"/>
        </w:rPr>
        <w:t xml:space="preserve"> - Tabla de resultados</w:t>
      </w:r>
    </w:p>
    <w:p w:rsidR="0026219C" w:rsidRDefault="0026219C" w:rsidP="0026219C">
      <w:pPr>
        <w:jc w:val="center"/>
        <w:rPr>
          <w:sz w:val="20"/>
          <w:szCs w:val="20"/>
        </w:rPr>
      </w:pPr>
      <w:r w:rsidRPr="00D66692">
        <w:rPr>
          <w:sz w:val="20"/>
          <w:szCs w:val="20"/>
        </w:rPr>
        <w:t>Fuente: xxxxxxx</w:t>
      </w:r>
    </w:p>
    <w:p w:rsidR="000F2760" w:rsidRDefault="000F2760" w:rsidP="001B42DC"/>
    <w:p w:rsidR="0026219C" w:rsidRDefault="0026219C" w:rsidP="0026219C">
      <w:pPr>
        <w:pStyle w:val="Heading3"/>
      </w:pPr>
      <w:bookmarkStart w:id="9" w:name="_Toc416097495"/>
      <w:r w:rsidRPr="0026219C">
        <w:t>Programación lineal estocástica</w:t>
      </w:r>
      <w:bookmarkEnd w:id="9"/>
    </w:p>
    <w:p w:rsidR="000F2760" w:rsidRDefault="000F2760" w:rsidP="001B42DC"/>
    <w:p w:rsidR="0026219C" w:rsidRDefault="0026219C" w:rsidP="0026219C">
      <w:r w:rsidRPr="0026219C">
        <w:t>Una de las suposiciones de la programación lineal es la certeza sobre los parámetros que se utilizan. Estos, en condiciones reales, no necesariamente se presentan de esta manera y pueden tener un comportamiento no determinístico que invalide una solución óptima para ciertas condiciones de variación.</w:t>
      </w:r>
    </w:p>
    <w:p w:rsidR="0026219C" w:rsidRPr="0026219C" w:rsidRDefault="0026219C" w:rsidP="0026219C"/>
    <w:p w:rsidR="0026219C" w:rsidRDefault="0026219C" w:rsidP="0026219C">
      <w:r w:rsidRPr="0026219C">
        <w:t>El análisis de sensibilidad, como se presentó líneas arriba, nos informa sobre el rango de validez de la solución ante los incrementos y decrementos de los coeficientes de la función objetivo y los lados derechos de las restricciones. Si todos estos valores fueran aleatorios, es necesario revisar el comportamiento del modelo ante diferentes parámetros estocásticos en varias iteraciones de manera que se pueda obtener, con el uso de algoritmos de simulación o meta-heurísticos, las soluciones óptimas más probables.</w:t>
      </w:r>
    </w:p>
    <w:p w:rsidR="0026219C" w:rsidRPr="0026219C" w:rsidRDefault="0026219C" w:rsidP="0026219C"/>
    <w:p w:rsidR="000F2760" w:rsidRDefault="0026219C" w:rsidP="0026219C">
      <w:r w:rsidRPr="0026219C">
        <w:t>Si se toma como referencia el modelo estándar de programación lineal de la Ecuación 3 vemos que los parámetros se encuentran tanto en la función objetivo como en las restricciones, con lo que se entiende que la aleatoriedad afecta a la función objetivo como a las restricciones del sistema. Si rescribimos la Ecuación 3 en su forma matricial y agregamos la aleatoriedad a los parámetros s</w:t>
      </w:r>
      <w:r>
        <w:t>e obtiene la siguiente ecuación</w:t>
      </w:r>
      <w:r w:rsidRPr="0026219C">
        <w:t>:</w:t>
      </w:r>
    </w:p>
    <w:p w:rsidR="000F2760" w:rsidRDefault="000F2760" w:rsidP="001B42DC"/>
    <w:p w:rsidR="0026219C" w:rsidRPr="00D66692" w:rsidRDefault="0026219C" w:rsidP="0026219C">
      <w:r w:rsidRPr="00D66692">
        <w:t>Función Objetivo:</w:t>
      </w:r>
    </w:p>
    <w:p w:rsidR="0026219C" w:rsidRDefault="0026219C" w:rsidP="0026219C"/>
    <w:p w:rsidR="0026219C" w:rsidRPr="0026219C" w:rsidRDefault="00CC3388" w:rsidP="0026219C">
      <w:pPr>
        <w:rPr>
          <w:rFonts w:eastAsiaTheme="minorEastAsia"/>
          <w:b/>
        </w:rPr>
      </w:pPr>
      <m:oMathPara>
        <m:oMathParaPr>
          <m:jc m:val="left"/>
        </m:oMathParaPr>
        <m:oMath>
          <m:func>
            <m:funcPr>
              <m:ctrlPr>
                <w:rPr>
                  <w:rFonts w:ascii="Cambria Math" w:hAnsi="Cambria Math"/>
                  <w:i/>
                </w:rPr>
              </m:ctrlPr>
            </m:funcPr>
            <m:fName>
              <m:r>
                <m:rPr>
                  <m:sty m:val="p"/>
                </m:rPr>
                <w:rPr>
                  <w:rFonts w:ascii="Cambria Math" w:hAnsi="Cambria Math"/>
                </w:rPr>
                <m:t>max</m:t>
              </m:r>
              <m:ctrlPr>
                <w:rPr>
                  <w:rFonts w:ascii="Cambria Math" w:hAnsi="Cambria Math"/>
                </w:rPr>
              </m:ctrlPr>
            </m:fName>
            <m:e>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c</m:t>
                      </m:r>
                    </m:e>
                  </m:acc>
                </m:e>
                <m:sup>
                  <m:r>
                    <w:rPr>
                      <w:rFonts w:ascii="Cambria Math" w:hAnsi="Cambria Math"/>
                    </w:rPr>
                    <m:t>T</m:t>
                  </m:r>
                </m:sup>
              </m:sSup>
              <m:r>
                <m:rPr>
                  <m:sty m:val="bi"/>
                </m:rPr>
                <w:rPr>
                  <w:rFonts w:ascii="Cambria Math" w:hAnsi="Cambria Math"/>
                </w:rPr>
                <m:t>x</m:t>
              </m:r>
            </m:e>
          </m:func>
          <m:r>
            <m:rPr>
              <m:sty m:val="p"/>
            </m:rPr>
            <w:rPr>
              <w:rFonts w:ascii="Cambria Math" w:hAnsi="Cambria Math"/>
            </w:rPr>
            <w:br/>
          </m:r>
        </m:oMath>
      </m:oMathPara>
    </w:p>
    <w:p w:rsidR="0026219C" w:rsidRDefault="0026219C" w:rsidP="0026219C">
      <w:r>
        <w:t>S</w:t>
      </w:r>
      <w:r w:rsidRPr="00B25E94">
        <w:t>ujeto a:</w:t>
      </w:r>
    </w:p>
    <w:p w:rsidR="0026219C" w:rsidRDefault="0026219C" w:rsidP="0026219C"/>
    <w:p w:rsidR="0026219C" w:rsidRPr="0026219C" w:rsidRDefault="00CC3388" w:rsidP="0026219C">
      <w:pPr>
        <w:rPr>
          <w:b/>
        </w:rPr>
      </w:pPr>
      <m:oMathPara>
        <m:oMathParaPr>
          <m:jc m:val="left"/>
        </m:oMathParaP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b</m:t>
              </m:r>
            </m:e>
          </m:acc>
          <m:r>
            <m:rPr>
              <m:sty m:val="p"/>
            </m:rPr>
            <w:rPr>
              <w:rFonts w:ascii="Cambria Math" w:hAnsi="Cambria Math"/>
            </w:rPr>
            <w:br/>
          </m:r>
        </m:oMath>
        <m:oMath>
          <m:r>
            <m:rPr>
              <m:sty m:val="bi"/>
            </m:rPr>
            <w:rPr>
              <w:rFonts w:ascii="Cambria Math" w:hAnsi="Cambria Math"/>
            </w:rPr>
            <m:t>x≥0</m:t>
          </m:r>
        </m:oMath>
      </m:oMathPara>
    </w:p>
    <w:p w:rsidR="0026219C" w:rsidRDefault="0026219C" w:rsidP="0026219C">
      <w:pPr>
        <w:rPr>
          <w:b/>
        </w:rPr>
      </w:pPr>
    </w:p>
    <w:p w:rsidR="00EE21F7" w:rsidRDefault="00EE21F7" w:rsidP="00EE21F7">
      <w:r w:rsidRPr="00EE21F7">
        <w:t>Como se puede observar, los vectores de parámetros A y b son aleatorios y pueden afectar al vector de solución óptima x.</w:t>
      </w:r>
    </w:p>
    <w:p w:rsidR="00EE21F7" w:rsidRPr="00EE21F7" w:rsidRDefault="00EE21F7" w:rsidP="00EE21F7"/>
    <w:p w:rsidR="0026219C" w:rsidRPr="00B25E94" w:rsidRDefault="00EE21F7" w:rsidP="00EE21F7">
      <w:r w:rsidRPr="00EE21F7">
        <w:t>Dado que el sistema ahora requiere que se considere la aleatoriedad, no es posible hablar de un valor determinístico de la función objetivo. Para esto se utilizan las técnicas de programación lineal por restricción probabilística, en la que se busca obtener el comportamiento estadístico del valor de la función objetivo, como se muestra en (Li, Arellano-Garcia, &amp; Wozny, 2006). En el presente caso, no se considerarán las restricciones probabilísticas mencionadas en estos modelos, dado que el objetivo es encontrar el comportamiento de la eficiencia ante la aleatoriedad. A continuación se muestra el modelo de programación lineal:</w:t>
      </w:r>
    </w:p>
    <w:p w:rsidR="000F2760" w:rsidRDefault="000F2760" w:rsidP="001B42DC"/>
    <w:p w:rsidR="00E4781F" w:rsidRPr="00D66692" w:rsidRDefault="00E4781F" w:rsidP="00E4781F">
      <w:r w:rsidRPr="00D66692">
        <w:t>Función Objetivo:</w:t>
      </w:r>
    </w:p>
    <w:p w:rsidR="00E4781F" w:rsidRDefault="00E4781F" w:rsidP="001B42DC"/>
    <w:p w:rsidR="00E4781F" w:rsidRPr="00E4781F" w:rsidRDefault="00CC3388" w:rsidP="00EE21F7">
      <m:oMathPara>
        <m:oMathParaPr>
          <m:jc m:val="left"/>
        </m:oMathParaPr>
        <m:oMath>
          <m:func>
            <m:funcPr>
              <m:ctrlPr>
                <w:rPr>
                  <w:rFonts w:ascii="Cambria Math" w:hAnsi="Cambria Math"/>
                  <w:i/>
                </w:rPr>
              </m:ctrlPr>
            </m:funcPr>
            <m:fName>
              <m:r>
                <m:rPr>
                  <m:sty m:val="p"/>
                </m:rPr>
                <w:rPr>
                  <w:rFonts w:ascii="Cambria Math" w:hAnsi="Cambria Math"/>
                </w:rPr>
                <m:t>max</m:t>
              </m:r>
              <m:ctrlPr>
                <w:rPr>
                  <w:rFonts w:ascii="Cambria Math" w:hAnsi="Cambria Math"/>
                </w:rPr>
              </m:ctrlPr>
            </m:fName>
            <m:e>
              <m:r>
                <w:rPr>
                  <w:rFonts w:ascii="Cambria Math" w:hAnsi="Cambria Math"/>
                </w:rPr>
                <m:t>E</m:t>
              </m:r>
              <m:d>
                <m:dPr>
                  <m:begChr m:val="["/>
                  <m:endChr m:val="]"/>
                  <m:ctrlPr>
                    <w:rPr>
                      <w:rFonts w:ascii="Cambria Math" w:hAnsi="Cambria Math"/>
                      <w:i/>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c</m:t>
                          </m:r>
                        </m:e>
                      </m:acc>
                    </m:e>
                    <m:sup>
                      <m:r>
                        <m:rPr>
                          <m:sty m:val="bi"/>
                        </m:rPr>
                        <w:rPr>
                          <w:rFonts w:ascii="Cambria Math" w:hAnsi="Cambria Math"/>
                        </w:rPr>
                        <m:t>T</m:t>
                      </m:r>
                    </m:sup>
                  </m:sSup>
                  <m:r>
                    <m:rPr>
                      <m:sty m:val="bi"/>
                    </m:rPr>
                    <w:rPr>
                      <w:rFonts w:ascii="Cambria Math" w:hAnsi="Cambria Math"/>
                    </w:rPr>
                    <m:t>x</m:t>
                  </m:r>
                </m:e>
              </m:d>
            </m:e>
          </m:func>
          <m:r>
            <m:rPr>
              <m:sty m:val="p"/>
            </m:rPr>
            <w:rPr>
              <w:rFonts w:ascii="Cambria Math" w:hAnsi="Cambria Math"/>
            </w:rPr>
            <w:br/>
          </m:r>
        </m:oMath>
      </m:oMathPara>
    </w:p>
    <w:p w:rsidR="00E4781F" w:rsidRDefault="00E4781F" w:rsidP="00E4781F">
      <w:r>
        <w:t>S</w:t>
      </w:r>
      <w:r w:rsidRPr="00B25E94">
        <w:t>ujeto a:</w:t>
      </w:r>
    </w:p>
    <w:p w:rsidR="00EE21F7" w:rsidRPr="00E4781F" w:rsidRDefault="00EE21F7" w:rsidP="00EE21F7">
      <w:pPr>
        <w:rPr>
          <w:rFonts w:eastAsiaTheme="minorEastAsia"/>
          <w:b/>
        </w:rPr>
      </w:pPr>
      <m:oMathPara>
        <m:oMathParaPr>
          <m:jc m:val="left"/>
        </m:oMathParaPr>
        <m:oMath>
          <m:r>
            <m:rPr>
              <m:sty m:val="p"/>
            </m:rPr>
            <w:rPr>
              <w:rFonts w:ascii="Cambria Math" w:hAnsi="Cambria Math"/>
            </w:rPr>
            <w:br/>
          </m:r>
        </m:oMath>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b</m:t>
              </m:r>
            </m:e>
          </m:acc>
          <m:r>
            <m:rPr>
              <m:sty m:val="p"/>
            </m:rPr>
            <w:rPr>
              <w:rFonts w:ascii="Cambria Math" w:hAnsi="Cambria Math"/>
            </w:rPr>
            <w:br/>
          </m:r>
        </m:oMath>
        <m:oMath>
          <m:r>
            <m:rPr>
              <m:sty m:val="bi"/>
            </m:rPr>
            <w:rPr>
              <w:rFonts w:ascii="Cambria Math" w:hAnsi="Cambria Math"/>
            </w:rPr>
            <m:t>x≥0</m:t>
          </m:r>
        </m:oMath>
      </m:oMathPara>
    </w:p>
    <w:p w:rsidR="0026219C" w:rsidRDefault="0026219C" w:rsidP="001B42DC"/>
    <w:p w:rsidR="00E4781F" w:rsidRDefault="00E4781F" w:rsidP="00E4781F">
      <w:r w:rsidRPr="00E4781F">
        <w:t>Para resolver este tipo de problemas, es necesario conocer la naturaleza de los parámetros aleatorios, es decir, su distribución. De esta manera se puede evaluar el problema con una transformación de la restricción a modo determinístico (Cooper, Seiford, &amp; Tone, 2007). Sin embargo, esto no es siempre posible, dado que las ecuaciones del sistema pueden tener formas que hagan complicada la transformación. En otros casos se puede recurrir a otros algoritmos como Monte Carlo o Genético que permiten encontrar la solución óptima bajo condiciones de incertidumbre como se muestra en (Vincent &amp; Mukesh, 2014) y (Udhayakumar, Vincent, &amp; Mukesh, 2011).</w:t>
      </w:r>
    </w:p>
    <w:p w:rsidR="00E4781F" w:rsidRPr="00E4781F" w:rsidRDefault="00E4781F" w:rsidP="00E4781F"/>
    <w:p w:rsidR="00E4781F" w:rsidRDefault="00E4781F" w:rsidP="00E4781F">
      <w:r w:rsidRPr="00E4781F">
        <w:t>En el presente trabajo, se utilizará la simulación Monte Carlo en la programación lineal estocástica para encontrar las soluciones que nos permitan evaluar el comportamiento estadístico de la eficiencia, de acuerdo a lo explicado por (Vincent &amp; Mukesh, 2014). En este sentido el algoritmo de ejecución es como sigue:</w:t>
      </w:r>
    </w:p>
    <w:p w:rsidR="00E4781F" w:rsidRPr="00E4781F" w:rsidRDefault="00E4781F" w:rsidP="00E4781F"/>
    <w:p w:rsidR="00E4781F" w:rsidRPr="00E4781F" w:rsidRDefault="00E4781F" w:rsidP="006C0884">
      <w:pPr>
        <w:pStyle w:val="ListParagraph"/>
        <w:numPr>
          <w:ilvl w:val="0"/>
          <w:numId w:val="2"/>
        </w:numPr>
      </w:pPr>
      <w:r w:rsidRPr="00E4781F">
        <w:lastRenderedPageBreak/>
        <w:t>Registrar las distribuciones de los parámetros.</w:t>
      </w:r>
    </w:p>
    <w:p w:rsidR="00E4781F" w:rsidRPr="00E4781F" w:rsidRDefault="00E4781F" w:rsidP="006C0884">
      <w:pPr>
        <w:pStyle w:val="ListParagraph"/>
        <w:numPr>
          <w:ilvl w:val="0"/>
          <w:numId w:val="2"/>
        </w:numPr>
      </w:pPr>
      <w:r w:rsidRPr="00E4781F">
        <w:t>Generar parámetros aleatorios para el modelo de programación lineal.</w:t>
      </w:r>
    </w:p>
    <w:p w:rsidR="00E4781F" w:rsidRPr="00E4781F" w:rsidRDefault="00E4781F" w:rsidP="006C0884">
      <w:pPr>
        <w:pStyle w:val="ListParagraph"/>
        <w:numPr>
          <w:ilvl w:val="0"/>
          <w:numId w:val="2"/>
        </w:numPr>
      </w:pPr>
      <w:r w:rsidRPr="00E4781F">
        <w:t>Encontrar una solución para los parámetros generados.</w:t>
      </w:r>
    </w:p>
    <w:p w:rsidR="00E4781F" w:rsidRPr="00E4781F" w:rsidRDefault="00E4781F" w:rsidP="006C0884">
      <w:pPr>
        <w:pStyle w:val="ListParagraph"/>
        <w:numPr>
          <w:ilvl w:val="0"/>
          <w:numId w:val="2"/>
        </w:numPr>
      </w:pPr>
      <w:r w:rsidRPr="00E4781F">
        <w:t>Repetir los anteriores dos pasos hasta tener una cantidad suficientemente grande de resultados.</w:t>
      </w:r>
    </w:p>
    <w:p w:rsidR="00E4781F" w:rsidRPr="00E4781F" w:rsidRDefault="00E4781F" w:rsidP="006C0884">
      <w:pPr>
        <w:pStyle w:val="ListParagraph"/>
        <w:numPr>
          <w:ilvl w:val="0"/>
          <w:numId w:val="2"/>
        </w:numPr>
      </w:pPr>
      <w:r w:rsidRPr="00E4781F">
        <w:t>Hacer el tratamiento estadístico para la eficiencia de todas las simulaciones.</w:t>
      </w:r>
    </w:p>
    <w:p w:rsidR="00E4781F" w:rsidRDefault="00E4781F" w:rsidP="00E4781F"/>
    <w:p w:rsidR="00E4781F" w:rsidRDefault="00E4781F" w:rsidP="00E4781F">
      <w:r w:rsidRPr="00E4781F">
        <w:t>Tomaremos como ejemplo el siguiente modelo de programación lineal con restricciones probabilísticas</w:t>
      </w:r>
    </w:p>
    <w:p w:rsidR="000F2760" w:rsidRDefault="000F2760" w:rsidP="001B42DC"/>
    <w:p w:rsidR="00E4781F" w:rsidRPr="00D66692" w:rsidRDefault="00E4781F" w:rsidP="00E4781F">
      <w:r w:rsidRPr="00D66692">
        <w:t>Función Objetivo:</w:t>
      </w:r>
    </w:p>
    <w:p w:rsidR="00E4781F" w:rsidRDefault="00E4781F" w:rsidP="001B42DC"/>
    <w:p w:rsidR="00E4781F" w:rsidRPr="00E4781F" w:rsidRDefault="00CC3388" w:rsidP="00E4781F">
      <m:oMathPara>
        <m:oMathParaPr>
          <m:jc m:val="left"/>
        </m:oMathParaPr>
        <m:oMath>
          <m:func>
            <m:funcPr>
              <m:ctrlPr>
                <w:rPr>
                  <w:rFonts w:ascii="Cambria Math" w:hAnsi="Cambria Math"/>
                  <w:i/>
                </w:rPr>
              </m:ctrlPr>
            </m:funcPr>
            <m:fName>
              <m:r>
                <m:rPr>
                  <m:sty m:val="p"/>
                </m:rPr>
                <w:rPr>
                  <w:rFonts w:ascii="Cambria Math" w:hAnsi="Cambria Math"/>
                </w:rPr>
                <m:t>max</m:t>
              </m:r>
            </m:fName>
            <m:e>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2</m:t>
                      </m:r>
                    </m:sub>
                  </m:sSub>
                </m:e>
              </m:d>
            </m:e>
          </m:func>
        </m:oMath>
      </m:oMathPara>
    </w:p>
    <w:p w:rsidR="00E4781F" w:rsidRDefault="00E4781F" w:rsidP="00E4781F">
      <m:oMathPara>
        <m:oMathParaPr>
          <m:jc m:val="left"/>
        </m:oMathParaPr>
        <m:oMath>
          <m:r>
            <m:rPr>
              <m:sty m:val="p"/>
            </m:rPr>
            <w:rPr>
              <w:rFonts w:ascii="Cambria Math" w:hAnsi="Cambria Math"/>
            </w:rPr>
            <w:br/>
          </m:r>
        </m:oMath>
      </m:oMathPara>
      <w:r>
        <w:t>S</w:t>
      </w:r>
      <w:r w:rsidRPr="00B25E94">
        <w:t>ujeto a:</w:t>
      </w:r>
    </w:p>
    <w:p w:rsidR="00E4781F" w:rsidRPr="00E4781F" w:rsidRDefault="00E4781F" w:rsidP="00E4781F">
      <w:pPr>
        <w:rPr>
          <w:rFonts w:eastAsiaTheme="minorEastAsia"/>
        </w:rPr>
      </w:pPr>
      <m:oMathPara>
        <m:oMathParaPr>
          <m:jc m:val="left"/>
        </m:oMathParaPr>
        <m:oMath>
          <m:r>
            <m:rPr>
              <m:sty m:val="p"/>
            </m:rPr>
            <w:rPr>
              <w:rFonts w:ascii="Cambria Math" w:hAnsi="Cambria Math"/>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11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12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m:t>
          </m:r>
          <m:r>
            <m:rPr>
              <m:sty m:val="p"/>
            </m:rPr>
            <w:rPr>
              <w:rFonts w:ascii="Cambria Math" w:hAnsi="Cambria Math"/>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21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22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≥2</m:t>
          </m:r>
        </m:oMath>
      </m:oMathPara>
    </w:p>
    <w:p w:rsidR="000F2760" w:rsidRDefault="000F2760" w:rsidP="00E4781F"/>
    <w:p w:rsidR="000F2760" w:rsidRDefault="00E4781F" w:rsidP="001B42DC">
      <w:r w:rsidRPr="00E4781F">
        <w:t>En este caso los parámetros de la matriz A son aleatorios con las siguientes distribuciones:</w:t>
      </w:r>
    </w:p>
    <w:p w:rsidR="00E4781F" w:rsidRDefault="00E4781F" w:rsidP="00E4781F"/>
    <w:p w:rsidR="00E4781F" w:rsidRPr="00E4781F" w:rsidRDefault="00CC3388" w:rsidP="00E4781F">
      <w:pPr>
        <w:rPr>
          <w:rFonts w:eastAsiaTheme="minorEastAsia"/>
        </w:rPr>
      </w:pPr>
      <m:oMathPara>
        <m:oMathParaPr>
          <m:jc m:val="left"/>
        </m:oMathParaPr>
        <m:oMath>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11</m:t>
                  </m:r>
                </m:sub>
              </m:sSub>
            </m:e>
          </m:acc>
          <m:r>
            <w:rPr>
              <w:rFonts w:ascii="Cambria Math" w:hAnsi="Cambria Math"/>
            </w:rPr>
            <m:t>~N(3;0.1)</m:t>
          </m:r>
        </m:oMath>
      </m:oMathPara>
    </w:p>
    <w:p w:rsidR="00E4781F" w:rsidRPr="00E4781F" w:rsidRDefault="00CC3388" w:rsidP="00E4781F">
      <m:oMathPara>
        <m:oMathParaPr>
          <m:jc m:val="left"/>
        </m:oMathParaPr>
        <m:oMath>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12</m:t>
                  </m:r>
                </m:sub>
              </m:sSub>
            </m:e>
          </m:acc>
          <m:r>
            <w:rPr>
              <w:rFonts w:ascii="Cambria Math" w:hAnsi="Cambria Math"/>
            </w:rPr>
            <m:t>~N(4;0.1)</m:t>
          </m:r>
        </m:oMath>
      </m:oMathPara>
    </w:p>
    <w:p w:rsidR="00E4781F" w:rsidRPr="00E4781F" w:rsidRDefault="00CC3388" w:rsidP="00E4781F">
      <m:oMathPara>
        <m:oMathParaPr>
          <m:jc m:val="left"/>
        </m:oMathParaPr>
        <m:oMath>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21</m:t>
                  </m:r>
                </m:sub>
              </m:sSub>
            </m:e>
          </m:acc>
          <m:r>
            <w:rPr>
              <w:rFonts w:ascii="Cambria Math" w:hAnsi="Cambria Math"/>
            </w:rPr>
            <m:t>~N(2;0.1)</m:t>
          </m:r>
        </m:oMath>
      </m:oMathPara>
    </w:p>
    <w:p w:rsidR="00E4781F" w:rsidRPr="00E4781F" w:rsidRDefault="00CC3388" w:rsidP="00E4781F">
      <m:oMathPara>
        <m:oMathParaPr>
          <m:jc m:val="left"/>
        </m:oMathParaPr>
        <m:oMath>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22</m:t>
                  </m:r>
                </m:sub>
              </m:sSub>
            </m:e>
          </m:acc>
          <m:r>
            <w:rPr>
              <w:rFonts w:ascii="Cambria Math" w:hAnsi="Cambria Math"/>
            </w:rPr>
            <m:t>~N(5;0.1)</m:t>
          </m:r>
        </m:oMath>
      </m:oMathPara>
    </w:p>
    <w:p w:rsidR="00E4781F" w:rsidRPr="00E4781F" w:rsidRDefault="00E4781F" w:rsidP="001B42DC"/>
    <w:p w:rsidR="000F2760" w:rsidRDefault="00E4781F" w:rsidP="001B42DC">
      <w:r w:rsidRPr="00E4781F">
        <w:t>Después de simular el modelo mil veces, se obtuvieron los siguientes resultados para las variables de decisión:</w:t>
      </w:r>
    </w:p>
    <w:p w:rsidR="00E4781F" w:rsidRDefault="00E4781F" w:rsidP="001B42DC"/>
    <w:p w:rsidR="00E4781F" w:rsidRPr="00E4781F" w:rsidRDefault="00E4781F" w:rsidP="00E4781F">
      <w:pPr>
        <w:pStyle w:val="Caption"/>
        <w:keepNext/>
        <w:jc w:val="center"/>
        <w:rPr>
          <w:b/>
          <w:i w:val="0"/>
          <w:color w:val="auto"/>
          <w:sz w:val="20"/>
          <w:szCs w:val="20"/>
        </w:rPr>
      </w:pPr>
      <w:r w:rsidRPr="00E4781F">
        <w:rPr>
          <w:b/>
          <w:i w:val="0"/>
          <w:color w:val="auto"/>
          <w:sz w:val="20"/>
          <w:szCs w:val="20"/>
        </w:rPr>
        <w:t xml:space="preserve">Tabla </w:t>
      </w:r>
      <w:r w:rsidRPr="00E4781F">
        <w:rPr>
          <w:b/>
          <w:i w:val="0"/>
          <w:color w:val="auto"/>
          <w:sz w:val="20"/>
          <w:szCs w:val="20"/>
        </w:rPr>
        <w:fldChar w:fldCharType="begin"/>
      </w:r>
      <w:r w:rsidRPr="00E4781F">
        <w:rPr>
          <w:b/>
          <w:i w:val="0"/>
          <w:color w:val="auto"/>
          <w:sz w:val="20"/>
          <w:szCs w:val="20"/>
        </w:rPr>
        <w:instrText xml:space="preserve"> STYLEREF 2 \s </w:instrText>
      </w:r>
      <w:r w:rsidRPr="00E4781F">
        <w:rPr>
          <w:b/>
          <w:i w:val="0"/>
          <w:color w:val="auto"/>
          <w:sz w:val="20"/>
          <w:szCs w:val="20"/>
        </w:rPr>
        <w:fldChar w:fldCharType="separate"/>
      </w:r>
      <w:r w:rsidRPr="00E4781F">
        <w:rPr>
          <w:b/>
          <w:i w:val="0"/>
          <w:noProof/>
          <w:color w:val="auto"/>
          <w:sz w:val="20"/>
          <w:szCs w:val="20"/>
        </w:rPr>
        <w:t>1.5</w:t>
      </w:r>
      <w:r w:rsidRPr="00E4781F">
        <w:rPr>
          <w:b/>
          <w:i w:val="0"/>
          <w:color w:val="auto"/>
          <w:sz w:val="20"/>
          <w:szCs w:val="20"/>
        </w:rPr>
        <w:fldChar w:fldCharType="end"/>
      </w:r>
      <w:r w:rsidRPr="00E4781F">
        <w:rPr>
          <w:b/>
          <w:i w:val="0"/>
          <w:color w:val="auto"/>
          <w:sz w:val="20"/>
          <w:szCs w:val="20"/>
        </w:rPr>
        <w:t>.5 - Resultados de la simulación</w:t>
      </w:r>
    </w:p>
    <w:tbl>
      <w:tblPr>
        <w:tblStyle w:val="GridTable1Light"/>
        <w:tblW w:w="0" w:type="auto"/>
        <w:tblLook w:val="04A0" w:firstRow="1" w:lastRow="0" w:firstColumn="1" w:lastColumn="0" w:noHBand="0" w:noVBand="1"/>
      </w:tblPr>
      <w:tblGrid>
        <w:gridCol w:w="1905"/>
        <w:gridCol w:w="2003"/>
        <w:gridCol w:w="2068"/>
        <w:gridCol w:w="1519"/>
        <w:gridCol w:w="1519"/>
      </w:tblGrid>
      <w:tr w:rsidR="00E4781F" w:rsidTr="00E478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5" w:type="dxa"/>
            <w:vAlign w:val="center"/>
          </w:tcPr>
          <w:p w:rsidR="00E4781F" w:rsidRDefault="00E4781F" w:rsidP="00E4781F">
            <w:pPr>
              <w:jc w:val="center"/>
            </w:pPr>
            <w:r>
              <w:t>Variable</w:t>
            </w:r>
          </w:p>
        </w:tc>
        <w:tc>
          <w:tcPr>
            <w:tcW w:w="2003" w:type="dxa"/>
            <w:vAlign w:val="center"/>
          </w:tcPr>
          <w:p w:rsidR="00E4781F" w:rsidRDefault="00E4781F" w:rsidP="00E4781F">
            <w:pPr>
              <w:jc w:val="center"/>
              <w:cnfStyle w:val="100000000000" w:firstRow="1" w:lastRow="0" w:firstColumn="0" w:lastColumn="0" w:oddVBand="0" w:evenVBand="0" w:oddHBand="0" w:evenHBand="0" w:firstRowFirstColumn="0" w:firstRowLastColumn="0" w:lastRowFirstColumn="0" w:lastRowLastColumn="0"/>
            </w:pPr>
            <w:r>
              <w:t>Promedio</w:t>
            </w:r>
          </w:p>
        </w:tc>
        <w:tc>
          <w:tcPr>
            <w:tcW w:w="2068" w:type="dxa"/>
            <w:vAlign w:val="center"/>
          </w:tcPr>
          <w:p w:rsidR="00E4781F" w:rsidRDefault="00E4781F" w:rsidP="00E4781F">
            <w:pPr>
              <w:jc w:val="center"/>
              <w:cnfStyle w:val="100000000000" w:firstRow="1" w:lastRow="0" w:firstColumn="0" w:lastColumn="0" w:oddVBand="0" w:evenVBand="0" w:oddHBand="0" w:evenHBand="0" w:firstRowFirstColumn="0" w:firstRowLastColumn="0" w:lastRowFirstColumn="0" w:lastRowLastColumn="0"/>
            </w:pPr>
            <w:r>
              <w:t>Desviación Estándar</w:t>
            </w:r>
          </w:p>
        </w:tc>
        <w:tc>
          <w:tcPr>
            <w:tcW w:w="1519" w:type="dxa"/>
            <w:vAlign w:val="center"/>
          </w:tcPr>
          <w:p w:rsidR="00E4781F" w:rsidRDefault="00E4781F" w:rsidP="00E4781F">
            <w:pPr>
              <w:jc w:val="center"/>
              <w:cnfStyle w:val="100000000000" w:firstRow="1" w:lastRow="0" w:firstColumn="0" w:lastColumn="0" w:oddVBand="0" w:evenVBand="0" w:oddHBand="0" w:evenHBand="0" w:firstRowFirstColumn="0" w:firstRowLastColumn="0" w:lastRowFirstColumn="0" w:lastRowLastColumn="0"/>
            </w:pPr>
            <w:r>
              <w:t>Valor Máximo</w:t>
            </w:r>
          </w:p>
        </w:tc>
        <w:tc>
          <w:tcPr>
            <w:tcW w:w="1519" w:type="dxa"/>
            <w:vAlign w:val="center"/>
          </w:tcPr>
          <w:p w:rsidR="00E4781F" w:rsidRDefault="00E4781F" w:rsidP="00E4781F">
            <w:pPr>
              <w:jc w:val="center"/>
              <w:cnfStyle w:val="100000000000" w:firstRow="1" w:lastRow="0" w:firstColumn="0" w:lastColumn="0" w:oddVBand="0" w:evenVBand="0" w:oddHBand="0" w:evenHBand="0" w:firstRowFirstColumn="0" w:firstRowLastColumn="0" w:lastRowFirstColumn="0" w:lastRowLastColumn="0"/>
            </w:pPr>
            <w:r>
              <w:t>Valor Mínimo</w:t>
            </w:r>
          </w:p>
        </w:tc>
      </w:tr>
      <w:tr w:rsidR="00E4781F" w:rsidTr="00E4781F">
        <w:tc>
          <w:tcPr>
            <w:cnfStyle w:val="001000000000" w:firstRow="0" w:lastRow="0" w:firstColumn="1" w:lastColumn="0" w:oddVBand="0" w:evenVBand="0" w:oddHBand="0" w:evenHBand="0" w:firstRowFirstColumn="0" w:firstRowLastColumn="0" w:lastRowFirstColumn="0" w:lastRowLastColumn="0"/>
            <w:tcW w:w="1905" w:type="dxa"/>
            <w:vAlign w:val="center"/>
          </w:tcPr>
          <w:p w:rsidR="00E4781F" w:rsidRDefault="00CC3388" w:rsidP="00E4781F">
            <w:pPr>
              <w:jc w:val="center"/>
            </w:pPr>
            <m:oMathPara>
              <m:oMath>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1</m:t>
                    </m:r>
                  </m:sub>
                </m:sSub>
              </m:oMath>
            </m:oMathPara>
          </w:p>
        </w:tc>
        <w:tc>
          <w:tcPr>
            <w:tcW w:w="2003" w:type="dxa"/>
            <w:vAlign w:val="center"/>
          </w:tcPr>
          <w:p w:rsidR="00E4781F" w:rsidRPr="0001387F" w:rsidRDefault="00E4781F" w:rsidP="00E4781F">
            <w:pPr>
              <w:jc w:val="center"/>
              <w:cnfStyle w:val="000000000000" w:firstRow="0" w:lastRow="0" w:firstColumn="0" w:lastColumn="0" w:oddVBand="0" w:evenVBand="0" w:oddHBand="0" w:evenHBand="0" w:firstRowFirstColumn="0" w:firstRowLastColumn="0" w:lastRowFirstColumn="0" w:lastRowLastColumn="0"/>
            </w:pPr>
            <w:r w:rsidRPr="0001387F">
              <w:t>0</w:t>
            </w:r>
          </w:p>
        </w:tc>
        <w:tc>
          <w:tcPr>
            <w:tcW w:w="2068" w:type="dxa"/>
            <w:vAlign w:val="center"/>
          </w:tcPr>
          <w:p w:rsidR="00E4781F" w:rsidRPr="00AC6EA6" w:rsidRDefault="00E4781F" w:rsidP="00E4781F">
            <w:pPr>
              <w:jc w:val="center"/>
              <w:cnfStyle w:val="000000000000" w:firstRow="0" w:lastRow="0" w:firstColumn="0" w:lastColumn="0" w:oddVBand="0" w:evenVBand="0" w:oddHBand="0" w:evenHBand="0" w:firstRowFirstColumn="0" w:firstRowLastColumn="0" w:lastRowFirstColumn="0" w:lastRowLastColumn="0"/>
            </w:pPr>
            <w:r w:rsidRPr="00AC6EA6">
              <w:t>0</w:t>
            </w:r>
          </w:p>
        </w:tc>
        <w:tc>
          <w:tcPr>
            <w:tcW w:w="1519" w:type="dxa"/>
            <w:vAlign w:val="center"/>
          </w:tcPr>
          <w:p w:rsidR="00E4781F" w:rsidRPr="006626D5" w:rsidRDefault="00E4781F" w:rsidP="00E4781F">
            <w:pPr>
              <w:jc w:val="center"/>
              <w:cnfStyle w:val="000000000000" w:firstRow="0" w:lastRow="0" w:firstColumn="0" w:lastColumn="0" w:oddVBand="0" w:evenVBand="0" w:oddHBand="0" w:evenHBand="0" w:firstRowFirstColumn="0" w:firstRowLastColumn="0" w:lastRowFirstColumn="0" w:lastRowLastColumn="0"/>
            </w:pPr>
            <w:r w:rsidRPr="006626D5">
              <w:t>0</w:t>
            </w:r>
          </w:p>
        </w:tc>
        <w:tc>
          <w:tcPr>
            <w:tcW w:w="1519" w:type="dxa"/>
            <w:vAlign w:val="center"/>
          </w:tcPr>
          <w:p w:rsidR="00E4781F" w:rsidRPr="006626D5" w:rsidRDefault="00E4781F" w:rsidP="00E4781F">
            <w:pPr>
              <w:jc w:val="center"/>
              <w:cnfStyle w:val="000000000000" w:firstRow="0" w:lastRow="0" w:firstColumn="0" w:lastColumn="0" w:oddVBand="0" w:evenVBand="0" w:oddHBand="0" w:evenHBand="0" w:firstRowFirstColumn="0" w:firstRowLastColumn="0" w:lastRowFirstColumn="0" w:lastRowLastColumn="0"/>
            </w:pPr>
            <w:r w:rsidRPr="006626D5">
              <w:t>0</w:t>
            </w:r>
          </w:p>
        </w:tc>
      </w:tr>
      <w:tr w:rsidR="00E4781F" w:rsidTr="00E4781F">
        <w:tc>
          <w:tcPr>
            <w:cnfStyle w:val="001000000000" w:firstRow="0" w:lastRow="0" w:firstColumn="1" w:lastColumn="0" w:oddVBand="0" w:evenVBand="0" w:oddHBand="0" w:evenHBand="0" w:firstRowFirstColumn="0" w:firstRowLastColumn="0" w:lastRowFirstColumn="0" w:lastRowLastColumn="0"/>
            <w:tcW w:w="1905" w:type="dxa"/>
            <w:vAlign w:val="center"/>
          </w:tcPr>
          <w:p w:rsidR="00E4781F" w:rsidRDefault="00CC3388" w:rsidP="00E4781F">
            <w:pPr>
              <w:jc w:val="center"/>
            </w:pPr>
            <m:oMathPara>
              <m:oMath>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2</m:t>
                    </m:r>
                  </m:sub>
                </m:sSub>
              </m:oMath>
            </m:oMathPara>
          </w:p>
        </w:tc>
        <w:tc>
          <w:tcPr>
            <w:tcW w:w="2003" w:type="dxa"/>
            <w:vAlign w:val="center"/>
          </w:tcPr>
          <w:p w:rsidR="00E4781F" w:rsidRDefault="00E4781F" w:rsidP="00E4781F">
            <w:pPr>
              <w:jc w:val="center"/>
              <w:cnfStyle w:val="000000000000" w:firstRow="0" w:lastRow="0" w:firstColumn="0" w:lastColumn="0" w:oddVBand="0" w:evenVBand="0" w:oddHBand="0" w:evenHBand="0" w:firstRowFirstColumn="0" w:firstRowLastColumn="0" w:lastRowFirstColumn="0" w:lastRowLastColumn="0"/>
            </w:pPr>
            <w:r w:rsidRPr="0001387F">
              <w:t>0.400748279</w:t>
            </w:r>
          </w:p>
        </w:tc>
        <w:tc>
          <w:tcPr>
            <w:tcW w:w="2068" w:type="dxa"/>
            <w:vAlign w:val="center"/>
          </w:tcPr>
          <w:p w:rsidR="00E4781F" w:rsidRDefault="00E4781F" w:rsidP="00E4781F">
            <w:pPr>
              <w:jc w:val="center"/>
              <w:cnfStyle w:val="000000000000" w:firstRow="0" w:lastRow="0" w:firstColumn="0" w:lastColumn="0" w:oddVBand="0" w:evenVBand="0" w:oddHBand="0" w:evenHBand="0" w:firstRowFirstColumn="0" w:firstRowLastColumn="0" w:lastRowFirstColumn="0" w:lastRowLastColumn="0"/>
            </w:pPr>
            <w:r w:rsidRPr="00AC6EA6">
              <w:t>0.008063792</w:t>
            </w:r>
          </w:p>
        </w:tc>
        <w:tc>
          <w:tcPr>
            <w:tcW w:w="1519" w:type="dxa"/>
            <w:vAlign w:val="center"/>
          </w:tcPr>
          <w:p w:rsidR="00E4781F" w:rsidRPr="006626D5" w:rsidRDefault="00E4781F" w:rsidP="00E4781F">
            <w:pPr>
              <w:jc w:val="center"/>
              <w:cnfStyle w:val="000000000000" w:firstRow="0" w:lastRow="0" w:firstColumn="0" w:lastColumn="0" w:oddVBand="0" w:evenVBand="0" w:oddHBand="0" w:evenHBand="0" w:firstRowFirstColumn="0" w:firstRowLastColumn="0" w:lastRowFirstColumn="0" w:lastRowLastColumn="0"/>
            </w:pPr>
            <w:r w:rsidRPr="006626D5">
              <w:t>0.421972</w:t>
            </w:r>
          </w:p>
        </w:tc>
        <w:tc>
          <w:tcPr>
            <w:tcW w:w="1519" w:type="dxa"/>
            <w:vAlign w:val="center"/>
          </w:tcPr>
          <w:p w:rsidR="00E4781F" w:rsidRDefault="00E4781F" w:rsidP="00E4781F">
            <w:pPr>
              <w:jc w:val="center"/>
              <w:cnfStyle w:val="000000000000" w:firstRow="0" w:lastRow="0" w:firstColumn="0" w:lastColumn="0" w:oddVBand="0" w:evenVBand="0" w:oddHBand="0" w:evenHBand="0" w:firstRowFirstColumn="0" w:firstRowLastColumn="0" w:lastRowFirstColumn="0" w:lastRowLastColumn="0"/>
            </w:pPr>
            <w:r w:rsidRPr="006626D5">
              <w:t>0.378853</w:t>
            </w:r>
          </w:p>
        </w:tc>
      </w:tr>
    </w:tbl>
    <w:p w:rsidR="008D41D6" w:rsidRDefault="008D41D6" w:rsidP="008D41D6">
      <w:pPr>
        <w:jc w:val="center"/>
        <w:rPr>
          <w:sz w:val="20"/>
          <w:szCs w:val="20"/>
        </w:rPr>
      </w:pPr>
      <w:r w:rsidRPr="00D66692">
        <w:rPr>
          <w:sz w:val="20"/>
          <w:szCs w:val="20"/>
        </w:rPr>
        <w:t>Fuente: xxxxxxx</w:t>
      </w:r>
    </w:p>
    <w:p w:rsidR="00E4781F" w:rsidRDefault="00E4781F" w:rsidP="001B42DC"/>
    <w:p w:rsidR="008D41D6" w:rsidRDefault="008D41D6" w:rsidP="001B42DC">
      <w:r w:rsidRPr="008D41D6">
        <w:t>En comparación con el modelo determinístico donde se consideran las variables:</w:t>
      </w:r>
    </w:p>
    <w:p w:rsidR="008D41D6" w:rsidRDefault="008D41D6" w:rsidP="001B42DC"/>
    <w:p w:rsidR="008D41D6" w:rsidRPr="008D41D6" w:rsidRDefault="00CC3388" w:rsidP="008D41D6">
      <w:pPr>
        <w:spacing w:line="276" w:lineRule="auto"/>
        <w:rPr>
          <w:rFonts w:eastAsiaTheme="minorEastAsia"/>
        </w:rPr>
      </w:pPr>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 xml:space="preserve">=3 </m:t>
          </m:r>
          <m:r>
            <m:rPr>
              <m:sty m:val="p"/>
            </m:rPr>
            <w:rPr>
              <w:rFonts w:ascii="Cambria Math" w:hAnsi="Cambria Math"/>
            </w:rPr>
            <w:br/>
          </m:r>
        </m:oMath>
        <m:oMath>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=4</m:t>
          </m:r>
          <m:r>
            <m:rPr>
              <m:sty m:val="p"/>
            </m:rPr>
            <w:rPr>
              <w:rFonts w:ascii="Cambria Math" w:hAnsi="Cambria Math"/>
            </w:rPr>
            <w:br/>
          </m:r>
        </m:oMath>
        <m:oMath>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 xml:space="preserve">=2 </m:t>
          </m:r>
          <m:r>
            <m:rPr>
              <m:sty m:val="p"/>
            </m:rPr>
            <w:rPr>
              <w:rFonts w:ascii="Cambria Math" w:hAnsi="Cambria Math"/>
            </w:rPr>
            <w:br/>
          </m:r>
        </m:oMath>
        <m:oMath>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eastAsiaTheme="minorEastAsia" w:hAnsi="Cambria Math"/>
            </w:rPr>
            <m:t>=5</m:t>
          </m:r>
        </m:oMath>
      </m:oMathPara>
    </w:p>
    <w:p w:rsidR="008D41D6" w:rsidRDefault="008D41D6" w:rsidP="001B42DC"/>
    <w:p w:rsidR="008D41D6" w:rsidRDefault="008D41D6" w:rsidP="008D41D6">
      <w:pPr>
        <w:rPr>
          <w:rFonts w:eastAsiaTheme="minorEastAsia"/>
        </w:rPr>
      </w:pPr>
      <w:r>
        <w:rPr>
          <w:rFonts w:eastAsiaTheme="minorEastAsia"/>
        </w:rPr>
        <w:t>Los resultados se muestran en la siguiente tabla:</w:t>
      </w:r>
    </w:p>
    <w:p w:rsidR="000F2760" w:rsidRPr="008D41D6" w:rsidRDefault="000F2760" w:rsidP="008D41D6">
      <w:pPr>
        <w:jc w:val="center"/>
        <w:rPr>
          <w:b/>
          <w:sz w:val="20"/>
          <w:szCs w:val="20"/>
        </w:rPr>
      </w:pPr>
    </w:p>
    <w:p w:rsidR="008D41D6" w:rsidRPr="008D41D6" w:rsidRDefault="008D41D6" w:rsidP="008D41D6">
      <w:pPr>
        <w:pStyle w:val="Caption"/>
        <w:keepNext/>
        <w:jc w:val="center"/>
        <w:rPr>
          <w:b/>
          <w:i w:val="0"/>
          <w:color w:val="auto"/>
          <w:sz w:val="20"/>
          <w:szCs w:val="20"/>
        </w:rPr>
      </w:pPr>
      <w:r w:rsidRPr="008D41D6">
        <w:rPr>
          <w:b/>
          <w:i w:val="0"/>
          <w:color w:val="auto"/>
          <w:sz w:val="20"/>
          <w:szCs w:val="20"/>
        </w:rPr>
        <w:t xml:space="preserve">Tabla </w:t>
      </w:r>
      <w:r w:rsidRPr="008D41D6">
        <w:rPr>
          <w:b/>
          <w:i w:val="0"/>
          <w:color w:val="auto"/>
          <w:sz w:val="20"/>
          <w:szCs w:val="20"/>
        </w:rPr>
        <w:fldChar w:fldCharType="begin"/>
      </w:r>
      <w:r w:rsidRPr="008D41D6">
        <w:rPr>
          <w:b/>
          <w:i w:val="0"/>
          <w:color w:val="auto"/>
          <w:sz w:val="20"/>
          <w:szCs w:val="20"/>
        </w:rPr>
        <w:instrText xml:space="preserve"> STYLEREF 2 \s </w:instrText>
      </w:r>
      <w:r w:rsidRPr="008D41D6">
        <w:rPr>
          <w:b/>
          <w:i w:val="0"/>
          <w:color w:val="auto"/>
          <w:sz w:val="20"/>
          <w:szCs w:val="20"/>
        </w:rPr>
        <w:fldChar w:fldCharType="separate"/>
      </w:r>
      <w:r w:rsidRPr="008D41D6">
        <w:rPr>
          <w:b/>
          <w:i w:val="0"/>
          <w:noProof/>
          <w:color w:val="auto"/>
          <w:sz w:val="20"/>
          <w:szCs w:val="20"/>
        </w:rPr>
        <w:t>1.5</w:t>
      </w:r>
      <w:r w:rsidRPr="008D41D6">
        <w:rPr>
          <w:b/>
          <w:i w:val="0"/>
          <w:color w:val="auto"/>
          <w:sz w:val="20"/>
          <w:szCs w:val="20"/>
        </w:rPr>
        <w:fldChar w:fldCharType="end"/>
      </w:r>
      <w:r w:rsidRPr="008D41D6">
        <w:rPr>
          <w:b/>
          <w:i w:val="0"/>
          <w:color w:val="auto"/>
          <w:sz w:val="20"/>
          <w:szCs w:val="20"/>
        </w:rPr>
        <w:t>.</w:t>
      </w:r>
      <w:r>
        <w:rPr>
          <w:b/>
          <w:i w:val="0"/>
          <w:color w:val="auto"/>
          <w:sz w:val="20"/>
          <w:szCs w:val="20"/>
        </w:rPr>
        <w:t>6</w:t>
      </w:r>
      <w:r w:rsidRPr="008D41D6">
        <w:rPr>
          <w:b/>
          <w:i w:val="0"/>
          <w:color w:val="auto"/>
          <w:sz w:val="20"/>
          <w:szCs w:val="20"/>
        </w:rPr>
        <w:t xml:space="preserve"> - Tabla de valores</w:t>
      </w:r>
    </w:p>
    <w:tbl>
      <w:tblPr>
        <w:tblStyle w:val="GridTable1Light"/>
        <w:tblW w:w="0" w:type="auto"/>
        <w:jc w:val="center"/>
        <w:tblLook w:val="04A0" w:firstRow="1" w:lastRow="0" w:firstColumn="1" w:lastColumn="0" w:noHBand="0" w:noVBand="1"/>
      </w:tblPr>
      <w:tblGrid>
        <w:gridCol w:w="1998"/>
        <w:gridCol w:w="2070"/>
      </w:tblGrid>
      <w:tr w:rsidR="008D41D6" w:rsidTr="008D41D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98" w:type="dxa"/>
            <w:vAlign w:val="center"/>
          </w:tcPr>
          <w:p w:rsidR="008D41D6" w:rsidRDefault="008D41D6" w:rsidP="008D41D6">
            <w:pPr>
              <w:jc w:val="center"/>
            </w:pPr>
            <w:r>
              <w:t>Variable</w:t>
            </w:r>
          </w:p>
        </w:tc>
        <w:tc>
          <w:tcPr>
            <w:tcW w:w="2070" w:type="dxa"/>
            <w:vAlign w:val="center"/>
          </w:tcPr>
          <w:p w:rsidR="008D41D6" w:rsidRDefault="008D41D6" w:rsidP="008D41D6">
            <w:pPr>
              <w:jc w:val="center"/>
              <w:cnfStyle w:val="100000000000" w:firstRow="1" w:lastRow="0" w:firstColumn="0" w:lastColumn="0" w:oddVBand="0" w:evenVBand="0" w:oddHBand="0" w:evenHBand="0" w:firstRowFirstColumn="0" w:firstRowLastColumn="0" w:lastRowFirstColumn="0" w:lastRowLastColumn="0"/>
            </w:pPr>
            <w:r>
              <w:t>Valor</w:t>
            </w:r>
          </w:p>
        </w:tc>
      </w:tr>
      <w:tr w:rsidR="008D41D6" w:rsidRPr="0001387F" w:rsidTr="008D41D6">
        <w:trPr>
          <w:jc w:val="center"/>
        </w:trPr>
        <w:tc>
          <w:tcPr>
            <w:cnfStyle w:val="001000000000" w:firstRow="0" w:lastRow="0" w:firstColumn="1" w:lastColumn="0" w:oddVBand="0" w:evenVBand="0" w:oddHBand="0" w:evenHBand="0" w:firstRowFirstColumn="0" w:firstRowLastColumn="0" w:lastRowFirstColumn="0" w:lastRowLastColumn="0"/>
            <w:tcW w:w="1998" w:type="dxa"/>
            <w:vAlign w:val="center"/>
          </w:tcPr>
          <w:p w:rsidR="008D41D6" w:rsidRDefault="00CC3388" w:rsidP="008D41D6">
            <w:pPr>
              <w:jc w:val="center"/>
            </w:pPr>
            <m:oMathPara>
              <m:oMath>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1</m:t>
                    </m:r>
                  </m:sub>
                </m:sSub>
              </m:oMath>
            </m:oMathPara>
          </w:p>
        </w:tc>
        <w:tc>
          <w:tcPr>
            <w:tcW w:w="2070" w:type="dxa"/>
            <w:vAlign w:val="center"/>
          </w:tcPr>
          <w:p w:rsidR="008D41D6" w:rsidRPr="0001387F" w:rsidRDefault="008D41D6" w:rsidP="008D41D6">
            <w:pPr>
              <w:jc w:val="center"/>
              <w:cnfStyle w:val="000000000000" w:firstRow="0" w:lastRow="0" w:firstColumn="0" w:lastColumn="0" w:oddVBand="0" w:evenVBand="0" w:oddHBand="0" w:evenHBand="0" w:firstRowFirstColumn="0" w:firstRowLastColumn="0" w:lastRowFirstColumn="0" w:lastRowLastColumn="0"/>
            </w:pPr>
            <w:r w:rsidRPr="0001387F">
              <w:t>0</w:t>
            </w:r>
          </w:p>
        </w:tc>
      </w:tr>
      <w:tr w:rsidR="008D41D6" w:rsidTr="008D41D6">
        <w:trPr>
          <w:jc w:val="center"/>
        </w:trPr>
        <w:tc>
          <w:tcPr>
            <w:cnfStyle w:val="001000000000" w:firstRow="0" w:lastRow="0" w:firstColumn="1" w:lastColumn="0" w:oddVBand="0" w:evenVBand="0" w:oddHBand="0" w:evenHBand="0" w:firstRowFirstColumn="0" w:firstRowLastColumn="0" w:lastRowFirstColumn="0" w:lastRowLastColumn="0"/>
            <w:tcW w:w="1998" w:type="dxa"/>
            <w:vAlign w:val="center"/>
          </w:tcPr>
          <w:p w:rsidR="008D41D6" w:rsidRDefault="00CC3388" w:rsidP="008D41D6">
            <w:pPr>
              <w:jc w:val="center"/>
            </w:pPr>
            <m:oMathPara>
              <m:oMath>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2</m:t>
                    </m:r>
                  </m:sub>
                </m:sSub>
              </m:oMath>
            </m:oMathPara>
          </w:p>
        </w:tc>
        <w:tc>
          <w:tcPr>
            <w:tcW w:w="2070" w:type="dxa"/>
            <w:vAlign w:val="center"/>
          </w:tcPr>
          <w:p w:rsidR="008D41D6" w:rsidRDefault="008D41D6" w:rsidP="008D41D6">
            <w:pPr>
              <w:jc w:val="center"/>
              <w:cnfStyle w:val="000000000000" w:firstRow="0" w:lastRow="0" w:firstColumn="0" w:lastColumn="0" w:oddVBand="0" w:evenVBand="0" w:oddHBand="0" w:evenHBand="0" w:firstRowFirstColumn="0" w:firstRowLastColumn="0" w:lastRowFirstColumn="0" w:lastRowLastColumn="0"/>
            </w:pPr>
            <w:r w:rsidRPr="0001387F">
              <w:t>0.4</w:t>
            </w:r>
          </w:p>
        </w:tc>
      </w:tr>
    </w:tbl>
    <w:p w:rsidR="008D41D6" w:rsidRDefault="008D41D6" w:rsidP="008D41D6">
      <w:pPr>
        <w:jc w:val="center"/>
        <w:rPr>
          <w:sz w:val="20"/>
          <w:szCs w:val="20"/>
        </w:rPr>
      </w:pPr>
      <w:r w:rsidRPr="00D66692">
        <w:rPr>
          <w:sz w:val="20"/>
          <w:szCs w:val="20"/>
        </w:rPr>
        <w:t>Fuente: xxxxxxx</w:t>
      </w:r>
    </w:p>
    <w:p w:rsidR="0030432F" w:rsidRDefault="0030432F" w:rsidP="001B42DC"/>
    <w:p w:rsidR="0030432F" w:rsidRDefault="0030432F" w:rsidP="001B42DC"/>
    <w:p w:rsidR="008D41D6" w:rsidRDefault="0030432F" w:rsidP="0030432F">
      <w:pPr>
        <w:pStyle w:val="Heading3"/>
      </w:pPr>
      <w:bookmarkStart w:id="10" w:name="_Toc416097496"/>
      <w:r w:rsidRPr="0030432F">
        <w:t>Análisis de envolvente de datos</w:t>
      </w:r>
      <w:bookmarkEnd w:id="10"/>
    </w:p>
    <w:p w:rsidR="0030432F" w:rsidRDefault="0030432F" w:rsidP="0030432F">
      <w:r>
        <w:t>De acuerdo a la figura 2, la frontera eficiente de producción se determina con las realizaciones de las diferentes unidades productivas. Existen dos tipos de herramientas matemáticas con las que se puede determinar si una unidad se encuentra en la frontera y es eficiente: análisis paramétrico y análisis no paramétrico. En el primer caso, se hace uso de la estadística para determinar el ajuste de una función de regresión (como la función de Cobb-Douglas) al ruido estadístico y la ineficiencia de cada unidad. La característica de paramétrico se asigna dado que se calculan los parámetros de la función de la frontera de producción. El segundo caso es el que se tratará a continuación, el mismo que no requiere el cálculo de alguna función de producción; pues será suficiente con tener las diferentes combinaciones de entradas y salidas.</w:t>
      </w:r>
    </w:p>
    <w:p w:rsidR="0030432F" w:rsidRDefault="0030432F" w:rsidP="0030432F"/>
    <w:p w:rsidR="008D41D6" w:rsidRPr="008D41D6" w:rsidRDefault="0030432F" w:rsidP="0030432F">
      <w:r>
        <w:t>En el análisis de envolvente de datos se aprovechan dos propiedades: la convexidad y la ineficiencia, de acuerdo a lo explicado por (Zhu, 2009). La primera propiedad, explica la forma de una frontera eficiente, la misma que debe ser convexa para que contenga todas las demás unidades con diferentes combinaciones de entradas y salidas. Para esto, se hace uso de la definición matemática de convexidad como sigue:</w:t>
      </w:r>
    </w:p>
    <w:p w:rsidR="000F2760" w:rsidRDefault="000F2760" w:rsidP="0030432F"/>
    <w:p w:rsidR="0030432F" w:rsidRPr="0030432F" w:rsidRDefault="00CC3388" w:rsidP="0030432F">
      <w:pPr>
        <w:rPr>
          <w:rFonts w:eastAsiaTheme="minorEastAsia"/>
        </w:rPr>
      </w:pPr>
      <m:oMathPara>
        <m:oMathParaPr>
          <m:jc m:val="left"/>
        </m:oMathParaP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ij</m:t>
                  </m:r>
                </m:sub>
              </m:sSub>
            </m:e>
          </m:nary>
          <m:r>
            <w:rPr>
              <w:rFonts w:ascii="Cambria Math" w:hAnsi="Cambria Math"/>
            </w:rPr>
            <m:t xml:space="preserve"> y </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rj</m:t>
                  </m:r>
                </m:sub>
              </m:sSub>
            </m:e>
          </m:nary>
          <m:r>
            <m:rPr>
              <m:sty m:val="p"/>
            </m:rPr>
            <w:rPr>
              <w:rFonts w:ascii="Cambria Math" w:hAnsi="Cambria Math"/>
            </w:rPr>
            <w:br/>
          </m:r>
        </m:oMath>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j</m:t>
                  </m:r>
                </m:sub>
              </m:sSub>
            </m:e>
          </m:nary>
          <m:r>
            <w:rPr>
              <w:rFonts w:ascii="Cambria Math" w:hAnsi="Cambria Math"/>
            </w:rPr>
            <m:t>=1</m:t>
          </m:r>
        </m:oMath>
      </m:oMathPara>
    </w:p>
    <w:p w:rsidR="0030432F" w:rsidRDefault="0030432F" w:rsidP="001B42DC"/>
    <w:p w:rsidR="0030432F" w:rsidRDefault="0030432F" w:rsidP="0030432F">
      <w:r w:rsidRPr="0030432F">
        <w:lastRenderedPageBreak/>
        <w:t>Además de la definición matemática de eficiencia, que expresa que para un par (xij,yrj) es posible obtener el mismo yrj usando x’ij, donde x’ij≥ xij. Del mismo modo con las entradas, en las que se puede usar la misma cantidad de entradas para obtener menos salidas.</w:t>
      </w:r>
    </w:p>
    <w:p w:rsidR="0030432F" w:rsidRPr="0030432F" w:rsidRDefault="0030432F" w:rsidP="0030432F"/>
    <w:p w:rsidR="0030432F" w:rsidRDefault="0030432F" w:rsidP="0030432F">
      <w:r w:rsidRPr="0030432F">
        <w:t>Para combinar ambas definiciones y lograr modelar una frontera convexa que contenga todas las posibilidades observadas de relaciones entrada-salida, se deben encontrar los valores correctos de λ. Este problema fue resuelto por (Cooper, Seiford, &amp; Tone, 2007), tal como sigue:</w:t>
      </w:r>
    </w:p>
    <w:p w:rsidR="0030432F" w:rsidRDefault="0030432F" w:rsidP="0030432F"/>
    <w:p w:rsidR="0030432F" w:rsidRPr="00D66692" w:rsidRDefault="0030432F" w:rsidP="0030432F">
      <w:r w:rsidRPr="00D66692">
        <w:t>Función Objetivo:</w:t>
      </w:r>
    </w:p>
    <w:p w:rsidR="0030432F" w:rsidRDefault="0030432F" w:rsidP="0030432F"/>
    <w:p w:rsidR="0030432F" w:rsidRDefault="00CC3388" w:rsidP="0030432F">
      <m:oMathPara>
        <m:oMathParaPr>
          <m:jc m:val="left"/>
        </m:oMathParaPr>
        <m:oMath>
          <m:func>
            <m:funcPr>
              <m:ctrlPr>
                <w:rPr>
                  <w:rFonts w:ascii="Cambria Math" w:hAnsi="Cambria Math"/>
                  <w:i/>
                </w:rPr>
              </m:ctrlPr>
            </m:funcPr>
            <m:fName>
              <m:r>
                <m:rPr>
                  <m:sty m:val="p"/>
                </m:rPr>
                <w:rPr>
                  <w:rFonts w:ascii="Cambria Math" w:hAnsi="Cambria Math"/>
                </w:rPr>
                <m:t>max</m:t>
              </m:r>
            </m:fName>
            <m:e>
              <m:r>
                <w:rPr>
                  <w:rFonts w:ascii="Cambria Math" w:hAnsi="Cambria Math"/>
                </w:rPr>
                <m:t>θ</m:t>
              </m:r>
            </m:e>
          </m:func>
          <m:r>
            <m:rPr>
              <m:sty m:val="p"/>
            </m:rPr>
            <w:rPr>
              <w:rFonts w:ascii="Cambria Math" w:hAnsi="Cambria Math"/>
            </w:rPr>
            <w:br/>
          </m:r>
        </m:oMath>
      </m:oMathPara>
    </w:p>
    <w:p w:rsidR="0030432F" w:rsidRDefault="0030432F" w:rsidP="0030432F">
      <w:r>
        <w:t>S</w:t>
      </w:r>
      <w:r w:rsidRPr="00B25E94">
        <w:t>ujeto a:</w:t>
      </w:r>
    </w:p>
    <w:p w:rsidR="0030432F" w:rsidRDefault="0030432F" w:rsidP="0030432F"/>
    <w:p w:rsidR="0030432F" w:rsidRPr="0030432F" w:rsidRDefault="00CC3388" w:rsidP="0030432F">
      <w:pPr>
        <w:jc w:val="left"/>
        <w:rPr>
          <w:rFonts w:eastAsiaTheme="minorEastAsia"/>
        </w:rPr>
      </w:pPr>
      <m:oMathPara>
        <m:oMathParaPr>
          <m:jc m:val="left"/>
        </m:oMathParaP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ij</m:t>
                  </m:r>
                </m:sub>
              </m:sSub>
            </m:e>
          </m:nary>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io</m:t>
              </m:r>
            </m:sub>
          </m:sSub>
          <m:r>
            <m:rPr>
              <m:sty m:val="p"/>
            </m:rPr>
            <w:rPr>
              <w:rFonts w:ascii="Cambria Math" w:hAnsi="Cambria Math"/>
            </w:rPr>
            <m:t xml:space="preserve">            i=1,2,…,m;</m:t>
          </m:r>
          <m:r>
            <m:rPr>
              <m:sty m:val="p"/>
            </m:rPr>
            <w:rPr>
              <w:rFonts w:ascii="Cambria Math" w:hAnsi="Cambria Math"/>
            </w:rPr>
            <w:br/>
          </m:r>
        </m:oMath>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ij</m:t>
                  </m:r>
                </m:sub>
              </m:sSub>
            </m:e>
          </m:nary>
          <m:r>
            <w:rPr>
              <w:rFonts w:ascii="Cambria Math" w:hAnsi="Cambria Math"/>
            </w:rPr>
            <m:t>≤</m:t>
          </m:r>
          <m:sSub>
            <m:sSubPr>
              <m:ctrlPr>
                <w:rPr>
                  <w:rFonts w:ascii="Cambria Math" w:hAnsi="Cambria Math"/>
                  <w:i/>
                </w:rPr>
              </m:ctrlPr>
            </m:sSubPr>
            <m:e>
              <m:r>
                <w:rPr>
                  <w:rFonts w:ascii="Cambria Math" w:hAnsi="Cambria Math"/>
                </w:rPr>
                <m:t>θy</m:t>
              </m:r>
            </m:e>
            <m:sub>
              <m:r>
                <w:rPr>
                  <w:rFonts w:ascii="Cambria Math" w:hAnsi="Cambria Math"/>
                </w:rPr>
                <m:t>ro</m:t>
              </m:r>
            </m:sub>
          </m:sSub>
          <m:r>
            <m:rPr>
              <m:sty m:val="p"/>
            </m:rPr>
            <w:rPr>
              <w:rFonts w:ascii="Cambria Math" w:hAnsi="Cambria Math"/>
            </w:rPr>
            <m:t xml:space="preserve">            r=1,2,…,m;</m:t>
          </m:r>
          <m:r>
            <m:rPr>
              <m:sty m:val="p"/>
            </m:rPr>
            <w:rPr>
              <w:rFonts w:ascii="Cambria Math" w:eastAsiaTheme="minorEastAsia" w:hAnsi="Cambria Math"/>
            </w:rPr>
            <w:br/>
          </m:r>
        </m:oMath>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j</m:t>
                  </m:r>
                </m:sub>
              </m:sSub>
            </m:e>
          </m:nary>
          <m:r>
            <w:rPr>
              <w:rFonts w:ascii="Cambria Math" w:hAnsi="Cambria Math"/>
            </w:rPr>
            <m:t xml:space="preserve">=1 ; </m:t>
          </m:r>
          <m:sSub>
            <m:sSubPr>
              <m:ctrlPr>
                <w:rPr>
                  <w:rFonts w:ascii="Cambria Math" w:hAnsi="Cambria Math"/>
                  <w:i/>
                </w:rPr>
              </m:ctrlPr>
            </m:sSubPr>
            <m:e>
              <m:r>
                <w:rPr>
                  <w:rFonts w:ascii="Cambria Math" w:hAnsi="Cambria Math"/>
                </w:rPr>
                <m:t>λ</m:t>
              </m:r>
            </m:e>
            <m:sub>
              <m:r>
                <w:rPr>
                  <w:rFonts w:ascii="Cambria Math" w:hAnsi="Cambria Math"/>
                </w:rPr>
                <m:t>j</m:t>
              </m:r>
            </m:sub>
          </m:sSub>
          <m:r>
            <w:rPr>
              <w:rFonts w:ascii="Cambria Math" w:hAnsi="Cambria Math"/>
            </w:rPr>
            <m:t>≥0     j=1,2,…,n.</m:t>
          </m:r>
        </m:oMath>
      </m:oMathPara>
    </w:p>
    <w:p w:rsidR="000F2760" w:rsidRDefault="000F2760" w:rsidP="0030432F">
      <w:pPr>
        <w:jc w:val="left"/>
      </w:pPr>
    </w:p>
    <w:p w:rsidR="0030432F" w:rsidRDefault="0030432F" w:rsidP="0030432F">
      <w:r>
        <w:t>La ecuaciones anteriores se refieren al modelo orientado a salidas de un proceso productivo, unidad de negocio, área de desarrollo, entre otro; con el que se busca saber la eficiencia de la unidad respecto a sus resultados (salidas, variable “y”). En el modelo se observa a la variable θ como el indicador de eficiencia; de manera que:</w:t>
      </w:r>
    </w:p>
    <w:p w:rsidR="0030432F" w:rsidRDefault="0030432F" w:rsidP="0030432F"/>
    <w:p w:rsidR="0030432F" w:rsidRDefault="0030432F" w:rsidP="006C0884">
      <w:pPr>
        <w:pStyle w:val="ListParagraph"/>
        <w:numPr>
          <w:ilvl w:val="0"/>
          <w:numId w:val="2"/>
        </w:numPr>
      </w:pPr>
      <w:r>
        <w:t>Si θ=1, la unidad es técnicamente eficiente y se encuentra en la frontera de producción eficiente (envolvente convexa).</w:t>
      </w:r>
    </w:p>
    <w:p w:rsidR="0030432F" w:rsidRDefault="0030432F" w:rsidP="006C0884">
      <w:pPr>
        <w:pStyle w:val="ListParagraph"/>
        <w:numPr>
          <w:ilvl w:val="0"/>
          <w:numId w:val="2"/>
        </w:numPr>
      </w:pPr>
      <w:r>
        <w:t xml:space="preserve">Si θ≥1, la unidad es ineficiente, lo que quiere decir que no se encuentra en la frontera de la envolvente convexa de los datos observados. </w:t>
      </w:r>
    </w:p>
    <w:p w:rsidR="0030432F" w:rsidRDefault="0030432F" w:rsidP="0030432F">
      <w:pPr>
        <w:pStyle w:val="ListParagraph"/>
        <w:ind w:left="1065"/>
      </w:pPr>
    </w:p>
    <w:p w:rsidR="0030432F" w:rsidRDefault="0030432F" w:rsidP="0030432F">
      <w:r>
        <w:t>Cada modelo como la Ecuación 7 se debe ejecutar independientemente para cada unidad, de manera que se pueda obtener una eficiencia para cada uno.</w:t>
      </w:r>
    </w:p>
    <w:p w:rsidR="0030432F" w:rsidRDefault="0030432F" w:rsidP="0030432F"/>
    <w:p w:rsidR="000F2760" w:rsidRPr="0030432F" w:rsidRDefault="0030432F" w:rsidP="0030432F">
      <w:r>
        <w:t>Tomemos como ejemplo los siguientes datos, tomados de (Zhu, 2009):</w:t>
      </w:r>
    </w:p>
    <w:p w:rsidR="000F2760" w:rsidRDefault="000F2760" w:rsidP="001B42DC"/>
    <w:p w:rsidR="0030432F" w:rsidRPr="0030432F" w:rsidRDefault="0030432F" w:rsidP="0030432F">
      <w:pPr>
        <w:pStyle w:val="Caption"/>
        <w:keepNext/>
        <w:jc w:val="center"/>
        <w:rPr>
          <w:b/>
          <w:i w:val="0"/>
          <w:color w:val="auto"/>
          <w:sz w:val="20"/>
          <w:szCs w:val="20"/>
        </w:rPr>
      </w:pPr>
      <w:r w:rsidRPr="0030432F">
        <w:rPr>
          <w:b/>
          <w:i w:val="0"/>
          <w:color w:val="auto"/>
          <w:sz w:val="20"/>
          <w:szCs w:val="20"/>
        </w:rPr>
        <w:lastRenderedPageBreak/>
        <w:t xml:space="preserve">Tabla </w:t>
      </w:r>
      <w:r w:rsidRPr="0030432F">
        <w:rPr>
          <w:b/>
          <w:i w:val="0"/>
          <w:color w:val="auto"/>
          <w:sz w:val="20"/>
          <w:szCs w:val="20"/>
        </w:rPr>
        <w:fldChar w:fldCharType="begin"/>
      </w:r>
      <w:r w:rsidRPr="0030432F">
        <w:rPr>
          <w:b/>
          <w:i w:val="0"/>
          <w:color w:val="auto"/>
          <w:sz w:val="20"/>
          <w:szCs w:val="20"/>
        </w:rPr>
        <w:instrText xml:space="preserve"> STYLEREF 2 \s </w:instrText>
      </w:r>
      <w:r w:rsidRPr="0030432F">
        <w:rPr>
          <w:b/>
          <w:i w:val="0"/>
          <w:color w:val="auto"/>
          <w:sz w:val="20"/>
          <w:szCs w:val="20"/>
        </w:rPr>
        <w:fldChar w:fldCharType="separate"/>
      </w:r>
      <w:r w:rsidRPr="0030432F">
        <w:rPr>
          <w:b/>
          <w:i w:val="0"/>
          <w:noProof/>
          <w:color w:val="auto"/>
          <w:sz w:val="20"/>
          <w:szCs w:val="20"/>
        </w:rPr>
        <w:t>1.5</w:t>
      </w:r>
      <w:r w:rsidRPr="0030432F">
        <w:rPr>
          <w:b/>
          <w:i w:val="0"/>
          <w:color w:val="auto"/>
          <w:sz w:val="20"/>
          <w:szCs w:val="20"/>
        </w:rPr>
        <w:fldChar w:fldCharType="end"/>
      </w:r>
      <w:r w:rsidRPr="0030432F">
        <w:rPr>
          <w:b/>
          <w:i w:val="0"/>
          <w:color w:val="auto"/>
          <w:sz w:val="20"/>
          <w:szCs w:val="20"/>
        </w:rPr>
        <w:t>.6 - Tabla de una entrada y dos salidas</w:t>
      </w:r>
    </w:p>
    <w:tbl>
      <w:tblPr>
        <w:tblStyle w:val="GridTable1Light"/>
        <w:tblW w:w="0" w:type="auto"/>
        <w:tblLook w:val="0420" w:firstRow="1" w:lastRow="0" w:firstColumn="0" w:lastColumn="0" w:noHBand="0" w:noVBand="1"/>
      </w:tblPr>
      <w:tblGrid>
        <w:gridCol w:w="2105"/>
        <w:gridCol w:w="2343"/>
        <w:gridCol w:w="2283"/>
        <w:gridCol w:w="2283"/>
      </w:tblGrid>
      <w:tr w:rsidR="0030432F" w:rsidRPr="0030432F" w:rsidTr="0030432F">
        <w:trPr>
          <w:cnfStyle w:val="100000000000" w:firstRow="1" w:lastRow="0" w:firstColumn="0" w:lastColumn="0" w:oddVBand="0" w:evenVBand="0" w:oddHBand="0" w:evenHBand="0" w:firstRowFirstColumn="0" w:firstRowLastColumn="0" w:lastRowFirstColumn="0" w:lastRowLastColumn="0"/>
        </w:trPr>
        <w:tc>
          <w:tcPr>
            <w:tcW w:w="2105"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Unidad</w:t>
            </w:r>
          </w:p>
        </w:tc>
        <w:tc>
          <w:tcPr>
            <w:tcW w:w="234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Entrada</w:t>
            </w:r>
          </w:p>
        </w:tc>
        <w:tc>
          <w:tcPr>
            <w:tcW w:w="228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Salida 1</w:t>
            </w:r>
          </w:p>
        </w:tc>
        <w:tc>
          <w:tcPr>
            <w:tcW w:w="228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Salida 2</w:t>
            </w:r>
          </w:p>
        </w:tc>
      </w:tr>
      <w:tr w:rsidR="0030432F" w:rsidRPr="0030432F" w:rsidTr="0030432F">
        <w:trPr>
          <w:trHeight w:val="339"/>
        </w:trPr>
        <w:tc>
          <w:tcPr>
            <w:tcW w:w="2105"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1</w:t>
            </w:r>
          </w:p>
        </w:tc>
        <w:tc>
          <w:tcPr>
            <w:tcW w:w="234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1</w:t>
            </w:r>
          </w:p>
        </w:tc>
        <w:tc>
          <w:tcPr>
            <w:tcW w:w="228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6</w:t>
            </w:r>
          </w:p>
        </w:tc>
        <w:tc>
          <w:tcPr>
            <w:tcW w:w="228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2</w:t>
            </w:r>
          </w:p>
        </w:tc>
      </w:tr>
      <w:tr w:rsidR="0030432F" w:rsidRPr="0030432F" w:rsidTr="0030432F">
        <w:tc>
          <w:tcPr>
            <w:tcW w:w="2105"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2</w:t>
            </w:r>
          </w:p>
        </w:tc>
        <w:tc>
          <w:tcPr>
            <w:tcW w:w="234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1</w:t>
            </w:r>
          </w:p>
        </w:tc>
        <w:tc>
          <w:tcPr>
            <w:tcW w:w="228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5</w:t>
            </w:r>
          </w:p>
        </w:tc>
        <w:tc>
          <w:tcPr>
            <w:tcW w:w="228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3.5</w:t>
            </w:r>
          </w:p>
        </w:tc>
      </w:tr>
      <w:tr w:rsidR="0030432F" w:rsidRPr="0030432F" w:rsidTr="0030432F">
        <w:tc>
          <w:tcPr>
            <w:tcW w:w="2105"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3</w:t>
            </w:r>
          </w:p>
        </w:tc>
        <w:tc>
          <w:tcPr>
            <w:tcW w:w="234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1</w:t>
            </w:r>
          </w:p>
        </w:tc>
        <w:tc>
          <w:tcPr>
            <w:tcW w:w="228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2</w:t>
            </w:r>
          </w:p>
        </w:tc>
        <w:tc>
          <w:tcPr>
            <w:tcW w:w="228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5</w:t>
            </w:r>
          </w:p>
        </w:tc>
      </w:tr>
      <w:tr w:rsidR="0030432F" w:rsidRPr="0030432F" w:rsidTr="0030432F">
        <w:tc>
          <w:tcPr>
            <w:tcW w:w="2105"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4</w:t>
            </w:r>
          </w:p>
        </w:tc>
        <w:tc>
          <w:tcPr>
            <w:tcW w:w="234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1</w:t>
            </w:r>
          </w:p>
        </w:tc>
        <w:tc>
          <w:tcPr>
            <w:tcW w:w="228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3</w:t>
            </w:r>
          </w:p>
        </w:tc>
        <w:tc>
          <w:tcPr>
            <w:tcW w:w="228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3.5</w:t>
            </w:r>
          </w:p>
        </w:tc>
      </w:tr>
    </w:tbl>
    <w:p w:rsidR="0030432F" w:rsidRDefault="0030432F" w:rsidP="0030432F">
      <w:pPr>
        <w:jc w:val="center"/>
        <w:rPr>
          <w:sz w:val="20"/>
          <w:szCs w:val="20"/>
        </w:rPr>
      </w:pPr>
      <w:r w:rsidRPr="00D66692">
        <w:rPr>
          <w:sz w:val="20"/>
          <w:szCs w:val="20"/>
        </w:rPr>
        <w:t>Fuente: xxxxxxx</w:t>
      </w:r>
    </w:p>
    <w:p w:rsidR="000F2760" w:rsidRDefault="000F2760" w:rsidP="001B42DC"/>
    <w:p w:rsidR="0030432F" w:rsidRDefault="00B57FBF" w:rsidP="001B42DC">
      <w:r w:rsidRPr="00B57FBF">
        <w:t>El modelo de análisis de envolvente de datos es como sigue:</w:t>
      </w:r>
    </w:p>
    <w:p w:rsidR="00B57FBF" w:rsidRDefault="00B57FBF" w:rsidP="001B42DC"/>
    <w:p w:rsidR="001D6601" w:rsidRPr="00D66692" w:rsidRDefault="001D6601" w:rsidP="001D6601">
      <w:r w:rsidRPr="00D66692">
        <w:t>Función Objetivo:</w:t>
      </w:r>
    </w:p>
    <w:p w:rsidR="001D6601" w:rsidRDefault="001D6601" w:rsidP="001D6601"/>
    <w:p w:rsidR="001D6601" w:rsidRDefault="00CC3388" w:rsidP="001D6601">
      <m:oMathPara>
        <m:oMathParaPr>
          <m:jc m:val="left"/>
        </m:oMathParaPr>
        <m:oMath>
          <m:func>
            <m:funcPr>
              <m:ctrlPr>
                <w:rPr>
                  <w:rFonts w:ascii="Cambria Math" w:hAnsi="Cambria Math"/>
                  <w:i/>
                </w:rPr>
              </m:ctrlPr>
            </m:funcPr>
            <m:fName>
              <m:r>
                <m:rPr>
                  <m:sty m:val="p"/>
                </m:rPr>
                <w:rPr>
                  <w:rFonts w:ascii="Cambria Math" w:hAnsi="Cambria Math"/>
                </w:rPr>
                <m:t>max</m:t>
              </m:r>
            </m:fName>
            <m:e>
              <m:r>
                <w:rPr>
                  <w:rFonts w:ascii="Cambria Math" w:hAnsi="Cambria Math"/>
                </w:rPr>
                <m:t>θ</m:t>
              </m:r>
            </m:e>
          </m:func>
          <m:r>
            <m:rPr>
              <m:sty m:val="p"/>
            </m:rPr>
            <w:rPr>
              <w:rFonts w:ascii="Cambria Math" w:hAnsi="Cambria Math"/>
            </w:rPr>
            <w:br/>
          </m:r>
        </m:oMath>
      </m:oMathPara>
    </w:p>
    <w:p w:rsidR="001D6601" w:rsidRDefault="001D6601" w:rsidP="001D6601">
      <w:r>
        <w:t>S</w:t>
      </w:r>
      <w:r w:rsidRPr="00B25E94">
        <w:t>ujeto a:</w:t>
      </w:r>
    </w:p>
    <w:p w:rsidR="001D6601" w:rsidRDefault="001D6601" w:rsidP="001D6601"/>
    <w:p w:rsidR="00B57FBF" w:rsidRPr="003F32CD" w:rsidRDefault="00CC3388" w:rsidP="001B42DC">
      <m:oMathPara>
        <m:oMathParaPr>
          <m:jc m:val="left"/>
        </m:oMathParaP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4</m:t>
              </m:r>
            </m:sub>
          </m:sSub>
          <m:r>
            <w:rPr>
              <w:rFonts w:ascii="Cambria Math" w:hAnsi="Cambria Math"/>
            </w:rPr>
            <m:t>≤1</m:t>
          </m:r>
          <m:r>
            <m:rPr>
              <m:sty m:val="p"/>
            </m:rPr>
            <w:rPr>
              <w:rFonts w:ascii="Cambria Math" w:hAnsi="Cambria Math"/>
            </w:rPr>
            <m:t xml:space="preserve">  </m:t>
          </m:r>
          <m:r>
            <m:rPr>
              <m:sty m:val="p"/>
            </m:rPr>
            <w:rPr>
              <w:rFonts w:ascii="Cambria Math" w:hAnsi="Cambria Math"/>
            </w:rPr>
            <w:br/>
          </m:r>
        </m:oMath>
        <m:oMath>
          <m:sSub>
            <m:sSubPr>
              <m:ctrlPr>
                <w:rPr>
                  <w:rFonts w:ascii="Cambria Math" w:hAnsi="Cambria Math"/>
                  <w:i/>
                </w:rPr>
              </m:ctrlPr>
            </m:sSubPr>
            <m:e>
              <m:r>
                <w:rPr>
                  <w:rFonts w:ascii="Cambria Math" w:hAnsi="Cambria Math"/>
                </w:rPr>
                <m:t>6λ</m:t>
              </m:r>
            </m:e>
            <m:sub>
              <m:r>
                <w:rPr>
                  <w:rFonts w:ascii="Cambria Math" w:hAnsi="Cambria Math"/>
                </w:rPr>
                <m:t>1</m:t>
              </m:r>
            </m:sub>
          </m:sSub>
          <m:r>
            <w:rPr>
              <w:rFonts w:ascii="Cambria Math" w:hAnsi="Cambria Math"/>
            </w:rPr>
            <m:t>+5</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2λ</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3λ</m:t>
              </m:r>
            </m:e>
            <m:sub>
              <m:r>
                <w:rPr>
                  <w:rFonts w:ascii="Cambria Math" w:hAnsi="Cambria Math"/>
                </w:rPr>
                <m:t>4</m:t>
              </m:r>
            </m:sub>
          </m:sSub>
          <m:r>
            <w:rPr>
              <w:rFonts w:ascii="Cambria Math" w:hAnsi="Cambria Math"/>
            </w:rPr>
            <m:t>≤3θ</m:t>
          </m:r>
          <m:r>
            <m:rPr>
              <m:sty m:val="p"/>
            </m:rPr>
            <w:rPr>
              <w:rFonts w:ascii="Cambria Math" w:hAnsi="Cambria Math"/>
            </w:rPr>
            <m:t xml:space="preserve"> </m:t>
          </m:r>
          <m:r>
            <m:rPr>
              <m:sty m:val="p"/>
            </m:rPr>
            <w:rPr>
              <w:rFonts w:ascii="Cambria Math" w:hAnsi="Cambria Math"/>
            </w:rPr>
            <w:br/>
          </m:r>
        </m:oMath>
        <m:oMath>
          <m:sSub>
            <m:sSubPr>
              <m:ctrlPr>
                <w:rPr>
                  <w:rFonts w:ascii="Cambria Math" w:hAnsi="Cambria Math"/>
                  <w:i/>
                </w:rPr>
              </m:ctrlPr>
            </m:sSubPr>
            <m:e>
              <m:r>
                <w:rPr>
                  <w:rFonts w:ascii="Cambria Math" w:hAnsi="Cambria Math"/>
                </w:rPr>
                <m:t>2λ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3.5λ</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5λ</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3.5λ</m:t>
              </m:r>
            </m:e>
            <m:sub>
              <m:r>
                <w:rPr>
                  <w:rFonts w:ascii="Cambria Math" w:hAnsi="Cambria Math"/>
                </w:rPr>
                <m:t>4</m:t>
              </m:r>
            </m:sub>
          </m:sSub>
          <m:r>
            <w:rPr>
              <w:rFonts w:ascii="Cambria Math" w:hAnsi="Cambria Math"/>
            </w:rPr>
            <m:t>≤3.5θ</m:t>
          </m:r>
          <m:r>
            <m:rPr>
              <m:sty m:val="p"/>
            </m:rPr>
            <w:rPr>
              <w:rFonts w:ascii="Cambria Math" w:hAnsi="Cambria Math"/>
            </w:rPr>
            <w:br/>
          </m:r>
        </m:oMath>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4</m:t>
              </m:r>
            </m:sub>
          </m:sSub>
          <m:r>
            <w:rPr>
              <w:rFonts w:ascii="Cambria Math" w:hAnsi="Cambria Math"/>
            </w:rPr>
            <m:t>=1</m:t>
          </m:r>
          <m:r>
            <m:rPr>
              <m:sty m:val="p"/>
            </m:rPr>
            <w:rPr>
              <w:rFonts w:ascii="Cambria Math" w:hAnsi="Cambria Math"/>
            </w:rPr>
            <w:br/>
          </m:r>
        </m:oMath>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4</m:t>
              </m:r>
            </m:sub>
          </m:sSub>
          <m:r>
            <w:rPr>
              <w:rFonts w:ascii="Cambria Math" w:hAnsi="Cambria Math"/>
            </w:rPr>
            <m:t>≥0</m:t>
          </m:r>
        </m:oMath>
      </m:oMathPara>
    </w:p>
    <w:p w:rsidR="003F32CD" w:rsidRDefault="003F32CD" w:rsidP="001B42DC"/>
    <w:p w:rsidR="003F32CD" w:rsidRDefault="003F32CD" w:rsidP="001B42DC">
      <w:r w:rsidRPr="003F32CD">
        <w:t>Para efectos didácticos, sólo se calcula la eficiencia de la unidad 4, con lo que obtenemos la siguiente solución:</w:t>
      </w:r>
    </w:p>
    <w:p w:rsidR="003F32CD" w:rsidRDefault="003F32CD" w:rsidP="003F32CD">
      <w:pPr>
        <w:pStyle w:val="Numbering"/>
        <w:numPr>
          <w:ilvl w:val="0"/>
          <w:numId w:val="0"/>
        </w:numPr>
      </w:pPr>
    </w:p>
    <w:p w:rsidR="003F32CD" w:rsidRPr="003F32CD" w:rsidRDefault="003F32CD" w:rsidP="003F32CD">
      <w:pPr>
        <w:pStyle w:val="Numbering"/>
        <w:numPr>
          <w:ilvl w:val="0"/>
          <w:numId w:val="0"/>
        </w:numPr>
      </w:pPr>
      <m:oMathPara>
        <m:oMathParaPr>
          <m:jc m:val="left"/>
        </m:oMathParaPr>
        <m:oMath>
          <m:r>
            <w:rPr>
              <w:rFonts w:ascii="Cambria Math" w:hAnsi="Cambria Math"/>
            </w:rPr>
            <m:t>θ=1.2;</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8</m:t>
              </m:r>
            </m:num>
            <m:den>
              <m:r>
                <w:rPr>
                  <w:rFonts w:ascii="Cambria Math" w:hAnsi="Cambria Math"/>
                </w:rPr>
                <m:t>15</m:t>
              </m:r>
            </m:den>
          </m:f>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7</m:t>
              </m:r>
            </m:num>
            <m:den>
              <m:r>
                <w:rPr>
                  <w:rFonts w:ascii="Cambria Math" w:hAnsi="Cambria Math"/>
                </w:rPr>
                <m:t>15</m:t>
              </m:r>
            </m:den>
          </m:f>
        </m:oMath>
      </m:oMathPara>
    </w:p>
    <w:p w:rsidR="000F2760" w:rsidRDefault="000F2760" w:rsidP="001B42DC"/>
    <w:p w:rsidR="00AC7E50" w:rsidRDefault="00AC7E50" w:rsidP="00AC7E50">
      <w:r w:rsidRPr="00AC7E50">
        <w:t>Con lo que se puede concluir que la unidad 4 no es técnicamente eficiente. Los valores de las variables λ no se contemplan en el análisis de la presente tesis, sin embargo se puede recurrir a (Cooper, Seiford, &amp; Tone, 2007) para mayor información.</w:t>
      </w:r>
    </w:p>
    <w:p w:rsidR="00AC7E50" w:rsidRPr="00AC7E50" w:rsidRDefault="00AC7E50" w:rsidP="00AC7E50"/>
    <w:p w:rsidR="000F2760" w:rsidRDefault="00AC7E50" w:rsidP="00AC7E50">
      <w:r w:rsidRPr="00AC7E50">
        <w:t>Tal como se mencionó para el Análisis multivariado relativo de desempeño, esta herramienta matemática permite obtener la frontera eficiente de manera no paramétrica, es decir, sin necesidad de modelar estadísticamente la relación de las variables. Para tal efecto, se deben plantear modelos de variables de entrada y de salida relevantes a la medición de eficiencia que se quiere obtener.</w:t>
      </w:r>
    </w:p>
    <w:p w:rsidR="000F2760" w:rsidRDefault="000F2760" w:rsidP="001B42DC"/>
    <w:p w:rsidR="000F2760" w:rsidRDefault="00AC7E50" w:rsidP="00AC7E50">
      <w:pPr>
        <w:pStyle w:val="Heading3"/>
      </w:pPr>
      <w:bookmarkStart w:id="11" w:name="_Toc416097497"/>
      <w:r w:rsidRPr="00AC7E50">
        <w:lastRenderedPageBreak/>
        <w:t>Análisis estocástico de envolvente de datos</w:t>
      </w:r>
      <w:bookmarkEnd w:id="11"/>
    </w:p>
    <w:p w:rsidR="000F2760" w:rsidRDefault="000F2760" w:rsidP="001B42DC"/>
    <w:p w:rsidR="00AC7E50" w:rsidRDefault="00AC7E50" w:rsidP="00AC7E50">
      <w:r w:rsidRPr="00AC7E50">
        <w:t>Tal como se mostró para el caso de programación lineal, el análisis de envolvente de datos no está exento de la aleatoriedad de las variables del modelo; ya sea por errores de muestreo o cualquier otro tipo de error. Como se considera un solo análisis con parámetros estáticos, que se asumen constantes, el resultado puede no contemplar otros escenarios propios del comportamiento estocástico de las variables de las unidades.</w:t>
      </w:r>
    </w:p>
    <w:p w:rsidR="00AC7E50" w:rsidRPr="00AC7E50" w:rsidRDefault="00AC7E50" w:rsidP="00AC7E50"/>
    <w:p w:rsidR="00EC1318" w:rsidRPr="00D66692" w:rsidRDefault="00AC7E50" w:rsidP="006A486B">
      <w:r w:rsidRPr="00AC7E50">
        <w:t>Es en ese sentido que para probar el comportamiento de la eficiencia obtenida para cada unidad en cada modelo, se debe hacer una simulación que permita verificar cómo se comporta la eficiencia y cuál es su valor más probable. Para eso, como se explicó anteriormente, se utilizará el método Monte Carlo de simulación para registrar un número grande de veces la eficiencia con una generación aleatoria de parámetros para el modelo.</w:t>
      </w:r>
    </w:p>
    <w:p w:rsidR="00EC1318" w:rsidRPr="00D66692" w:rsidRDefault="00EC1318" w:rsidP="00570741"/>
    <w:p w:rsidR="00EC1318" w:rsidRDefault="00EC1318" w:rsidP="00570741"/>
    <w:p w:rsidR="00901DEB" w:rsidRDefault="00901DEB" w:rsidP="00570741"/>
    <w:p w:rsidR="00901DEB" w:rsidRDefault="00901DEB" w:rsidP="00570741"/>
    <w:p w:rsidR="00901DEB" w:rsidRDefault="00901DEB" w:rsidP="00570741"/>
    <w:p w:rsidR="00901DEB" w:rsidRPr="00D66692" w:rsidRDefault="00901DEB" w:rsidP="00570741"/>
    <w:p w:rsidR="00CF2254" w:rsidRDefault="00CF2254" w:rsidP="00570741">
      <w:pPr>
        <w:pStyle w:val="Heading1"/>
      </w:pPr>
      <w:bookmarkStart w:id="12" w:name="_Toc416097498"/>
      <w:r w:rsidRPr="00570741">
        <w:t>MARCO METODOLÓGICO</w:t>
      </w:r>
      <w:bookmarkEnd w:id="12"/>
    </w:p>
    <w:p w:rsidR="00F349E5" w:rsidRPr="00F349E5" w:rsidRDefault="00F349E5" w:rsidP="00F349E5"/>
    <w:p w:rsidR="00EC1318" w:rsidRPr="00D66692" w:rsidRDefault="00EC1318" w:rsidP="00EC1318">
      <w:r w:rsidRPr="00D66692">
        <w:t>Es el conjunto de acciones destinadas a describir y analizar el fondo del problema planteado, a través de procedimientos específicos que incluye las técnicas de observación y recolección de datos, determinando el “cómo” se realizará el estudio, esta tarea consiste en hacer operativa los conceptos y elementos del problema que estudiamos, al respecto Carlos Sabino nos dice: “En cuanto a los elementos que es necesario operacionalizar pueden dividirse en dos grandes campos que requieren un tratamiento diferenciado por su propia naturaleza: el universo y las variables” (p. 118).</w:t>
      </w:r>
    </w:p>
    <w:p w:rsidR="00EC1318" w:rsidRPr="00D66692" w:rsidRDefault="00EC1318" w:rsidP="00EC1318"/>
    <w:p w:rsidR="00EC1318" w:rsidRPr="00D66692" w:rsidRDefault="00EC1318" w:rsidP="00EC1318">
      <w:r w:rsidRPr="00D66692">
        <w:t>Así mismo Arias (2006) explica el marco metodológico como el “Conjunto de pasos, técnicas y procedimientos que se emplean para formular y resolver problemas” (p.16). Este método se basa en la formulación de hipótesis las cuales pueden ser confirmadas o descartadas por medios de investigaciones relacionadas al problema.</w:t>
      </w:r>
    </w:p>
    <w:p w:rsidR="00EC1318" w:rsidRPr="00D66692" w:rsidRDefault="00EC1318" w:rsidP="00EC1318"/>
    <w:p w:rsidR="00EC1318" w:rsidRPr="00D66692" w:rsidRDefault="00EC1318" w:rsidP="00EC1318">
      <w:r w:rsidRPr="00D66692">
        <w:t>Tamayo y Tamayo (2003) define al marco metodológico como “Un proceso que, mediante el método científico, procura obtener información relevante para entender, verificar, corregir o aplicar el conocimiento”, dicho conocimiento se adquiere para relacionarlo con las hipótesis presentadas ante los problemas planteados.(p.37)</w:t>
      </w:r>
    </w:p>
    <w:p w:rsidR="00EC1318" w:rsidRPr="00D66692" w:rsidRDefault="00EC1318" w:rsidP="00EC1318"/>
    <w:p w:rsidR="00EC1318" w:rsidRPr="00D66692" w:rsidRDefault="00EC1318" w:rsidP="00EC1318">
      <w:r w:rsidRPr="00D66692">
        <w:t>Los elementos constitutivos del marco metodológico en el proyecto de investigación</w:t>
      </w:r>
    </w:p>
    <w:p w:rsidR="00EC1318" w:rsidRPr="00D66692" w:rsidRDefault="00EC1318" w:rsidP="00EC1318">
      <w:r w:rsidRPr="00D66692">
        <w:t>1. Tipo de investigación</w:t>
      </w:r>
    </w:p>
    <w:p w:rsidR="00EC1318" w:rsidRPr="00D66692" w:rsidRDefault="00EC1318" w:rsidP="00EC1318">
      <w:r w:rsidRPr="00D66692">
        <w:t>2. El diseño de investigación</w:t>
      </w:r>
    </w:p>
    <w:p w:rsidR="00EC1318" w:rsidRPr="00D66692" w:rsidRDefault="00EC1318" w:rsidP="00EC1318">
      <w:r w:rsidRPr="00D66692">
        <w:t>3. Población o universo de estudio</w:t>
      </w:r>
    </w:p>
    <w:p w:rsidR="00EC1318" w:rsidRPr="00D66692" w:rsidRDefault="00EC1318" w:rsidP="00EC1318">
      <w:r w:rsidRPr="00D66692">
        <w:t>4. La muestra</w:t>
      </w:r>
    </w:p>
    <w:p w:rsidR="00EC1318" w:rsidRPr="00D66692" w:rsidRDefault="00EC1318" w:rsidP="00EC1318">
      <w:r w:rsidRPr="00D66692">
        <w:t>5. Los instrumentos de recolección de la información</w:t>
      </w:r>
    </w:p>
    <w:p w:rsidR="00EC1318" w:rsidRPr="00D66692" w:rsidRDefault="00EC1318" w:rsidP="00EC1318">
      <w:r w:rsidRPr="00D66692">
        <w:t>6. Descripción de los instrumentos y técnicas de recolección de datos</w:t>
      </w:r>
    </w:p>
    <w:p w:rsidR="00EC1318" w:rsidRPr="00D66692" w:rsidRDefault="00EC1318" w:rsidP="00EC1318">
      <w:r w:rsidRPr="00D66692">
        <w:t>7. La medición (si procede)</w:t>
      </w:r>
    </w:p>
    <w:p w:rsidR="00EC1318" w:rsidRPr="00D66692" w:rsidRDefault="00EC1318" w:rsidP="00EC1318">
      <w:r w:rsidRPr="00D66692">
        <w:t>8. Niveles de medición de las variables</w:t>
      </w:r>
    </w:p>
    <w:p w:rsidR="00EC1318" w:rsidRPr="00D66692" w:rsidRDefault="00EC1318" w:rsidP="00EC1318">
      <w:r w:rsidRPr="00D66692">
        <w:t>9. La prueba piloto</w:t>
      </w:r>
    </w:p>
    <w:p w:rsidR="00EC1318" w:rsidRPr="00D66692" w:rsidRDefault="00EC1318" w:rsidP="00EC1318">
      <w:r w:rsidRPr="00D66692">
        <w:t>10. El análisis e interpretación de los resultados</w:t>
      </w:r>
    </w:p>
    <w:p w:rsidR="00EC1318" w:rsidRPr="00D66692" w:rsidRDefault="00EC1318" w:rsidP="00EC1318">
      <w:r w:rsidRPr="00D66692">
        <w:t>11. Codificación y tabulación de los datos</w:t>
      </w:r>
    </w:p>
    <w:p w:rsidR="00EC1318" w:rsidRPr="00D66692" w:rsidRDefault="00EC1318" w:rsidP="00EC1318">
      <w:r w:rsidRPr="00D66692">
        <w:t>12. Técnicas de presentación de los datos</w:t>
      </w:r>
    </w:p>
    <w:p w:rsidR="00EC1318" w:rsidRPr="00D66692" w:rsidRDefault="00EC1318" w:rsidP="00EC1318">
      <w:r w:rsidRPr="00D66692">
        <w:t>13. El análisis estadístico de los datos</w:t>
      </w:r>
    </w:p>
    <w:p w:rsidR="00EC1318" w:rsidRPr="00D66692" w:rsidRDefault="00EC1318" w:rsidP="00EC1318">
      <w:r w:rsidRPr="00D66692">
        <w:t>14. Técnicas para la formulación del modelo operativo o sistema propuesto. (Para el caso de los proyectos factibles)</w:t>
      </w:r>
    </w:p>
    <w:p w:rsidR="00E16915" w:rsidRDefault="00E16915" w:rsidP="00E16915"/>
    <w:p w:rsidR="00E16915" w:rsidRDefault="00E16915" w:rsidP="00E16915">
      <w:pPr>
        <w:rPr>
          <w:lang w:val="es-ES_tradnl"/>
        </w:rPr>
      </w:pPr>
    </w:p>
    <w:p w:rsidR="00E16915" w:rsidRPr="00887C43" w:rsidRDefault="00E16915" w:rsidP="00E16915">
      <w:pPr>
        <w:pStyle w:val="Heading2"/>
        <w:rPr>
          <w:lang w:val="es-ES_tradnl"/>
        </w:rPr>
      </w:pPr>
      <w:bookmarkStart w:id="13" w:name="_Toc414675609"/>
      <w:bookmarkStart w:id="14" w:name="_Toc416097499"/>
      <w:r>
        <w:rPr>
          <w:lang w:val="es-ES_tradnl"/>
        </w:rPr>
        <w:t>Introducción</w:t>
      </w:r>
      <w:bookmarkEnd w:id="13"/>
      <w:bookmarkEnd w:id="14"/>
    </w:p>
    <w:p w:rsidR="00E16915" w:rsidRDefault="00E16915" w:rsidP="00E16915">
      <w:pPr>
        <w:rPr>
          <w:lang w:val="es-ES_tradnl"/>
        </w:rPr>
      </w:pPr>
    </w:p>
    <w:p w:rsidR="00E16915" w:rsidRDefault="00E16915" w:rsidP="00E16915">
      <w:pPr>
        <w:rPr>
          <w:lang w:val="es-ES_tradnl"/>
        </w:rPr>
      </w:pPr>
      <w:r>
        <w:rPr>
          <w:lang w:val="es-ES_tradnl"/>
        </w:rPr>
        <w:t>Dentro del marco metodológico se verán principalmente los siguientes temas:</w:t>
      </w:r>
    </w:p>
    <w:p w:rsidR="00E16915" w:rsidRDefault="00E16915" w:rsidP="00E16915">
      <w:pPr>
        <w:rPr>
          <w:lang w:val="es-ES_tradnl"/>
        </w:rPr>
      </w:pPr>
    </w:p>
    <w:p w:rsidR="00E16915" w:rsidRPr="00E16915" w:rsidRDefault="00E16915" w:rsidP="00A92A02">
      <w:pPr>
        <w:pStyle w:val="ListParagraph"/>
        <w:numPr>
          <w:ilvl w:val="0"/>
          <w:numId w:val="11"/>
        </w:numPr>
        <w:rPr>
          <w:lang w:val="es-ES_tradnl"/>
        </w:rPr>
      </w:pPr>
      <w:r w:rsidRPr="00E16915">
        <w:rPr>
          <w:lang w:val="es-ES_tradnl"/>
        </w:rPr>
        <w:t>Inteligencias de negocios, con un enfoque en aplicaciones para la toma decisiones especialmente en el desarrollo de programas que utilicen las herramientas DEA y SDEA.</w:t>
      </w:r>
    </w:p>
    <w:p w:rsidR="00E16915" w:rsidRPr="00E16915" w:rsidRDefault="00E16915" w:rsidP="00A92A02">
      <w:pPr>
        <w:pStyle w:val="ListParagraph"/>
        <w:numPr>
          <w:ilvl w:val="0"/>
          <w:numId w:val="11"/>
        </w:numPr>
        <w:rPr>
          <w:lang w:val="es-ES_tradnl"/>
        </w:rPr>
      </w:pPr>
      <w:r w:rsidRPr="00E16915">
        <w:rPr>
          <w:lang w:val="es-ES_tradnl"/>
        </w:rPr>
        <w:t>La necesidad de y la estructura de la inteligencia de negocios vista como una guía o una metodología de implementación.</w:t>
      </w:r>
    </w:p>
    <w:p w:rsidR="00E16915" w:rsidRPr="00E16915" w:rsidRDefault="00E16915" w:rsidP="00A92A02">
      <w:pPr>
        <w:pStyle w:val="ListParagraph"/>
        <w:numPr>
          <w:ilvl w:val="0"/>
          <w:numId w:val="11"/>
        </w:numPr>
        <w:rPr>
          <w:lang w:val="es-ES_tradnl"/>
        </w:rPr>
      </w:pPr>
      <w:r w:rsidRPr="00E16915">
        <w:rPr>
          <w:lang w:val="es-ES_tradnl"/>
        </w:rPr>
        <w:t>Los 16 pasos para el desarrollo de proyectos de inteligencia de negocios basado en el desarrollo de una aplicación que permita tomar decisiones.</w:t>
      </w:r>
    </w:p>
    <w:p w:rsidR="00E16915" w:rsidRPr="00E16915" w:rsidRDefault="00E16915" w:rsidP="00A92A02">
      <w:pPr>
        <w:pStyle w:val="ListParagraph"/>
        <w:numPr>
          <w:ilvl w:val="0"/>
          <w:numId w:val="11"/>
        </w:numPr>
        <w:rPr>
          <w:lang w:val="es-ES_tradnl"/>
        </w:rPr>
      </w:pPr>
      <w:r w:rsidRPr="00E16915">
        <w:rPr>
          <w:lang w:val="es-ES_tradnl"/>
        </w:rPr>
        <w:t>Los 3 caminos en paralelo que se utilizan en proyectos de inteligencia de negocios</w:t>
      </w:r>
    </w:p>
    <w:p w:rsidR="00E16915" w:rsidRDefault="00E16915" w:rsidP="00E16915">
      <w:pPr>
        <w:rPr>
          <w:lang w:val="es-ES_tradnl"/>
        </w:rPr>
      </w:pPr>
    </w:p>
    <w:p w:rsidR="00E16915" w:rsidRDefault="00E16915" w:rsidP="00E16915">
      <w:pPr>
        <w:rPr>
          <w:lang w:val="es-ES_tradnl"/>
        </w:rPr>
      </w:pPr>
      <w:r>
        <w:rPr>
          <w:lang w:val="es-ES_tradnl"/>
        </w:rPr>
        <w:t>Según (Business Intelligence Roadmap) los proyectos de BI poseen 6 etapas: justificación, planificación, análisis del negocio, diseño, construcción e implementación. Gráficamente la secuencia y el conjunto de actividades se pueden apreciar en el siguiente gráfico:</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887C43">
        <w:rPr>
          <w:noProof/>
          <w:lang w:val="en-US" w:eastAsia="en-US"/>
        </w:rPr>
        <w:lastRenderedPageBreak/>
        <w:drawing>
          <wp:inline distT="0" distB="0" distL="0" distR="0" wp14:anchorId="07FB7F07" wp14:editId="5644D3A9">
            <wp:extent cx="3143250" cy="8698434"/>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52377" cy="8723692"/>
                    </a:xfrm>
                    <a:prstGeom prst="rect">
                      <a:avLst/>
                    </a:prstGeom>
                    <a:noFill/>
                    <a:ln>
                      <a:noFill/>
                    </a:ln>
                  </pic:spPr>
                </pic:pic>
              </a:graphicData>
            </a:graphic>
          </wp:inline>
        </w:drawing>
      </w:r>
    </w:p>
    <w:p w:rsidR="00E16915" w:rsidRDefault="00E16915" w:rsidP="00E16915">
      <w:pPr>
        <w:rPr>
          <w:lang w:val="es-ES_tradnl"/>
        </w:rPr>
      </w:pPr>
      <w:r>
        <w:rPr>
          <w:lang w:val="es-ES_tradnl"/>
        </w:rPr>
        <w:lastRenderedPageBreak/>
        <w:t>Según (Business Intelligence Roadmap) en un mundo donde la incertidumbre cada vez aumenta, la calidad y qué tan oportuno sea con su inteligencia de negocio no solo puede significar la diferencia entre ganancia y pérdida sino que entre sobrevivir o la bancarrota.</w:t>
      </w:r>
    </w:p>
    <w:p w:rsidR="00E16915" w:rsidRDefault="00E16915" w:rsidP="00E16915">
      <w:pPr>
        <w:rPr>
          <w:lang w:val="es-ES_tradnl"/>
        </w:rPr>
      </w:pPr>
    </w:p>
    <w:p w:rsidR="00E16915" w:rsidRDefault="00E16915" w:rsidP="00E16915">
      <w:pPr>
        <w:rPr>
          <w:lang w:val="es-ES_tradnl"/>
        </w:rPr>
      </w:pPr>
      <w:r>
        <w:rPr>
          <w:lang w:val="es-ES_tradnl"/>
        </w:rPr>
        <w:t>Dentro de la inteligencia de negocios existen factores frecuentes que hacen que las organizaciones no se beneficien como debieran. Entre las más comunes se tienen:</w:t>
      </w:r>
    </w:p>
    <w:p w:rsidR="00E16915" w:rsidRDefault="00E16915" w:rsidP="00E16915">
      <w:pPr>
        <w:rPr>
          <w:lang w:val="es-ES_tradnl"/>
        </w:rPr>
      </w:pPr>
    </w:p>
    <w:p w:rsidR="00E16915" w:rsidRPr="00901DEB" w:rsidRDefault="00E16915" w:rsidP="00A92A02">
      <w:pPr>
        <w:pStyle w:val="ListParagraph"/>
        <w:numPr>
          <w:ilvl w:val="0"/>
          <w:numId w:val="13"/>
        </w:numPr>
        <w:rPr>
          <w:lang w:val="es-ES_tradnl"/>
        </w:rPr>
      </w:pPr>
      <w:r w:rsidRPr="00901DEB">
        <w:rPr>
          <w:lang w:val="es-ES_tradnl"/>
        </w:rPr>
        <w:t xml:space="preserve">Falta de entendimiento de la complejidad que implica un proyecto de inteligencia de negocios para el desarrollo de aplicaciones de ayuda para la toma de decisiones. </w:t>
      </w:r>
    </w:p>
    <w:p w:rsidR="00E16915" w:rsidRPr="00901DEB" w:rsidRDefault="00E16915" w:rsidP="00A92A02">
      <w:pPr>
        <w:pStyle w:val="ListParagraph"/>
        <w:numPr>
          <w:ilvl w:val="0"/>
          <w:numId w:val="13"/>
        </w:numPr>
        <w:rPr>
          <w:lang w:val="es-ES_tradnl"/>
        </w:rPr>
      </w:pPr>
      <w:r w:rsidRPr="00901DEB">
        <w:rPr>
          <w:lang w:val="es-ES_tradnl"/>
        </w:rPr>
        <w:t>Falta de reconocimiento en el hecho que los proyectos de inteligencia de negocio son transversales o interdepartamentales y que son diferentes de aquellos que son manejados de forma autónoma por cada área (stand-alone solutions).</w:t>
      </w:r>
    </w:p>
    <w:p w:rsidR="00E16915" w:rsidRPr="00901DEB" w:rsidRDefault="00E16915" w:rsidP="00A92A02">
      <w:pPr>
        <w:pStyle w:val="ListParagraph"/>
        <w:numPr>
          <w:ilvl w:val="0"/>
          <w:numId w:val="13"/>
        </w:numPr>
        <w:rPr>
          <w:lang w:val="es-ES_tradnl"/>
        </w:rPr>
      </w:pPr>
      <w:r w:rsidRPr="00901DEB">
        <w:rPr>
          <w:lang w:val="es-ES_tradnl"/>
        </w:rPr>
        <w:t>Falta de disponibilidad y voluntad de los directivos de la organización</w:t>
      </w:r>
    </w:p>
    <w:p w:rsidR="00E16915" w:rsidRPr="00901DEB" w:rsidRDefault="00E16915" w:rsidP="00A92A02">
      <w:pPr>
        <w:pStyle w:val="ListParagraph"/>
        <w:numPr>
          <w:ilvl w:val="0"/>
          <w:numId w:val="13"/>
        </w:numPr>
        <w:rPr>
          <w:lang w:val="es-ES_tradnl"/>
        </w:rPr>
      </w:pPr>
      <w:r w:rsidRPr="00901DEB">
        <w:rPr>
          <w:lang w:val="es-ES_tradnl"/>
        </w:rPr>
        <w:t>Representantes o sponsors descomprometidos que por lo general poseen poca autoridad sobre las posiciones más bajas dentro de la organización.</w:t>
      </w:r>
    </w:p>
    <w:p w:rsidR="00E16915" w:rsidRPr="00901DEB" w:rsidRDefault="00E16915" w:rsidP="00A92A02">
      <w:pPr>
        <w:pStyle w:val="ListParagraph"/>
        <w:numPr>
          <w:ilvl w:val="0"/>
          <w:numId w:val="13"/>
        </w:numPr>
        <w:rPr>
          <w:lang w:val="es-ES_tradnl"/>
        </w:rPr>
      </w:pPr>
      <w:r w:rsidRPr="00901DEB">
        <w:rPr>
          <w:lang w:val="es-ES_tradnl"/>
        </w:rPr>
        <w:t>Falta de un equipo disponible y capaz que se ocupe del proyecto o una utilización deficiente del mismo.</w:t>
      </w:r>
    </w:p>
    <w:p w:rsidR="00E16915" w:rsidRPr="00901DEB" w:rsidRDefault="00E16915" w:rsidP="00A92A02">
      <w:pPr>
        <w:pStyle w:val="ListParagraph"/>
        <w:numPr>
          <w:ilvl w:val="0"/>
          <w:numId w:val="13"/>
        </w:numPr>
        <w:rPr>
          <w:lang w:val="es-ES_tradnl"/>
        </w:rPr>
      </w:pPr>
      <w:r w:rsidRPr="00901DEB">
        <w:rPr>
          <w:lang w:val="es-ES_tradnl"/>
        </w:rPr>
        <w:t>Estructura y dinámica inapropiada del equipo de proyecto.</w:t>
      </w:r>
    </w:p>
    <w:p w:rsidR="00E16915" w:rsidRPr="00901DEB" w:rsidRDefault="00E16915" w:rsidP="00A92A02">
      <w:pPr>
        <w:pStyle w:val="ListParagraph"/>
        <w:numPr>
          <w:ilvl w:val="0"/>
          <w:numId w:val="13"/>
        </w:numPr>
        <w:rPr>
          <w:lang w:val="es-ES_tradnl"/>
        </w:rPr>
      </w:pPr>
      <w:r w:rsidRPr="00901DEB">
        <w:rPr>
          <w:lang w:val="es-ES_tradnl"/>
        </w:rPr>
        <w:t>Falta de concepto de versionamiento y por ende de un método de desarrollo iterativo.</w:t>
      </w:r>
    </w:p>
    <w:p w:rsidR="00E16915" w:rsidRPr="00901DEB" w:rsidRDefault="00E16915" w:rsidP="00A92A02">
      <w:pPr>
        <w:pStyle w:val="ListParagraph"/>
        <w:numPr>
          <w:ilvl w:val="0"/>
          <w:numId w:val="13"/>
        </w:numPr>
        <w:rPr>
          <w:lang w:val="es-ES_tradnl"/>
        </w:rPr>
      </w:pPr>
      <w:r w:rsidRPr="00901DEB">
        <w:rPr>
          <w:lang w:val="es-ES_tradnl"/>
        </w:rPr>
        <w:t>Falta de un desgloce de la estructura de trabajo y por ende de metodología.</w:t>
      </w:r>
    </w:p>
    <w:p w:rsidR="00E16915" w:rsidRPr="00901DEB" w:rsidRDefault="00E16915" w:rsidP="00A92A02">
      <w:pPr>
        <w:pStyle w:val="ListParagraph"/>
        <w:numPr>
          <w:ilvl w:val="0"/>
          <w:numId w:val="13"/>
        </w:numPr>
        <w:rPr>
          <w:lang w:val="es-ES_tradnl"/>
        </w:rPr>
      </w:pPr>
      <w:r w:rsidRPr="00901DEB">
        <w:rPr>
          <w:lang w:val="es-ES_tradnl"/>
        </w:rPr>
        <w:t xml:space="preserve">Gestión de proyectos ineficiente </w:t>
      </w:r>
    </w:p>
    <w:p w:rsidR="00E16915" w:rsidRPr="00901DEB" w:rsidRDefault="00E16915" w:rsidP="00A92A02">
      <w:pPr>
        <w:pStyle w:val="ListParagraph"/>
        <w:numPr>
          <w:ilvl w:val="0"/>
          <w:numId w:val="13"/>
        </w:numPr>
        <w:rPr>
          <w:lang w:val="es-ES_tradnl"/>
        </w:rPr>
      </w:pPr>
      <w:r w:rsidRPr="00901DEB">
        <w:rPr>
          <w:lang w:val="es-ES_tradnl"/>
        </w:rPr>
        <w:t>Falta de análisis del negocio y de estandarización de actividades</w:t>
      </w:r>
    </w:p>
    <w:p w:rsidR="00E16915" w:rsidRPr="00901DEB" w:rsidRDefault="00E16915" w:rsidP="00A92A02">
      <w:pPr>
        <w:pStyle w:val="ListParagraph"/>
        <w:numPr>
          <w:ilvl w:val="0"/>
          <w:numId w:val="13"/>
        </w:numPr>
        <w:rPr>
          <w:lang w:val="es-ES_tradnl"/>
        </w:rPr>
      </w:pPr>
      <w:r w:rsidRPr="00901DEB">
        <w:rPr>
          <w:lang w:val="es-ES_tradnl"/>
        </w:rPr>
        <w:t>Falta de consideración sobre el impacto de datos inexactos o incompletos en la rentabilidad del negocio.</w:t>
      </w:r>
    </w:p>
    <w:p w:rsidR="00E16915" w:rsidRPr="00901DEB" w:rsidRDefault="00E16915" w:rsidP="00A92A02">
      <w:pPr>
        <w:pStyle w:val="ListParagraph"/>
        <w:numPr>
          <w:ilvl w:val="0"/>
          <w:numId w:val="13"/>
        </w:numPr>
        <w:rPr>
          <w:lang w:val="es-ES_tradnl"/>
        </w:rPr>
      </w:pPr>
      <w:r w:rsidRPr="00901DEB">
        <w:rPr>
          <w:lang w:val="es-ES_tradnl"/>
        </w:rPr>
        <w:t>Falta de conocimiento sobre la necesidad de los meta datos y su uso.</w:t>
      </w:r>
    </w:p>
    <w:p w:rsidR="00E16915" w:rsidRPr="00901DEB" w:rsidRDefault="00E16915" w:rsidP="00A92A02">
      <w:pPr>
        <w:pStyle w:val="ListParagraph"/>
        <w:numPr>
          <w:ilvl w:val="0"/>
          <w:numId w:val="13"/>
        </w:numPr>
        <w:rPr>
          <w:lang w:val="es-ES_tradnl"/>
        </w:rPr>
      </w:pPr>
      <w:r w:rsidRPr="00901DEB">
        <w:rPr>
          <w:lang w:val="es-ES_tradnl"/>
        </w:rPr>
        <w:t>Mucha confianza depositada en métodos y herramientas que por sí solas resolverán todos los problemas (el síntoma "silver bullet").</w:t>
      </w:r>
    </w:p>
    <w:p w:rsidR="00E16915" w:rsidRDefault="00E16915" w:rsidP="00E16915">
      <w:pPr>
        <w:rPr>
          <w:lang w:val="es-ES_tradnl"/>
        </w:rPr>
      </w:pPr>
    </w:p>
    <w:p w:rsidR="00E16915" w:rsidRDefault="00E16915" w:rsidP="00E16915">
      <w:pPr>
        <w:rPr>
          <w:lang w:val="es-ES_tradnl"/>
        </w:rPr>
      </w:pPr>
      <w:r>
        <w:rPr>
          <w:lang w:val="es-ES_tradnl"/>
        </w:rPr>
        <w:t>Es importante destacar, que como se mencionan en los objetivos de la tesis, la idea de implementar una solución que utilice la inteligencia de negocios como herramienta principal, no necesariamente significa que ésta se trate de una metodología o que se basa específicamente en una aplicación para la toma de negocios (</w:t>
      </w:r>
      <w:r w:rsidRPr="008311B0">
        <w:rPr>
          <w:lang w:val="es-ES_tradnl"/>
        </w:rPr>
        <w:t>BI decision-support applications</w:t>
      </w:r>
      <w:r>
        <w:rPr>
          <w:lang w:val="es-ES_tradnl"/>
        </w:rPr>
        <w:t>)</w:t>
      </w:r>
      <w:r w:rsidRPr="008311B0">
        <w:rPr>
          <w:lang w:val="es-ES_tradnl"/>
        </w:rPr>
        <w:t>.</w:t>
      </w:r>
    </w:p>
    <w:p w:rsidR="00E16915" w:rsidRDefault="00E16915" w:rsidP="00E16915">
      <w:pPr>
        <w:rPr>
          <w:lang w:val="es-ES_tradnl"/>
        </w:rPr>
      </w:pPr>
    </w:p>
    <w:p w:rsidR="00E16915" w:rsidRPr="008311B0" w:rsidRDefault="00E16915" w:rsidP="00E16915">
      <w:pPr>
        <w:rPr>
          <w:lang w:val="es-ES_tradnl"/>
        </w:rPr>
      </w:pPr>
      <w:r>
        <w:rPr>
          <w:lang w:val="es-ES_tradnl"/>
        </w:rPr>
        <w:t xml:space="preserve">Las iniciativas para desarrollar aplicaciones para la toma de decisiones con el uso de inteligencia de negocios pueden significar un emprendimiento costoso. Información del negocio que se encuentra físicamente en distintos lugares tiene que extraerse para luego juntarse pero dependiendo de las necesidades de negocio este proceso puede ser que sea en línea: </w:t>
      </w:r>
      <w:r w:rsidRPr="00A61E9D">
        <w:rPr>
          <w:lang w:val="es-ES_tradnl"/>
        </w:rPr>
        <w:t>online transaction processing (OLTP)</w:t>
      </w:r>
      <w:r>
        <w:rPr>
          <w:lang w:val="es-ES_tradnl"/>
        </w:rPr>
        <w:t xml:space="preserve">, </w:t>
      </w:r>
      <w:r>
        <w:rPr>
          <w:lang w:val="es-ES_tradnl"/>
        </w:rPr>
        <w:lastRenderedPageBreak/>
        <w:t xml:space="preserve">o en lotes (batchs) y que provenga tanto de fuentes internas como externas. En la mayoría de casos, las implementaciones de proyectos que implican inteligencia de negocios, significan cambios en la tecnología, así como cambios en las actividades y los roles y las funciones del personal. Esto hace que dichos proyectos sean sumamente complejos y que según </w:t>
      </w:r>
      <w:r w:rsidRPr="00B10739">
        <w:rPr>
          <w:lang w:val="es-ES_tradnl"/>
        </w:rPr>
        <w:t>Larissa T. Moss, Shaku Atre</w:t>
      </w:r>
      <w:r>
        <w:rPr>
          <w:lang w:val="es-ES_tradnl"/>
        </w:rPr>
        <w:t xml:space="preserve">, el 60 % de estos acaben siendo abandonados o fracasando debido a una planificación inadecuada, tareas que no se han ejecutado del todo o apropiadamente, hitos que no se cumplen a la debida fecha, una pobre gestión de proyectos, requerimientos del negocio no satisfactorios o incumplimientos, y por problemas de calidad en los entregables. </w:t>
      </w:r>
    </w:p>
    <w:p w:rsidR="00E16915" w:rsidRDefault="00E16915" w:rsidP="00E16915">
      <w:pPr>
        <w:rPr>
          <w:lang w:val="es-ES_tradnl"/>
        </w:rPr>
      </w:pPr>
    </w:p>
    <w:p w:rsidR="00E16915" w:rsidRDefault="00E16915" w:rsidP="00E16915">
      <w:pPr>
        <w:rPr>
          <w:lang w:val="es-ES_tradnl"/>
        </w:rPr>
      </w:pPr>
      <w:r>
        <w:rPr>
          <w:lang w:val="es-ES_tradnl"/>
        </w:rPr>
        <w:t>Ante lo dicho, es natural que surja entonces la pregunta: ¿Qué metodología se debe de utilizar para reducir el riesgo de fracaso de un proyecto de dicha naturaleza? y ¿Qué elementos son los más importantes para la implementación de una aplicación de toma de decisiones basada en la inteligencia de negocios?</w:t>
      </w:r>
    </w:p>
    <w:p w:rsidR="00E16915" w:rsidRDefault="00E16915" w:rsidP="00E16915">
      <w:pPr>
        <w:rPr>
          <w:lang w:val="es-ES_tradnl"/>
        </w:rPr>
      </w:pPr>
    </w:p>
    <w:p w:rsidR="00E16915" w:rsidRDefault="00E16915" w:rsidP="00E16915">
      <w:pPr>
        <w:rPr>
          <w:lang w:val="es-ES_tradnl"/>
        </w:rPr>
      </w:pPr>
      <w:r>
        <w:rPr>
          <w:lang w:val="es-ES_tradnl"/>
        </w:rPr>
        <w:t>Para responder a dichas preguntas se utilizan los 6 pasos descritos anteriormente, que todo proyecto de ingeniería de software debería de poseer. En la siguiente figura se muestra cómo es que se esquematiza el ciclo de vida del proyecto.</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3F2C4C">
        <w:rPr>
          <w:noProof/>
          <w:lang w:val="en-US" w:eastAsia="en-US"/>
        </w:rPr>
        <w:drawing>
          <wp:inline distT="0" distB="0" distL="0" distR="0" wp14:anchorId="2978CE81" wp14:editId="1A96ED67">
            <wp:extent cx="4400550" cy="2949493"/>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05113" cy="2952552"/>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r>
        <w:rPr>
          <w:lang w:val="es-ES_tradnl"/>
        </w:rPr>
        <w:t>Cómo lo indica la flecha, los procesos de ingeniería siempre son iterativos. Una vez implementado, el sistema, o la solución es continuamente mejorada basado en la retroalimentación que ésta recibe de sus usuarios e inclusive programadores. Cada iteración genera una nueva versión de la solución que hace que esta evolucione y llegue a un estado de madurez o estabilidad en este caso.</w:t>
      </w:r>
    </w:p>
    <w:p w:rsidR="00E16915" w:rsidRDefault="00E16915" w:rsidP="00E16915">
      <w:pPr>
        <w:rPr>
          <w:lang w:val="es-ES_tradnl"/>
        </w:rPr>
      </w:pPr>
    </w:p>
    <w:p w:rsidR="00E16915" w:rsidRDefault="00E16915" w:rsidP="00E16915">
      <w:pPr>
        <w:rPr>
          <w:lang w:val="es-ES_tradnl"/>
        </w:rPr>
      </w:pPr>
      <w:r>
        <w:rPr>
          <w:lang w:val="es-ES_tradnl"/>
        </w:rPr>
        <w:lastRenderedPageBreak/>
        <w:t>Cada una de las etapas se podría resumir de la siguiente manera:</w:t>
      </w:r>
    </w:p>
    <w:p w:rsidR="00E16915" w:rsidRDefault="00E16915" w:rsidP="00E16915">
      <w:pPr>
        <w:rPr>
          <w:lang w:val="es-ES_tradnl"/>
        </w:rPr>
      </w:pPr>
    </w:p>
    <w:p w:rsidR="00E16915" w:rsidRDefault="00E16915" w:rsidP="00E16915">
      <w:pPr>
        <w:rPr>
          <w:lang w:val="es-ES_tradnl"/>
        </w:rPr>
      </w:pPr>
      <w:r>
        <w:rPr>
          <w:lang w:val="es-ES_tradnl"/>
        </w:rPr>
        <w:t>Etapa 1 – Justificación: Es la razón principal por la cual nace el proyecto en ingeniería, el cual utiliza la inteligencia de negocios para poder construir una herramienta que permita tomar decisiones basándose en métodos comparativos que utilicen modelos de programación DEA y estocástica SDEA.</w:t>
      </w:r>
    </w:p>
    <w:p w:rsidR="00E16915" w:rsidRDefault="00E16915" w:rsidP="00E16915">
      <w:pPr>
        <w:rPr>
          <w:lang w:val="es-ES_tradnl"/>
        </w:rPr>
      </w:pPr>
    </w:p>
    <w:p w:rsidR="00E16915" w:rsidRDefault="00E16915" w:rsidP="00E16915">
      <w:pPr>
        <w:rPr>
          <w:lang w:val="es-ES_tradnl"/>
        </w:rPr>
      </w:pPr>
      <w:r>
        <w:rPr>
          <w:lang w:val="es-ES_tradnl"/>
        </w:rPr>
        <w:t>Etapa 2 – Planificación: Desarrollar planes estratégicos y tácticos que muestre cómo el proyecto estará conformado y cómo se llevará a cabo.</w:t>
      </w:r>
    </w:p>
    <w:p w:rsidR="00E16915" w:rsidRDefault="00E16915" w:rsidP="00E16915">
      <w:pPr>
        <w:rPr>
          <w:lang w:val="es-ES_tradnl"/>
        </w:rPr>
      </w:pPr>
    </w:p>
    <w:p w:rsidR="00E16915" w:rsidRDefault="00E16915" w:rsidP="00E16915">
      <w:pPr>
        <w:rPr>
          <w:lang w:val="es-ES_tradnl"/>
        </w:rPr>
      </w:pPr>
      <w:r>
        <w:rPr>
          <w:lang w:val="es-ES_tradnl"/>
        </w:rPr>
        <w:t>Etapa 3 – Análisis de Negocio: Analizar a nivel detallado tanto los problemas de la organización como las oportunidades para obtener un entendimiento cabal de la situación y poder determinar necesidades específicas para la construcción de una solución.</w:t>
      </w:r>
    </w:p>
    <w:p w:rsidR="00E16915" w:rsidRDefault="00E16915" w:rsidP="00E16915">
      <w:pPr>
        <w:rPr>
          <w:lang w:val="es-ES_tradnl"/>
        </w:rPr>
      </w:pPr>
    </w:p>
    <w:p w:rsidR="00E16915" w:rsidRDefault="00E16915" w:rsidP="00E16915">
      <w:pPr>
        <w:rPr>
          <w:lang w:val="es-ES_tradnl"/>
        </w:rPr>
      </w:pPr>
      <w:r>
        <w:rPr>
          <w:lang w:val="es-ES_tradnl"/>
        </w:rPr>
        <w:t>Etapa 4 – Diseño: Concebir un producto que permita resolver el problema y aprovechar las oportunidades.</w:t>
      </w:r>
    </w:p>
    <w:p w:rsidR="00E16915" w:rsidRDefault="00E16915" w:rsidP="00E16915">
      <w:pPr>
        <w:rPr>
          <w:lang w:val="es-ES_tradnl"/>
        </w:rPr>
      </w:pPr>
    </w:p>
    <w:p w:rsidR="00E16915" w:rsidRDefault="00E16915" w:rsidP="00E16915">
      <w:pPr>
        <w:rPr>
          <w:lang w:val="es-ES_tradnl"/>
        </w:rPr>
      </w:pPr>
      <w:r>
        <w:rPr>
          <w:lang w:val="es-ES_tradnl"/>
        </w:rPr>
        <w:t>Etapa 5 – Desarrollo: Construir una solución o un producto según los detalles especificados en la etapa de diseño que garantice un retorno de la inversión aceptable y dentro de una ventana de tiempo establecida</w:t>
      </w:r>
    </w:p>
    <w:p w:rsidR="00E16915" w:rsidRDefault="00E16915" w:rsidP="00E16915">
      <w:pPr>
        <w:rPr>
          <w:lang w:val="es-ES_tradnl"/>
        </w:rPr>
      </w:pPr>
    </w:p>
    <w:p w:rsidR="00E16915" w:rsidRDefault="00E16915" w:rsidP="00E16915">
      <w:pPr>
        <w:rPr>
          <w:lang w:val="es-ES_tradnl"/>
        </w:rPr>
      </w:pPr>
      <w:r>
        <w:rPr>
          <w:lang w:val="es-ES_tradnl"/>
        </w:rPr>
        <w:t>Etapa 6 – Implementación: Poner en marcha la solución creada en la organización y medir su efectividad. Determinar si se satisficieron los requisitos y levantar información para seguir con la iteración desde la etapa 1.</w:t>
      </w:r>
    </w:p>
    <w:p w:rsidR="00E16915" w:rsidRDefault="00E16915" w:rsidP="00E16915">
      <w:pPr>
        <w:rPr>
          <w:lang w:val="es-ES_tradnl"/>
        </w:rPr>
      </w:pPr>
    </w:p>
    <w:p w:rsidR="00E16915" w:rsidRDefault="00E16915" w:rsidP="00E16915">
      <w:pPr>
        <w:rPr>
          <w:lang w:val="es-ES_tradnl"/>
        </w:rPr>
      </w:pPr>
      <w:r>
        <w:rPr>
          <w:lang w:val="es-ES_tradnl"/>
        </w:rPr>
        <w:t>Anteriormente los sistemas no eran diseñados con el concepto de “integración” en mente y básicamente se construían para resolver problemas específicos y de forma aislada. Dichos sistemas son incompatibles con lo que ahora se denomina  iniciativas de BI integradas debido a que no incluyen ningún tipo de interacción interdepartamental entre las diferentes áreas o centros de negocio de una misma organización. Por dicha razón, la metodología que se estila usar para esos sistemas es del tipo progresivo (en cascada). Un ejemplo de ello se aprecia en la siguiente figura:</w:t>
      </w:r>
    </w:p>
    <w:p w:rsidR="00E16915" w:rsidRDefault="00E16915" w:rsidP="00E16915">
      <w:pPr>
        <w:rPr>
          <w:lang w:val="es-ES_tradnl"/>
        </w:rPr>
      </w:pPr>
    </w:p>
    <w:p w:rsidR="00E16915" w:rsidRDefault="00E16915" w:rsidP="00E16915">
      <w:pPr>
        <w:rPr>
          <w:lang w:val="es-ES_tradnl"/>
        </w:rPr>
      </w:pPr>
      <w:r w:rsidRPr="00BF1CEB">
        <w:rPr>
          <w:noProof/>
          <w:lang w:val="en-US" w:eastAsia="en-US"/>
        </w:rPr>
        <w:lastRenderedPageBreak/>
        <w:drawing>
          <wp:inline distT="0" distB="0" distL="0" distR="0" wp14:anchorId="2B1E4749" wp14:editId="43A17E35">
            <wp:extent cx="5133975" cy="2925887"/>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43218" cy="2931155"/>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r>
        <w:rPr>
          <w:lang w:val="es-ES_tradnl"/>
        </w:rPr>
        <w:t>En lugar de sistemas independientes que trabajan de forma autónoma y estática, una aplicación de toma de decisiones que utiliza la inteligencia de negocios necesita un entorno dinámico donde la metodología de su creación suceda en procesos iterativos que utilice sistemas de versionamiento semántico para definir la versión del código (o aplicación que se esté construyendo), como se muestra en la siguiente figura:</w:t>
      </w:r>
    </w:p>
    <w:p w:rsidR="00E16915" w:rsidRDefault="00E16915" w:rsidP="00E16915">
      <w:pPr>
        <w:rPr>
          <w:lang w:val="es-ES_tradnl"/>
        </w:rPr>
      </w:pPr>
    </w:p>
    <w:p w:rsidR="00E16915" w:rsidRDefault="00E16915" w:rsidP="00E16915">
      <w:pPr>
        <w:rPr>
          <w:lang w:val="es-ES_tradnl"/>
        </w:rPr>
      </w:pPr>
      <w:r w:rsidRPr="00BF1CEB">
        <w:rPr>
          <w:noProof/>
          <w:lang w:val="en-US" w:eastAsia="en-US"/>
        </w:rPr>
        <w:drawing>
          <wp:inline distT="0" distB="0" distL="0" distR="0" wp14:anchorId="2573840F" wp14:editId="5B9DEDE4">
            <wp:extent cx="5838825" cy="235099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48420" cy="235486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r>
        <w:rPr>
          <w:lang w:val="es-ES_tradnl"/>
        </w:rPr>
        <w:t>Algunas de las diferencias más resaltantes entre utilizar un tipo de metodología y la otra son las siguientes:</w:t>
      </w:r>
    </w:p>
    <w:p w:rsidR="00E16915" w:rsidRDefault="00E16915" w:rsidP="00E16915">
      <w:pPr>
        <w:rPr>
          <w:lang w:val="es-ES_tradnl"/>
        </w:rPr>
      </w:pPr>
    </w:p>
    <w:p w:rsidR="00E16915" w:rsidRPr="00901DEB" w:rsidRDefault="00E16915" w:rsidP="00A92A02">
      <w:pPr>
        <w:pStyle w:val="ListParagraph"/>
        <w:numPr>
          <w:ilvl w:val="0"/>
          <w:numId w:val="14"/>
        </w:numPr>
        <w:rPr>
          <w:lang w:val="es-ES_tradnl"/>
        </w:rPr>
      </w:pPr>
      <w:r w:rsidRPr="00901DEB">
        <w:rPr>
          <w:lang w:val="es-ES_tradnl"/>
        </w:rPr>
        <w:t>Las aplicaciones BI están guiadas más por las oportunidades de negocio que por las necesidades de la organización.</w:t>
      </w:r>
    </w:p>
    <w:p w:rsidR="00E16915" w:rsidRPr="00901DEB" w:rsidRDefault="00E16915" w:rsidP="00A92A02">
      <w:pPr>
        <w:pStyle w:val="ListParagraph"/>
        <w:numPr>
          <w:ilvl w:val="0"/>
          <w:numId w:val="14"/>
        </w:numPr>
        <w:rPr>
          <w:lang w:val="es-ES_tradnl"/>
        </w:rPr>
      </w:pPr>
      <w:r w:rsidRPr="00901DEB">
        <w:rPr>
          <w:lang w:val="es-ES_tradnl"/>
        </w:rPr>
        <w:lastRenderedPageBreak/>
        <w:t>Las aplicaciones BI integran información de forma interdepartamental sobre la cual se basan sus estrategias mientras que las que son propiamente de los departamentos funcionan a nivel local atendiendo necesidades específicas.</w:t>
      </w:r>
    </w:p>
    <w:p w:rsidR="00E16915" w:rsidRPr="00901DEB" w:rsidRDefault="00E16915" w:rsidP="00A92A02">
      <w:pPr>
        <w:pStyle w:val="ListParagraph"/>
        <w:numPr>
          <w:ilvl w:val="0"/>
          <w:numId w:val="14"/>
        </w:numPr>
        <w:rPr>
          <w:lang w:val="es-ES_tradnl"/>
        </w:rPr>
      </w:pPr>
      <w:r w:rsidRPr="00901DEB">
        <w:rPr>
          <w:lang w:val="es-ES_tradnl"/>
        </w:rPr>
        <w:t xml:space="preserve">Las decisiones que se toman a partir de aplicaciones BI son más que nada estratégicas en lugar de operacionales. </w:t>
      </w:r>
    </w:p>
    <w:p w:rsidR="00E16915" w:rsidRPr="00901DEB" w:rsidRDefault="00E16915" w:rsidP="00A92A02">
      <w:pPr>
        <w:pStyle w:val="ListParagraph"/>
        <w:numPr>
          <w:ilvl w:val="0"/>
          <w:numId w:val="14"/>
        </w:numPr>
        <w:rPr>
          <w:lang w:val="es-ES_tradnl"/>
        </w:rPr>
      </w:pPr>
      <w:r w:rsidRPr="00901DEB">
        <w:rPr>
          <w:lang w:val="es-ES_tradnl"/>
        </w:rPr>
        <w:t>El análisis que se realiza para los Proyectos de BI se basa principalmente en el análisis de negocio qué es la actividad más importante para desarrollar un entorno apropiado para la construcción de una aplicación que sirva como sistema para la toma de decisiones o DDS por sus siglas en inglés: decision support system.</w:t>
      </w:r>
    </w:p>
    <w:p w:rsidR="00E16915" w:rsidRPr="00901DEB" w:rsidRDefault="00E16915" w:rsidP="00A92A02">
      <w:pPr>
        <w:pStyle w:val="ListParagraph"/>
        <w:numPr>
          <w:ilvl w:val="0"/>
          <w:numId w:val="14"/>
        </w:numPr>
        <w:rPr>
          <w:lang w:val="es-ES_tradnl"/>
        </w:rPr>
      </w:pPr>
      <w:r w:rsidRPr="00901DEB">
        <w:rPr>
          <w:lang w:val="es-ES_tradnl"/>
        </w:rPr>
        <w:t>El manejo de versionamientos en la aplicación BI promueve los procesos iterativos en lugar de un desarrollo enteramente progresivo (big-bang development).</w:t>
      </w:r>
    </w:p>
    <w:p w:rsidR="00E16915" w:rsidRDefault="00E16915" w:rsidP="00E16915">
      <w:pPr>
        <w:pStyle w:val="ListParagraph"/>
        <w:rPr>
          <w:lang w:val="es-ES_tradnl"/>
        </w:rPr>
      </w:pPr>
    </w:p>
    <w:p w:rsidR="00E16915" w:rsidRDefault="00E16915" w:rsidP="00E16915">
      <w:pPr>
        <w:rPr>
          <w:lang w:val="es-ES_tradnl"/>
        </w:rPr>
      </w:pPr>
      <w:r>
        <w:rPr>
          <w:lang w:val="es-ES_tradnl"/>
        </w:rPr>
        <w:t>A media que fue creciendo el negocio electrónico o mejor conocido como e-business, la necesidad de integración interdepartamental fue aumentando también. Esta integración no solo se refería a la necesidad de migrar información de plataformas viejas a una en común a través de interfaces o programas mejor conocidos como “middleware”, sino que se refería principalmente a los siguientes conceptos:</w:t>
      </w:r>
    </w:p>
    <w:p w:rsidR="00E16915" w:rsidRDefault="00E16915" w:rsidP="00901DEB">
      <w:pPr>
        <w:rPr>
          <w:lang w:val="es-ES_tradnl"/>
        </w:rPr>
      </w:pPr>
    </w:p>
    <w:p w:rsidR="00E16915" w:rsidRPr="00901DEB" w:rsidRDefault="00E16915" w:rsidP="00A92A02">
      <w:pPr>
        <w:pStyle w:val="ListParagraph"/>
        <w:numPr>
          <w:ilvl w:val="0"/>
          <w:numId w:val="15"/>
        </w:numPr>
        <w:rPr>
          <w:lang w:val="es-ES_tradnl"/>
        </w:rPr>
      </w:pPr>
      <w:r w:rsidRPr="00901DEB">
        <w:rPr>
          <w:lang w:val="es-ES_tradnl"/>
        </w:rPr>
        <w:t>Consolidación de la información</w:t>
      </w:r>
    </w:p>
    <w:p w:rsidR="00E16915" w:rsidRPr="00901DEB" w:rsidRDefault="00E16915" w:rsidP="00A92A02">
      <w:pPr>
        <w:pStyle w:val="ListParagraph"/>
        <w:numPr>
          <w:ilvl w:val="0"/>
          <w:numId w:val="15"/>
        </w:numPr>
        <w:rPr>
          <w:lang w:val="es-ES_tradnl"/>
        </w:rPr>
      </w:pPr>
      <w:r w:rsidRPr="00901DEB">
        <w:rPr>
          <w:lang w:val="es-ES_tradnl"/>
        </w:rPr>
        <w:t>Integración de la información</w:t>
      </w:r>
    </w:p>
    <w:p w:rsidR="00E16915" w:rsidRPr="00901DEB" w:rsidRDefault="00E16915" w:rsidP="00A92A02">
      <w:pPr>
        <w:pStyle w:val="ListParagraph"/>
        <w:numPr>
          <w:ilvl w:val="0"/>
          <w:numId w:val="15"/>
        </w:numPr>
        <w:rPr>
          <w:lang w:val="es-ES_tradnl"/>
        </w:rPr>
      </w:pPr>
      <w:r w:rsidRPr="00901DEB">
        <w:rPr>
          <w:lang w:val="es-ES_tradnl"/>
        </w:rPr>
        <w:t>Integridad de la información</w:t>
      </w:r>
    </w:p>
    <w:p w:rsidR="00E16915" w:rsidRPr="00901DEB" w:rsidRDefault="00E16915" w:rsidP="00A92A02">
      <w:pPr>
        <w:pStyle w:val="ListParagraph"/>
        <w:numPr>
          <w:ilvl w:val="0"/>
          <w:numId w:val="15"/>
        </w:numPr>
        <w:rPr>
          <w:lang w:val="es-ES_tradnl"/>
        </w:rPr>
      </w:pPr>
      <w:r w:rsidRPr="00901DEB">
        <w:rPr>
          <w:lang w:val="es-ES_tradnl"/>
        </w:rPr>
        <w:t>Funcionalidad consistente del negocio</w:t>
      </w:r>
    </w:p>
    <w:p w:rsidR="00E16915" w:rsidRPr="00901DEB" w:rsidRDefault="00E16915" w:rsidP="00A92A02">
      <w:pPr>
        <w:pStyle w:val="ListParagraph"/>
        <w:numPr>
          <w:ilvl w:val="0"/>
          <w:numId w:val="15"/>
        </w:numPr>
        <w:rPr>
          <w:lang w:val="es-ES_tradnl"/>
        </w:rPr>
      </w:pPr>
      <w:r w:rsidRPr="00901DEB">
        <w:rPr>
          <w:lang w:val="es-ES_tradnl"/>
        </w:rPr>
        <w:t>Procesos organizacionales o de negocio fluidos</w:t>
      </w:r>
    </w:p>
    <w:p w:rsidR="00E16915" w:rsidRDefault="00E16915" w:rsidP="00E16915">
      <w:pPr>
        <w:rPr>
          <w:lang w:val="es-ES_tradnl"/>
        </w:rPr>
      </w:pPr>
    </w:p>
    <w:p w:rsidR="00E16915" w:rsidRDefault="00E16915" w:rsidP="00E16915">
      <w:pPr>
        <w:rPr>
          <w:lang w:val="es-ES_tradnl"/>
        </w:rPr>
      </w:pPr>
      <w:r>
        <w:rPr>
          <w:lang w:val="es-ES_tradnl"/>
        </w:rPr>
        <w:t>Las implicancias relacionadas a pasar de la primera metodología a la segunda, anteriormente descritas, significan necesariamente cambios organizacionales e inclusive cambios en la cultura organizacional. Un ejemplo de este cambió se experimentó con el nacimiento de los sistemas de gestión de relación con el cliente o también conocido como CRM por sus siglas en inglés: Custom Relationship Management. Si las organizaciones implementaran el desarrollo de aplicaciones BI tanto para el front-office como el back-office como se logró hacerse en el caso de los CRM, se reducirían significativamente los esfuerzos para construir aplicaciones de toma de decisión basada en la inteligencia de negocios.</w:t>
      </w:r>
    </w:p>
    <w:p w:rsidR="00E16915" w:rsidRDefault="00E16915" w:rsidP="00E16915">
      <w:pPr>
        <w:rPr>
          <w:lang w:val="es-ES_tradnl"/>
        </w:rPr>
      </w:pPr>
    </w:p>
    <w:p w:rsidR="00E16915" w:rsidRDefault="00E16915" w:rsidP="00E16915">
      <w:pPr>
        <w:rPr>
          <w:lang w:val="es-ES_tradnl"/>
        </w:rPr>
      </w:pPr>
      <w:r>
        <w:rPr>
          <w:lang w:val="es-ES_tradnl"/>
        </w:rPr>
        <w:t xml:space="preserve">A pesar de que para asegurar un proyecto de BI exitoso es necesario enfocarse tanto en el aspecto técnico del desarrollo del proyecto como el no técnico, la presente metodología se preocupará más detalladamente sobre el aspecto técnico. Todo lo relacionado a cambios en la cultura organizacional y los asuntos administrativos o de gestión relacionados a los aspectos no técnicos se revisaran </w:t>
      </w:r>
      <w:r>
        <w:rPr>
          <w:lang w:val="es-ES_tradnl"/>
        </w:rPr>
        <w:lastRenderedPageBreak/>
        <w:t>superficialmente identificando solamente los roles, funciones y responsabilidades que deben asignarse a cada miembro del equipo de proyecto en cada una de las actividades o etapas del proyecto.</w:t>
      </w:r>
    </w:p>
    <w:p w:rsidR="00E16915" w:rsidRDefault="00E16915" w:rsidP="00E16915">
      <w:pPr>
        <w:rPr>
          <w:lang w:val="es-ES_tradnl"/>
        </w:rPr>
      </w:pPr>
    </w:p>
    <w:p w:rsidR="00E16915" w:rsidRDefault="00E16915" w:rsidP="00E16915">
      <w:pPr>
        <w:rPr>
          <w:lang w:val="es-ES_tradnl"/>
        </w:rPr>
      </w:pPr>
      <w:r>
        <w:rPr>
          <w:lang w:val="es-ES_tradnl"/>
        </w:rPr>
        <w:t>La metodología que se seguirá está diseñada de tal manera que ésta sea flexible ya que las entradas y salidas de cada una sus actividades puede ser vista como subproyectos iterativos que avanzan en paralelo. En la siguiente figura se aprecia gráficamente cómo es que la metodología es adaptable según las necesidades del proyecto BI que se realice.</w:t>
      </w:r>
    </w:p>
    <w:p w:rsidR="00E16915" w:rsidRDefault="00E16915" w:rsidP="00E16915">
      <w:pPr>
        <w:rPr>
          <w:lang w:val="es-ES_tradnl"/>
        </w:rPr>
      </w:pPr>
    </w:p>
    <w:p w:rsidR="00E16915" w:rsidRDefault="00E16915" w:rsidP="00E16915">
      <w:pPr>
        <w:rPr>
          <w:lang w:val="es-ES_tradnl"/>
        </w:rPr>
      </w:pPr>
      <w:r w:rsidRPr="00231539">
        <w:rPr>
          <w:noProof/>
          <w:lang w:val="en-US" w:eastAsia="en-US"/>
        </w:rPr>
        <w:drawing>
          <wp:inline distT="0" distB="0" distL="0" distR="0" wp14:anchorId="54BC37BE" wp14:editId="53B34DC9">
            <wp:extent cx="3876675" cy="3364495"/>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81213" cy="3368433"/>
                    </a:xfrm>
                    <a:prstGeom prst="rect">
                      <a:avLst/>
                    </a:prstGeom>
                    <a:noFill/>
                    <a:ln>
                      <a:noFill/>
                    </a:ln>
                  </pic:spPr>
                </pic:pic>
              </a:graphicData>
            </a:graphic>
          </wp:inline>
        </w:drawing>
      </w:r>
    </w:p>
    <w:p w:rsidR="00E16915" w:rsidRDefault="00E16915" w:rsidP="00E16915">
      <w:pPr>
        <w:rPr>
          <w:lang w:val="es-ES_tradnl"/>
        </w:rPr>
      </w:pPr>
      <w:r>
        <w:rPr>
          <w:lang w:val="es-ES_tradnl"/>
        </w:rPr>
        <w:t>El uso de cursos paralelos en forma de subproyectos permite que la implementación se vuelva más adaptativa y promueva la iteración como método de desarrollo. Una dinámica más realista sobre cómo interactúan los subproyectos entre sí, teniendo en cuenta dichas iteraciones se muestra en la siguiente figura.</w:t>
      </w:r>
    </w:p>
    <w:p w:rsidR="00E16915" w:rsidRDefault="00E16915" w:rsidP="00E16915">
      <w:pPr>
        <w:rPr>
          <w:lang w:val="es-ES_tradnl"/>
        </w:rPr>
      </w:pPr>
    </w:p>
    <w:p w:rsidR="00E16915" w:rsidRDefault="00E16915" w:rsidP="00E16915">
      <w:pPr>
        <w:rPr>
          <w:lang w:val="es-ES_tradnl"/>
        </w:rPr>
      </w:pPr>
      <w:r w:rsidRPr="002225FD">
        <w:rPr>
          <w:noProof/>
          <w:lang w:val="en-US" w:eastAsia="en-US"/>
        </w:rPr>
        <w:lastRenderedPageBreak/>
        <w:drawing>
          <wp:inline distT="0" distB="0" distL="0" distR="0" wp14:anchorId="20BC0917" wp14:editId="68B56E80">
            <wp:extent cx="3733800" cy="359387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35952" cy="3595946"/>
                    </a:xfrm>
                    <a:prstGeom prst="rect">
                      <a:avLst/>
                    </a:prstGeom>
                    <a:noFill/>
                    <a:ln>
                      <a:noFill/>
                    </a:ln>
                  </pic:spPr>
                </pic:pic>
              </a:graphicData>
            </a:graphic>
          </wp:inline>
        </w:drawing>
      </w:r>
    </w:p>
    <w:p w:rsidR="00E16915" w:rsidRDefault="00E16915" w:rsidP="00E16915">
      <w:pPr>
        <w:rPr>
          <w:lang w:val="es-ES_tradnl"/>
        </w:rPr>
      </w:pPr>
      <w:r>
        <w:rPr>
          <w:lang w:val="es-ES_tradnl"/>
        </w:rPr>
        <w:t>A continuación se explicará más detalladamente cada una de las seis etapas presentadas anteriormente incluyendo los pasos a seguir para tener una idea más clara de la metodología que se ha escogido para desarrollar la tesis: como un proyecto de BI.</w:t>
      </w:r>
    </w:p>
    <w:p w:rsidR="00E16915" w:rsidRDefault="00E16915" w:rsidP="00E16915">
      <w:pPr>
        <w:rPr>
          <w:lang w:val="es-ES_tradnl"/>
        </w:rPr>
      </w:pPr>
    </w:p>
    <w:p w:rsidR="00E16915" w:rsidRPr="00F6501B" w:rsidRDefault="00E16915" w:rsidP="00A92A02">
      <w:pPr>
        <w:pStyle w:val="ListParagraph"/>
        <w:numPr>
          <w:ilvl w:val="0"/>
          <w:numId w:val="8"/>
        </w:numPr>
        <w:spacing w:line="259" w:lineRule="auto"/>
        <w:rPr>
          <w:lang w:val="es-ES_tradnl"/>
        </w:rPr>
      </w:pPr>
      <w:r w:rsidRPr="00F6501B">
        <w:rPr>
          <w:lang w:val="es-ES_tradnl"/>
        </w:rPr>
        <w:t>Justificación</w:t>
      </w:r>
    </w:p>
    <w:p w:rsidR="00E16915" w:rsidRDefault="00E16915" w:rsidP="00E16915">
      <w:pPr>
        <w:rPr>
          <w:lang w:val="es-ES_tradnl"/>
        </w:rPr>
      </w:pPr>
    </w:p>
    <w:p w:rsidR="00E16915" w:rsidRDefault="00E16915" w:rsidP="00E16915">
      <w:pPr>
        <w:ind w:firstLine="360"/>
        <w:rPr>
          <w:lang w:val="es-ES_tradnl"/>
        </w:rPr>
      </w:pPr>
      <w:r>
        <w:rPr>
          <w:lang w:val="es-ES_tradnl"/>
        </w:rPr>
        <w:t>Paso 1: Evaluación en el proyecto (o propósito de la Organización)</w:t>
      </w:r>
    </w:p>
    <w:p w:rsidR="00E16915" w:rsidRDefault="00E16915" w:rsidP="00E16915">
      <w:pPr>
        <w:ind w:left="360"/>
        <w:rPr>
          <w:lang w:val="es-ES_tradnl"/>
        </w:rPr>
      </w:pPr>
      <w:r>
        <w:rPr>
          <w:lang w:val="es-ES_tradnl"/>
        </w:rPr>
        <w:t>Se establecen los problemas del negocio o su oportunidad y se determina la solución de BI a implementar. Cada versión de la aplicación BI deberá justificarse con un análisis de costo-beneficio (para empresas lucrativas) y deberá definir claramente sus beneficios; ya sea solucionando problemas o aprovechando oportunidades.</w:t>
      </w:r>
    </w:p>
    <w:p w:rsidR="00E16915" w:rsidRDefault="00E16915" w:rsidP="00E16915">
      <w:pPr>
        <w:rPr>
          <w:lang w:val="es-ES_tradnl"/>
        </w:rPr>
      </w:pPr>
    </w:p>
    <w:p w:rsidR="00E16915" w:rsidRPr="00F6501B" w:rsidRDefault="00E16915" w:rsidP="00A92A02">
      <w:pPr>
        <w:pStyle w:val="ListParagraph"/>
        <w:numPr>
          <w:ilvl w:val="0"/>
          <w:numId w:val="8"/>
        </w:numPr>
        <w:spacing w:line="259" w:lineRule="auto"/>
        <w:rPr>
          <w:lang w:val="es-ES_tradnl"/>
        </w:rPr>
      </w:pPr>
      <w:r w:rsidRPr="00F6501B">
        <w:rPr>
          <w:lang w:val="es-ES_tradnl"/>
        </w:rPr>
        <w:t>Planeamiento</w:t>
      </w:r>
    </w:p>
    <w:p w:rsidR="00E16915" w:rsidRDefault="00E16915" w:rsidP="00E16915">
      <w:pPr>
        <w:ind w:left="360"/>
        <w:rPr>
          <w:lang w:val="es-ES_tradnl"/>
        </w:rPr>
      </w:pPr>
    </w:p>
    <w:p w:rsidR="00E16915" w:rsidRDefault="00E16915" w:rsidP="00E16915">
      <w:pPr>
        <w:ind w:left="360"/>
        <w:rPr>
          <w:lang w:val="es-ES_tradnl"/>
        </w:rPr>
      </w:pPr>
      <w:r>
        <w:rPr>
          <w:lang w:val="es-ES_tradnl"/>
        </w:rPr>
        <w:t>Paso 2: Evaluación de la infraestructura de la organización</w:t>
      </w:r>
    </w:p>
    <w:p w:rsidR="00E16915" w:rsidRDefault="00E16915" w:rsidP="00E16915">
      <w:pPr>
        <w:ind w:left="360"/>
        <w:rPr>
          <w:lang w:val="es-ES_tradnl"/>
        </w:rPr>
      </w:pPr>
      <w:r>
        <w:rPr>
          <w:lang w:val="es-ES_tradnl"/>
        </w:rPr>
        <w:t>Como las aplicaciones BI cubren muchas o todas las áreas de una organización y tiene la característica de ser interdependiente, es necesario crear una infraestructura especial que la soporte. Mientras que algunos de los componentes de soporte pueden estar presentes antes del desarrollo del proyecto habrá otras que tendrán que desarrollarse conjuntamente con el proyecto. La infraestructura de una organización tiene principalmente dos componentes.</w:t>
      </w:r>
    </w:p>
    <w:p w:rsidR="00E16915" w:rsidRPr="00901DEB" w:rsidRDefault="00E16915" w:rsidP="00A92A02">
      <w:pPr>
        <w:pStyle w:val="ListParagraph"/>
        <w:numPr>
          <w:ilvl w:val="0"/>
          <w:numId w:val="16"/>
        </w:numPr>
        <w:rPr>
          <w:lang w:val="es-ES_tradnl"/>
        </w:rPr>
      </w:pPr>
      <w:r w:rsidRPr="00901DEB">
        <w:rPr>
          <w:lang w:val="es-ES_tradnl"/>
        </w:rPr>
        <w:t>Infraestructura técnica: que incluye software, hardware, middleware (interfaces), sistema de gestión de base de datos, sistemas operativos, componentes de redes, repositorios de meta datos, utilitarios, entre otros.</w:t>
      </w:r>
    </w:p>
    <w:p w:rsidR="00E16915" w:rsidRPr="00901DEB" w:rsidRDefault="00E16915" w:rsidP="00A92A02">
      <w:pPr>
        <w:pStyle w:val="ListParagraph"/>
        <w:numPr>
          <w:ilvl w:val="0"/>
          <w:numId w:val="16"/>
        </w:numPr>
        <w:rPr>
          <w:lang w:val="es-ES_tradnl"/>
        </w:rPr>
      </w:pPr>
      <w:r w:rsidRPr="00901DEB">
        <w:rPr>
          <w:lang w:val="es-ES_tradnl"/>
        </w:rPr>
        <w:lastRenderedPageBreak/>
        <w:t xml:space="preserve">Infraestructura no técnica: que incluye estándares para los meta datos, estándares para la nomenclatura de los datos, el modelamiento lógico de los datos de la organización, metodologías, lineamientos, procedimientos de pruebas, procesos de control del cambio, procedimientos para la solución de conflictos y polémicas. </w:t>
      </w:r>
    </w:p>
    <w:p w:rsidR="00E16915" w:rsidRDefault="00E16915" w:rsidP="00E16915">
      <w:pPr>
        <w:rPr>
          <w:lang w:val="es-ES_tradnl"/>
        </w:rPr>
      </w:pPr>
    </w:p>
    <w:p w:rsidR="00E16915" w:rsidRDefault="00E16915" w:rsidP="00E16915">
      <w:pPr>
        <w:ind w:left="360"/>
        <w:rPr>
          <w:lang w:val="es-ES_tradnl"/>
        </w:rPr>
      </w:pPr>
      <w:r>
        <w:rPr>
          <w:lang w:val="es-ES_tradnl"/>
        </w:rPr>
        <w:t>Paso 3: Planificación del Proyecto</w:t>
      </w:r>
    </w:p>
    <w:p w:rsidR="00E16915" w:rsidRDefault="00E16915" w:rsidP="00E16915">
      <w:pPr>
        <w:ind w:left="360"/>
        <w:rPr>
          <w:lang w:val="es-ES_tradnl"/>
        </w:rPr>
      </w:pPr>
      <w:r>
        <w:rPr>
          <w:lang w:val="es-ES_tradnl"/>
        </w:rPr>
        <w:t>Los proyectos de BI que tienen como objetivo facilitar la toma de decisiones son extremadamente dinámicos. Cambios en el alcance, el presupuesto, el equipo, la tecnología, los directores o representantes de la organización, y los auspiciadores puede impactar severamente el éxito de un proyecto. Por tal motivo la planificación de proyectos debe ser detallada y en su ejecución las actividades deben ser vigiladas desde cerca. Es recomendable el uso de reportes para medir el avance del proyecto.</w:t>
      </w:r>
    </w:p>
    <w:p w:rsidR="00E16915" w:rsidRDefault="00E16915" w:rsidP="00E16915">
      <w:pPr>
        <w:ind w:left="360"/>
        <w:rPr>
          <w:lang w:val="es-ES_tradnl"/>
        </w:rPr>
      </w:pPr>
    </w:p>
    <w:p w:rsidR="00E16915" w:rsidRDefault="00E16915" w:rsidP="00A92A02">
      <w:pPr>
        <w:pStyle w:val="ListParagraph"/>
        <w:numPr>
          <w:ilvl w:val="0"/>
          <w:numId w:val="8"/>
        </w:numPr>
        <w:spacing w:line="259" w:lineRule="auto"/>
        <w:rPr>
          <w:lang w:val="es-ES_tradnl"/>
        </w:rPr>
      </w:pPr>
      <w:r>
        <w:rPr>
          <w:lang w:val="es-ES_tradnl"/>
        </w:rPr>
        <w:t>Análisis del negocio u organización</w:t>
      </w:r>
    </w:p>
    <w:p w:rsidR="00E16915" w:rsidRDefault="00E16915" w:rsidP="00E16915">
      <w:pPr>
        <w:rPr>
          <w:lang w:val="es-ES_tradnl"/>
        </w:rPr>
      </w:pPr>
    </w:p>
    <w:p w:rsidR="00E16915" w:rsidRDefault="00E16915" w:rsidP="00E16915">
      <w:pPr>
        <w:ind w:left="360"/>
        <w:rPr>
          <w:lang w:val="es-ES_tradnl"/>
        </w:rPr>
      </w:pPr>
      <w:r>
        <w:rPr>
          <w:lang w:val="es-ES_tradnl"/>
        </w:rPr>
        <w:t>Paso 4: Definición de los requerimientos del proyecto</w:t>
      </w:r>
    </w:p>
    <w:p w:rsidR="00E16915" w:rsidRDefault="00E16915" w:rsidP="00E16915">
      <w:pPr>
        <w:ind w:left="360"/>
        <w:rPr>
          <w:lang w:val="es-ES_tradnl"/>
        </w:rPr>
      </w:pPr>
      <w:r>
        <w:rPr>
          <w:lang w:val="es-ES_tradnl"/>
        </w:rPr>
        <w:t>Una de las mayores dificultades de los proyectos de BI especialmente cuando se trata de toma de decisiones es el manejo del alcance. El deseo de solucionar el problema o aprovechar la oportunidad inmediatamente es difícil de manejar y se necesitan habilidades de negociación que permitan disuadir la ambición de cada entregable para que estos atiendan y se alinean principalmente al planeamiento estratégico. Es común que a medida que los miembros de la organización y el equipo aprendan sobre las posibilidades de la tecnología y de las bondades de la inteligencia de negocio, los requerimientos se tengan que ajustar y existan cambios que se necesite afrontar.</w:t>
      </w:r>
    </w:p>
    <w:p w:rsidR="00E16915" w:rsidRDefault="00E16915" w:rsidP="00E16915">
      <w:pPr>
        <w:ind w:left="360"/>
        <w:rPr>
          <w:lang w:val="es-ES_tradnl"/>
        </w:rPr>
      </w:pPr>
    </w:p>
    <w:p w:rsidR="00E16915" w:rsidRDefault="00E16915" w:rsidP="00E16915">
      <w:pPr>
        <w:ind w:left="360"/>
        <w:rPr>
          <w:lang w:val="es-ES_tradnl"/>
        </w:rPr>
      </w:pPr>
    </w:p>
    <w:p w:rsidR="00E16915" w:rsidRDefault="00E16915" w:rsidP="00E16915">
      <w:pPr>
        <w:ind w:left="360"/>
        <w:rPr>
          <w:lang w:val="es-ES_tradnl"/>
        </w:rPr>
      </w:pPr>
      <w:r>
        <w:rPr>
          <w:lang w:val="es-ES_tradnl"/>
        </w:rPr>
        <w:t>Paso 5: Análisis de Datos</w:t>
      </w:r>
    </w:p>
    <w:p w:rsidR="00E16915" w:rsidRPr="007C0399" w:rsidRDefault="00E16915" w:rsidP="00E16915">
      <w:pPr>
        <w:ind w:left="360"/>
        <w:rPr>
          <w:lang w:val="es-ES_tradnl"/>
        </w:rPr>
      </w:pPr>
      <w:r>
        <w:rPr>
          <w:lang w:val="es-ES_tradnl"/>
        </w:rPr>
        <w:t xml:space="preserve">Uno de los mayores desafíos que se tiene en Proyectos de BI está relacionado a la calidad de la fuente de información, es decir, el origen de los datos. Los malos hábitos se van desarrollando durante años y generalmente son difíciles de corregir. Por tal motivo hacerlo puede significar un costo muy elevado de dinero, mucho tiempo de dedicación y muy tedioso y complejo de solucionar. Por lo general, los datos provenientes de una línea de negocios son revisados por un área en particular que pone atención sólo a las características de negocio relevantes para esa área. Cuando dichos datos pasan a ser revisados de forma interdepartamental surgen características adicionales que se tienen que contemplar para que a la hora de la integración no existan conflictos técnicos. Gran parte del tiempo que se dedica al proyecto se utiliza para analizar este paso.  </w:t>
      </w:r>
    </w:p>
    <w:p w:rsidR="00E16915" w:rsidRDefault="00E16915" w:rsidP="00E16915">
      <w:pPr>
        <w:ind w:left="360"/>
        <w:rPr>
          <w:lang w:val="es-ES_tradnl"/>
        </w:rPr>
      </w:pPr>
    </w:p>
    <w:p w:rsidR="00901DEB" w:rsidRDefault="00901DEB" w:rsidP="00E16915">
      <w:pPr>
        <w:ind w:left="360"/>
        <w:rPr>
          <w:lang w:val="es-ES_tradnl"/>
        </w:rPr>
      </w:pPr>
    </w:p>
    <w:p w:rsidR="00901DEB" w:rsidRDefault="00901DEB" w:rsidP="00E16915">
      <w:pPr>
        <w:ind w:left="360"/>
        <w:rPr>
          <w:lang w:val="es-ES_tradnl"/>
        </w:rPr>
      </w:pPr>
    </w:p>
    <w:p w:rsidR="00E16915" w:rsidRDefault="00E16915" w:rsidP="00E16915">
      <w:pPr>
        <w:ind w:left="360"/>
        <w:rPr>
          <w:lang w:val="es-ES_tradnl"/>
        </w:rPr>
      </w:pPr>
      <w:r>
        <w:rPr>
          <w:lang w:val="es-ES_tradnl"/>
        </w:rPr>
        <w:lastRenderedPageBreak/>
        <w:t>Paso 6: Creación de la aplicación prototipo</w:t>
      </w:r>
    </w:p>
    <w:p w:rsidR="00E16915" w:rsidRDefault="00E16915" w:rsidP="00E16915">
      <w:pPr>
        <w:ind w:left="360"/>
        <w:rPr>
          <w:lang w:val="es-ES_tradnl"/>
        </w:rPr>
      </w:pPr>
      <w:r>
        <w:rPr>
          <w:lang w:val="es-ES_tradnl"/>
        </w:rPr>
        <w:t>El análisis funcional, que anteriormente se denominaba análisis del sistema, se realiza mejor a través de la creación de prototipos para que de esta manera se pueda combinar con el proceso de diseño. Las nuevas herramientas y lenguajes de programación existentes ayudan a los programadores a aprobar o desaprobar una idea o concepto relativamente rápido. Otra ventaja, es que los prototipos ayudan a los miembros de la organización ver el potencial así como las limitaciones de la tecnología, que les brinda una oportunidad para poder ajustar los requerimientos del proyecto para que cumpla con las expectativas generadas.</w:t>
      </w:r>
    </w:p>
    <w:p w:rsidR="00E16915" w:rsidRDefault="00E16915" w:rsidP="00E16915">
      <w:pPr>
        <w:ind w:left="360"/>
        <w:rPr>
          <w:lang w:val="es-ES_tradnl"/>
        </w:rPr>
      </w:pPr>
    </w:p>
    <w:p w:rsidR="00E16915" w:rsidRDefault="00E16915" w:rsidP="00E16915">
      <w:pPr>
        <w:ind w:left="360"/>
        <w:rPr>
          <w:lang w:val="es-ES_tradnl"/>
        </w:rPr>
      </w:pPr>
      <w:r>
        <w:rPr>
          <w:lang w:val="es-ES_tradnl"/>
        </w:rPr>
        <w:t>Paso 7: Análisis de repositorio para los meta datos</w:t>
      </w:r>
    </w:p>
    <w:p w:rsidR="00E16915" w:rsidRDefault="00E16915" w:rsidP="00E16915">
      <w:pPr>
        <w:ind w:left="360"/>
        <w:rPr>
          <w:lang w:val="es-ES_tradnl"/>
        </w:rPr>
      </w:pPr>
      <w:r>
        <w:rPr>
          <w:lang w:val="es-ES_tradnl"/>
        </w:rPr>
        <w:t>Al tener más herramientas se añade más meta datos a los meta datos existentes proveniente del negocio u organización que generalmente se captura y almacena en un software de ingeniería asistido por computador o CASE por sus siglas en inglés computer-aided software engineering. De lo que se trata es de mapear toda los meta datos técnicos con los meta datos del negocio. Los repositorios que comprenden los meta datos pueden ser licenciados, comprados o hasta construidos. En cualquiera de los casos es necesario obtener un requerimiento del tipo de meta datos que se necesitará almacenar el cual deberá estar plasmado en un modelo lógico inicial, o meta modelo. Para el caso en que se decida licenciar el repositorio, será necesario comparar el modelo lógico de los requerimientos contra los del proveedor. Adicionalmente los requerimientos para brindar los meta datos a la organización tienen que ser analizados, como por ejemplo: la función de ayuda en línea.</w:t>
      </w:r>
    </w:p>
    <w:p w:rsidR="00E16915" w:rsidRDefault="00E16915" w:rsidP="00E16915">
      <w:pPr>
        <w:ind w:left="360"/>
        <w:rPr>
          <w:lang w:val="es-ES_tradnl"/>
        </w:rPr>
      </w:pPr>
    </w:p>
    <w:p w:rsidR="00E16915" w:rsidRDefault="00E16915" w:rsidP="00A92A02">
      <w:pPr>
        <w:pStyle w:val="ListParagraph"/>
        <w:numPr>
          <w:ilvl w:val="0"/>
          <w:numId w:val="8"/>
        </w:numPr>
        <w:spacing w:line="259" w:lineRule="auto"/>
        <w:rPr>
          <w:lang w:val="es-ES_tradnl"/>
        </w:rPr>
      </w:pPr>
      <w:r>
        <w:rPr>
          <w:lang w:val="es-ES_tradnl"/>
        </w:rPr>
        <w:t>Diseño</w:t>
      </w:r>
    </w:p>
    <w:p w:rsidR="00E16915" w:rsidRDefault="00E16915" w:rsidP="00E16915">
      <w:pPr>
        <w:rPr>
          <w:lang w:val="es-ES_tradnl"/>
        </w:rPr>
      </w:pPr>
    </w:p>
    <w:p w:rsidR="00E16915" w:rsidRDefault="00E16915" w:rsidP="00E16915">
      <w:pPr>
        <w:ind w:left="360"/>
        <w:rPr>
          <w:lang w:val="es-ES_tradnl"/>
        </w:rPr>
      </w:pPr>
      <w:r>
        <w:rPr>
          <w:lang w:val="es-ES_tradnl"/>
        </w:rPr>
        <w:t>Paso 8: Diseño de la base de datos</w:t>
      </w:r>
    </w:p>
    <w:p w:rsidR="00E16915" w:rsidRDefault="00E16915" w:rsidP="00E16915">
      <w:pPr>
        <w:ind w:left="360"/>
        <w:rPr>
          <w:lang w:val="es-ES_tradnl"/>
        </w:rPr>
      </w:pPr>
      <w:r>
        <w:rPr>
          <w:lang w:val="es-ES_tradnl"/>
        </w:rPr>
        <w:t>Una o más bases de datos dedicados al proyecto de inteligencia de negocio almacenará la información de la organización de forma detallada o de forma agregada dependiendo de los requerimientos de los reporteadores o sistemas que utilicen la información.  Cabe resaltar que no todos los requerimientos de los reportes son estratégicos y que tampoco no todos son multidimensionales. Los esquemas sobre el diseño de la base de datos deben ser compatibles con los requerimientos de accesibilidad de la información provista por la organización</w:t>
      </w:r>
    </w:p>
    <w:p w:rsidR="00E16915" w:rsidRDefault="00E16915" w:rsidP="00E16915">
      <w:pPr>
        <w:ind w:left="360"/>
        <w:rPr>
          <w:lang w:val="es-ES_tradnl"/>
        </w:rPr>
      </w:pPr>
    </w:p>
    <w:p w:rsidR="00E16915" w:rsidRDefault="00E16915" w:rsidP="00E16915">
      <w:pPr>
        <w:ind w:left="360"/>
        <w:rPr>
          <w:lang w:val="es-ES_tradnl"/>
        </w:rPr>
      </w:pPr>
      <w:r>
        <w:rPr>
          <w:lang w:val="es-ES_tradnl"/>
        </w:rPr>
        <w:t>Paso 9: Extracción / Transformación / Carga del Diseño</w:t>
      </w:r>
    </w:p>
    <w:p w:rsidR="00E16915" w:rsidRDefault="00E16915" w:rsidP="00E16915">
      <w:pPr>
        <w:ind w:left="360"/>
        <w:rPr>
          <w:lang w:val="es-ES_tradnl"/>
        </w:rPr>
      </w:pPr>
      <w:r>
        <w:rPr>
          <w:lang w:val="es-ES_tradnl"/>
        </w:rPr>
        <w:t>Por sus siglas en inglés Extract / Transform / Load Design, este paso es conocido como ETL, y es el proceso más complicado dentro de los proyectos que implican la inteligencia de negocio. Por lo general las ventanas de información (o lotes) son pequeños, pero la baja calidad de los datos provenientes de la fuente hace los procesos de transformación y depuración de los datos sea riguroso y extenso, tomando la mayor cantidad del tiempo en el procesamiento de la información.</w:t>
      </w:r>
    </w:p>
    <w:p w:rsidR="00E16915" w:rsidRDefault="00E16915" w:rsidP="00E16915">
      <w:pPr>
        <w:ind w:left="360"/>
        <w:rPr>
          <w:lang w:val="es-ES_tradnl"/>
        </w:rPr>
      </w:pPr>
      <w:r>
        <w:rPr>
          <w:lang w:val="es-ES_tradnl"/>
        </w:rPr>
        <w:lastRenderedPageBreak/>
        <w:t>Finalizar el proceso ETL en el tiempo disponible para un determinado lote de información o de datos en particular es un desafío que toda organización que implementa un proyecto de BI posee.</w:t>
      </w:r>
    </w:p>
    <w:p w:rsidR="00E16915" w:rsidRDefault="00E16915" w:rsidP="00E16915">
      <w:pPr>
        <w:ind w:left="360"/>
        <w:rPr>
          <w:lang w:val="es-ES_tradnl"/>
        </w:rPr>
      </w:pPr>
    </w:p>
    <w:p w:rsidR="00E16915" w:rsidRDefault="00E16915" w:rsidP="00E16915">
      <w:pPr>
        <w:ind w:left="360"/>
        <w:rPr>
          <w:lang w:val="es-ES_tradnl"/>
        </w:rPr>
      </w:pPr>
      <w:r>
        <w:rPr>
          <w:lang w:val="es-ES_tradnl"/>
        </w:rPr>
        <w:t>Paso 10: Diseño del repositorio de los meta datos</w:t>
      </w:r>
    </w:p>
    <w:p w:rsidR="00E16915" w:rsidRDefault="00E16915" w:rsidP="00E16915">
      <w:pPr>
        <w:ind w:left="360"/>
        <w:rPr>
          <w:lang w:val="es-ES_tradnl"/>
        </w:rPr>
      </w:pPr>
      <w:r>
        <w:rPr>
          <w:lang w:val="es-ES_tradnl"/>
        </w:rPr>
        <w:t>Si el repositorio de los meta datos estuviera licenciado, lo más probable es que éste tenga que ser mejorado con atributos provenientes del modelo lógico de meta datos descrito en el paso 7 ya que por lo general el producto no vienen con todas los requerimientos necesarios. Si se construye el repositorio de meta datos, es imprescindible tomar la decisión sobre si el diseño del repositorio de la base de datos de los meta datos será del tipo: entidad-relación o se será del tipo: orientada a objetos. En cualquiera de los casos el diseño deberá contemplar los requerimientos del modelo lógico de los meta datos.</w:t>
      </w:r>
    </w:p>
    <w:p w:rsidR="00E16915" w:rsidRDefault="00E16915" w:rsidP="00E16915">
      <w:pPr>
        <w:ind w:left="360"/>
        <w:rPr>
          <w:lang w:val="es-ES_tradnl"/>
        </w:rPr>
      </w:pPr>
      <w:r>
        <w:rPr>
          <w:lang w:val="es-ES_tradnl"/>
        </w:rPr>
        <w:t xml:space="preserve"> </w:t>
      </w:r>
    </w:p>
    <w:p w:rsidR="00E16915" w:rsidRPr="00784B57" w:rsidRDefault="00E16915" w:rsidP="00A92A02">
      <w:pPr>
        <w:pStyle w:val="ListParagraph"/>
        <w:numPr>
          <w:ilvl w:val="0"/>
          <w:numId w:val="8"/>
        </w:numPr>
        <w:spacing w:line="259" w:lineRule="auto"/>
        <w:rPr>
          <w:lang w:val="es-ES_tradnl"/>
        </w:rPr>
      </w:pPr>
      <w:r>
        <w:rPr>
          <w:lang w:val="es-ES_tradnl"/>
        </w:rPr>
        <w:t>Desarrollo</w:t>
      </w:r>
    </w:p>
    <w:p w:rsidR="00E16915" w:rsidRDefault="00E16915" w:rsidP="00E16915">
      <w:pPr>
        <w:ind w:left="360"/>
        <w:rPr>
          <w:lang w:val="es-ES_tradnl"/>
        </w:rPr>
      </w:pPr>
    </w:p>
    <w:p w:rsidR="00E16915" w:rsidRDefault="00E16915" w:rsidP="00E16915">
      <w:pPr>
        <w:ind w:left="360"/>
        <w:rPr>
          <w:lang w:val="es-ES_tradnl"/>
        </w:rPr>
      </w:pPr>
      <w:r>
        <w:rPr>
          <w:lang w:val="es-ES_tradnl"/>
        </w:rPr>
        <w:t xml:space="preserve">Paso 11: </w:t>
      </w:r>
      <w:r w:rsidRPr="00E261C5">
        <w:rPr>
          <w:lang w:val="es-ES_tradnl"/>
        </w:rPr>
        <w:t>Extracción / Transformación / Carga del D</w:t>
      </w:r>
      <w:r>
        <w:rPr>
          <w:lang w:val="es-ES_tradnl"/>
        </w:rPr>
        <w:t>esarrollo</w:t>
      </w:r>
    </w:p>
    <w:p w:rsidR="00E16915" w:rsidRDefault="00E16915" w:rsidP="00E16915">
      <w:pPr>
        <w:ind w:left="360"/>
        <w:rPr>
          <w:lang w:val="es-ES_tradnl"/>
        </w:rPr>
      </w:pPr>
      <w:r>
        <w:rPr>
          <w:lang w:val="es-ES_tradnl"/>
        </w:rPr>
        <w:t xml:space="preserve">Para los procesos de ETL existen muchas herramientas algunas más sofisticadas que otras dependiendo de los requerimientos y del grado de depuración y de transformación que se desarrollaron en los pasos 5: análisis de datos y el paso 9: ETL de diseño. Por lo general la herramienta sola no es suficiente y es necesario agregarle funcionalidad para que cubra procesos que de forma natural no posee. </w:t>
      </w:r>
    </w:p>
    <w:p w:rsidR="00E16915" w:rsidRDefault="00E16915" w:rsidP="00E16915">
      <w:pPr>
        <w:ind w:left="360"/>
        <w:rPr>
          <w:lang w:val="es-ES_tradnl"/>
        </w:rPr>
      </w:pPr>
    </w:p>
    <w:p w:rsidR="00E16915" w:rsidRDefault="00E16915" w:rsidP="00E16915">
      <w:pPr>
        <w:ind w:left="360"/>
        <w:rPr>
          <w:lang w:val="es-ES_tradnl"/>
        </w:rPr>
      </w:pPr>
      <w:r>
        <w:rPr>
          <w:lang w:val="es-ES_tradnl"/>
        </w:rPr>
        <w:t>Paso 12: Desarrollo de la aplicación</w:t>
      </w:r>
    </w:p>
    <w:p w:rsidR="00E16915" w:rsidRDefault="00E16915" w:rsidP="00E16915">
      <w:pPr>
        <w:ind w:left="360"/>
        <w:rPr>
          <w:lang w:val="es-ES_tradnl"/>
        </w:rPr>
      </w:pPr>
      <w:r>
        <w:rPr>
          <w:lang w:val="es-ES_tradnl"/>
        </w:rPr>
        <w:t>Un vez que el proceso de realizar el prototipo ha llegado a una etapa en donde se puedan definir los requerimientos funcionales, es se puede empezar con el desarrollo de una aplicación que permita acceder y analizar la información. En algunos casos el desarrollo de la aplicación puede significar simplemente en finalizar el prototipo mientras que en otras situaciones más complejas podría implicar el uso de herramientas diferentes, por lo general más robustas para poder acceder y analizar la información con un enfoque más eficiente. En cualquiera de los casos, las actividades que se realizan para desarrollar el front-end, se ejecutan por lo general en paralelo con las actividades ETL para el desarrollo del back-end y con las actividades relacionadas al desarrollo del repositorio de los meta datos.</w:t>
      </w:r>
    </w:p>
    <w:p w:rsidR="00E16915" w:rsidRDefault="00E16915" w:rsidP="00E16915">
      <w:pPr>
        <w:ind w:left="360"/>
        <w:rPr>
          <w:lang w:val="es-ES_tradnl"/>
        </w:rPr>
      </w:pPr>
    </w:p>
    <w:p w:rsidR="00E16915" w:rsidRDefault="00E16915" w:rsidP="00E16915">
      <w:pPr>
        <w:ind w:left="360"/>
        <w:rPr>
          <w:lang w:val="es-ES_tradnl"/>
        </w:rPr>
      </w:pPr>
      <w:r>
        <w:rPr>
          <w:lang w:val="es-ES_tradnl"/>
        </w:rPr>
        <w:t>Paso 13: Minería de datos</w:t>
      </w:r>
    </w:p>
    <w:p w:rsidR="00E16915" w:rsidRDefault="00E16915" w:rsidP="00E16915">
      <w:pPr>
        <w:ind w:left="360"/>
        <w:rPr>
          <w:lang w:val="es-ES_tradnl"/>
        </w:rPr>
      </w:pPr>
      <w:r>
        <w:rPr>
          <w:lang w:val="es-ES_tradnl"/>
        </w:rPr>
        <w:t>Muchas de las organizaciones no utilizan sus aplicaciones para la toma de decisiones al máximo y por lo general las soluciones BI están limitadas a emitir reportes preconfigurados, en donde la mayoría de estos no son nuevas variaciones sino que reemplazan los anteriores. La desventaja principal es desaprovechar la información escondida en los datos de la organización, que puede ser descubierta solo con el uso de herramientas para la minería de datos.</w:t>
      </w:r>
    </w:p>
    <w:p w:rsidR="00E16915" w:rsidRDefault="00E16915" w:rsidP="00E16915">
      <w:pPr>
        <w:ind w:left="360"/>
        <w:rPr>
          <w:lang w:val="es-ES_tradnl"/>
        </w:rPr>
      </w:pPr>
    </w:p>
    <w:p w:rsidR="00E16915" w:rsidRDefault="00E16915" w:rsidP="00E16915">
      <w:pPr>
        <w:ind w:left="360"/>
        <w:rPr>
          <w:lang w:val="es-ES_tradnl"/>
        </w:rPr>
      </w:pPr>
      <w:r>
        <w:rPr>
          <w:lang w:val="es-ES_tradnl"/>
        </w:rPr>
        <w:t xml:space="preserve">Paso 14: Desarrollo del repositorio de los meta datos </w:t>
      </w:r>
    </w:p>
    <w:p w:rsidR="00E16915" w:rsidRDefault="00E16915" w:rsidP="00E16915">
      <w:pPr>
        <w:ind w:left="360"/>
        <w:rPr>
          <w:lang w:val="es-ES_tradnl"/>
        </w:rPr>
      </w:pPr>
      <w:r>
        <w:rPr>
          <w:lang w:val="es-ES_tradnl"/>
        </w:rPr>
        <w:t>Este paso es solo necesario si es que en las decisiones de proyecto se opta por desarrollar el repositorio de los meta datos en lugar de adquirir o licenciar uno. Por lo general este proceso es adjudicado a un grupo especial y tomado como un subproyecto del proyecto BI.</w:t>
      </w:r>
    </w:p>
    <w:p w:rsidR="00E16915" w:rsidRDefault="00E16915" w:rsidP="00E16915">
      <w:pPr>
        <w:ind w:left="360"/>
        <w:rPr>
          <w:lang w:val="es-ES_tradnl"/>
        </w:rPr>
      </w:pPr>
    </w:p>
    <w:p w:rsidR="00E16915" w:rsidRDefault="00E16915" w:rsidP="00A92A02">
      <w:pPr>
        <w:pStyle w:val="ListParagraph"/>
        <w:numPr>
          <w:ilvl w:val="0"/>
          <w:numId w:val="8"/>
        </w:numPr>
        <w:spacing w:line="259" w:lineRule="auto"/>
        <w:rPr>
          <w:lang w:val="es-ES_tradnl"/>
        </w:rPr>
      </w:pPr>
      <w:r>
        <w:rPr>
          <w:lang w:val="es-ES_tradnl"/>
        </w:rPr>
        <w:t>Implementación</w:t>
      </w:r>
    </w:p>
    <w:p w:rsidR="00E16915" w:rsidRDefault="00E16915" w:rsidP="00E16915">
      <w:pPr>
        <w:rPr>
          <w:lang w:val="es-ES_tradnl"/>
        </w:rPr>
      </w:pPr>
    </w:p>
    <w:p w:rsidR="00E16915" w:rsidRDefault="00E16915" w:rsidP="00E16915">
      <w:pPr>
        <w:ind w:left="360"/>
        <w:rPr>
          <w:lang w:val="es-ES_tradnl"/>
        </w:rPr>
      </w:pPr>
      <w:r>
        <w:rPr>
          <w:lang w:val="es-ES_tradnl"/>
        </w:rPr>
        <w:t>Paso 15: Implementación</w:t>
      </w:r>
    </w:p>
    <w:p w:rsidR="00E16915" w:rsidRDefault="00E16915" w:rsidP="00E16915">
      <w:pPr>
        <w:ind w:left="360"/>
        <w:rPr>
          <w:lang w:val="es-ES_tradnl"/>
        </w:rPr>
      </w:pPr>
      <w:r>
        <w:rPr>
          <w:lang w:val="es-ES_tradnl"/>
        </w:rPr>
        <w:t>Una vez que el equipo haya probado rigurosamente cada uno de los componentes de la solución BI, el equipo debe poner en marcha tanto la base de datos como la aplicación dependiente de ella. Posteriormente se realizan las capacitaciones pertinentes al personal indicado así como se brinda acceso a los repositorios por el personal autorizado. Adicionalmente empiezan las actividades de soporte, las cuales incluyen los servicios de asistencia o help desk, mantenimiento de la base de datos, la programación para los ETL que funcionan en lote o de tipo batch y el monitoreo del performance tanto de la aplicación como de la base de datos.</w:t>
      </w:r>
    </w:p>
    <w:p w:rsidR="00E16915" w:rsidRDefault="00E16915" w:rsidP="00E16915">
      <w:pPr>
        <w:ind w:left="360"/>
        <w:rPr>
          <w:lang w:val="es-ES_tradnl"/>
        </w:rPr>
      </w:pPr>
    </w:p>
    <w:p w:rsidR="00E16915" w:rsidRDefault="00E16915" w:rsidP="00E16915">
      <w:pPr>
        <w:ind w:left="360"/>
        <w:rPr>
          <w:lang w:val="es-ES_tradnl"/>
        </w:rPr>
      </w:pPr>
      <w:r>
        <w:rPr>
          <w:lang w:val="es-ES_tradnl"/>
        </w:rPr>
        <w:t>Paso 16: Evaluación del lanzamiento</w:t>
      </w:r>
    </w:p>
    <w:p w:rsidR="00E16915" w:rsidRDefault="00E16915" w:rsidP="00E16915">
      <w:pPr>
        <w:ind w:left="360"/>
        <w:rPr>
          <w:lang w:val="es-ES_tradnl"/>
        </w:rPr>
      </w:pPr>
      <w:r>
        <w:rPr>
          <w:lang w:val="es-ES_tradnl"/>
        </w:rPr>
        <w:t>Con el concepto de lanzamiento y de versiones, es importante beneficiarse de las lecciones aprendidas de anteriores proyectos. La idea es que entre un lanzamiento de versión y otro, exista una revisión sobre las fechas que no fueron cumplidas a tiempo, los sobrecostos, disputas y resolución de problemas, para tomarlo en cuenta en las nuevas versiones. Cualquier herramienta, técnica o guía de ayuda que no haya sido de mucha ayuda o relevante deberá ser reevaluada, rediseñada o desechada si así se amerita.</w:t>
      </w:r>
    </w:p>
    <w:p w:rsidR="00E16915" w:rsidRDefault="00E16915" w:rsidP="00E16915">
      <w:pPr>
        <w:ind w:left="360"/>
        <w:rPr>
          <w:lang w:val="es-ES_tradnl"/>
        </w:rPr>
      </w:pPr>
    </w:p>
    <w:p w:rsidR="00E16915" w:rsidRDefault="00E16915" w:rsidP="00E16915">
      <w:pPr>
        <w:rPr>
          <w:lang w:val="es-ES_tradnl"/>
        </w:rPr>
      </w:pPr>
      <w:r>
        <w:rPr>
          <w:lang w:val="es-ES_tradnl"/>
        </w:rPr>
        <w:t>Es importante resaltar que no todos los pasos necesariamente se tienen que realizar de forma consecutiva o en orden, sino que en muchos casos se pueden realizar en paralelo. Sin embargo, hay un orden natural durante el progreso de las 6 etapas el cual se debe de respetar. Las dependencias entre las etapas y los pasos que contiene cada etapa se pueden observar en el siguiente gráfico. Los pasos que figuran uno encima del otro, son aquellos que se podrían realizar en paralelo mientras que las líneas que unen los pasos son los que muestran gráficamente la dependencia.</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p>
    <w:p w:rsidR="00901DEB" w:rsidRDefault="00901DEB" w:rsidP="00E16915">
      <w:pPr>
        <w:rPr>
          <w:lang w:val="es-ES_tradnl"/>
        </w:rPr>
      </w:pPr>
    </w:p>
    <w:p w:rsidR="00901DEB" w:rsidRDefault="00901DEB" w:rsidP="00E16915">
      <w:pPr>
        <w:rPr>
          <w:lang w:val="es-ES_tradnl"/>
        </w:rPr>
      </w:pPr>
    </w:p>
    <w:p w:rsidR="00E16915" w:rsidRDefault="00E16915" w:rsidP="00E16915">
      <w:pPr>
        <w:jc w:val="center"/>
        <w:rPr>
          <w:lang w:val="es-ES_tradnl"/>
        </w:rPr>
      </w:pPr>
      <w:r>
        <w:rPr>
          <w:lang w:val="es-ES_tradnl"/>
        </w:rPr>
        <w:lastRenderedPageBreak/>
        <w:t>Dependencia de los 16 pasos en las etapas de desarrollo</w:t>
      </w:r>
    </w:p>
    <w:p w:rsidR="00E16915" w:rsidRDefault="00E16915" w:rsidP="00E16915">
      <w:pPr>
        <w:rPr>
          <w:lang w:val="es-ES_tradnl"/>
        </w:rPr>
      </w:pPr>
    </w:p>
    <w:p w:rsidR="00E16915" w:rsidRPr="00E506D7" w:rsidRDefault="00E16915" w:rsidP="00E16915">
      <w:pPr>
        <w:rPr>
          <w:lang w:val="es-ES_tradnl"/>
        </w:rPr>
      </w:pPr>
      <w:r w:rsidRPr="00BC5439">
        <w:rPr>
          <w:noProof/>
          <w:lang w:val="en-US" w:eastAsia="en-US"/>
        </w:rPr>
        <w:drawing>
          <wp:inline distT="0" distB="0" distL="0" distR="0" wp14:anchorId="135D18B8" wp14:editId="7589F3C0">
            <wp:extent cx="6530223" cy="23431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43401" cy="2347878"/>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r>
        <w:rPr>
          <w:lang w:val="es-ES_tradnl"/>
        </w:rPr>
        <w:t>Mientras que algunos pasos en el proceso de desarrollo son específicos del proyecto hay otros pasos que implican que exista una integración interdepartamental para que se realicen correctamente. Estos últimos necesitan de la atención de la directiva y/o la alta gerencia en casos de empresas. Este enfoque es el principal factor de cambio entre las metodologías tradicionales y la que se propone. A continuación se presenta una tabla que lista los 16 pasos y el tipo de enfoque que debería aplicarse en él.</w:t>
      </w:r>
    </w:p>
    <w:p w:rsidR="00E16915" w:rsidRDefault="00E16915" w:rsidP="00E16915">
      <w:pPr>
        <w:rPr>
          <w:lang w:val="es-ES_tradnl"/>
        </w:rPr>
      </w:pPr>
    </w:p>
    <w:p w:rsidR="00E16915" w:rsidRDefault="00E16915" w:rsidP="00E16915">
      <w:pPr>
        <w:rPr>
          <w:lang w:val="es-ES_tradnl"/>
        </w:rPr>
      </w:pPr>
      <w:r w:rsidRPr="003C1775">
        <w:rPr>
          <w:noProof/>
          <w:lang w:val="en-US" w:eastAsia="en-US"/>
        </w:rPr>
        <w:drawing>
          <wp:inline distT="0" distB="0" distL="0" distR="0" wp14:anchorId="485913B2" wp14:editId="1C5572C0">
            <wp:extent cx="4981575" cy="42767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81575" cy="4276725"/>
                    </a:xfrm>
                    <a:prstGeom prst="rect">
                      <a:avLst/>
                    </a:prstGeom>
                    <a:noFill/>
                    <a:ln>
                      <a:noFill/>
                    </a:ln>
                  </pic:spPr>
                </pic:pic>
              </a:graphicData>
            </a:graphic>
          </wp:inline>
        </w:drawing>
      </w:r>
    </w:p>
    <w:p w:rsidR="00E16915" w:rsidRDefault="00E16915" w:rsidP="00E16915">
      <w:pPr>
        <w:rPr>
          <w:lang w:val="es-ES_tradnl"/>
        </w:rPr>
      </w:pPr>
      <w:r>
        <w:rPr>
          <w:lang w:val="es-ES_tradnl"/>
        </w:rPr>
        <w:t xml:space="preserve"> </w:t>
      </w:r>
    </w:p>
    <w:p w:rsidR="00901DEB" w:rsidRDefault="00E16915" w:rsidP="00E16915">
      <w:pPr>
        <w:rPr>
          <w:lang w:val="es-ES_tradnl"/>
        </w:rPr>
      </w:pPr>
      <w:r>
        <w:rPr>
          <w:lang w:val="es-ES_tradnl"/>
        </w:rPr>
        <w:lastRenderedPageBreak/>
        <w:t>Caminos paralelos en el desarrollo BI</w:t>
      </w:r>
      <w:r w:rsidR="00901DEB">
        <w:rPr>
          <w:lang w:val="es-ES_tradnl"/>
        </w:rPr>
        <w:t>:</w:t>
      </w:r>
    </w:p>
    <w:p w:rsidR="00E16915" w:rsidRDefault="00E16915" w:rsidP="00E16915">
      <w:pPr>
        <w:rPr>
          <w:lang w:val="es-ES_tradnl"/>
        </w:rPr>
      </w:pPr>
      <w:r>
        <w:rPr>
          <w:lang w:val="es-ES_tradnl"/>
        </w:rPr>
        <w:t>Como se observa en la figura, cualquier aplicación que se base en inteligencia de negocios, posee al menos tres caminos que se pueden recorrer en paralelo después que los requerimientos hayan sido definidos y antes de que se comience con la implementación.</w:t>
      </w:r>
    </w:p>
    <w:p w:rsidR="00E16915" w:rsidRDefault="00E16915" w:rsidP="00E16915">
      <w:pPr>
        <w:rPr>
          <w:lang w:val="es-ES_tradnl"/>
        </w:rPr>
      </w:pPr>
    </w:p>
    <w:p w:rsidR="00E16915" w:rsidRDefault="00E16915" w:rsidP="00E16915">
      <w:pPr>
        <w:rPr>
          <w:lang w:val="es-ES_tradnl"/>
        </w:rPr>
      </w:pPr>
      <w:r w:rsidRPr="0043106C">
        <w:rPr>
          <w:noProof/>
          <w:lang w:val="en-US" w:eastAsia="en-US"/>
        </w:rPr>
        <w:drawing>
          <wp:inline distT="0" distB="0" distL="0" distR="0" wp14:anchorId="151FF67C" wp14:editId="063FB882">
            <wp:extent cx="4509566" cy="277177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30163" cy="2784435"/>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r>
        <w:rPr>
          <w:lang w:val="es-ES_tradnl"/>
        </w:rPr>
        <w:t>Antes de seguir explicando detalladamente cada uno de los caminos, es importante introducir algunos conceptos que facilitarán su entendimiento, sobre todo por tratarse de tecnicismos con el que el lector no necesariamente se encuentre familiarizado.</w:t>
      </w:r>
    </w:p>
    <w:p w:rsidR="00E16915" w:rsidRDefault="00E16915" w:rsidP="00E16915">
      <w:pPr>
        <w:rPr>
          <w:lang w:val="es-ES_tradnl"/>
        </w:rPr>
      </w:pPr>
    </w:p>
    <w:p w:rsidR="00E16915" w:rsidRPr="00C70146" w:rsidRDefault="00E16915" w:rsidP="00E16915">
      <w:pPr>
        <w:rPr>
          <w:lang w:val="es-ES_tradnl"/>
        </w:rPr>
      </w:pPr>
      <w:r w:rsidRPr="00C70146">
        <w:rPr>
          <w:lang w:val="es-ES_tradnl"/>
        </w:rPr>
        <w:t>Desde los años 70s, el uso de las bases de datos relacionadas se incrementó con el nacimiento de ordenadores que pudieran almacenar grandes volúmenes de información. A medida que la industria fue cambiando y la competitividad entre las organizaciones incrementaba, hubo la necesidad de poder acceder a la información en tiempo real, lo cual requería de un sistema dinámico que se adaptara a ello, y fue así que en los años 90s nació el concepto de OLAP por sus siglas en inglés (online analytical processing) que significa: procesamiento de la información en línea. El OLAP significó un desafío tecnológico ya que no solo se trataba de procesar información en tiempo real sino, todo lo que ello implicaría, ya que por lo general, la información se encontraba diseminada en distintas bases de datos y con estructuras que no necesariamente eran uniformes entre sí. Esto conllevó a que el OLAP incluyera conceptos de arquitectura, algoritmos, herramientas y técnicas para poder combinar datos provenientes de fuentes de información heterogéneas</w:t>
      </w:r>
      <w:r>
        <w:rPr>
          <w:lang w:val="es-ES_tradnl"/>
        </w:rPr>
        <w:t xml:space="preserve">. Al juntar todos los datos en un gran repositorio con la misma estructura es que se crea el Data Warehouse, que es uno de los objetivos específicos de la tesis. </w:t>
      </w:r>
    </w:p>
    <w:p w:rsidR="00E16915" w:rsidRDefault="00E16915" w:rsidP="00E16915">
      <w:pPr>
        <w:rPr>
          <w:lang w:val="es-ES_tradnl"/>
        </w:rPr>
      </w:pPr>
    </w:p>
    <w:p w:rsidR="00901DEB" w:rsidRDefault="00901DEB" w:rsidP="00E16915">
      <w:pPr>
        <w:rPr>
          <w:lang w:val="es-ES_tradnl"/>
        </w:rPr>
      </w:pPr>
    </w:p>
    <w:p w:rsidR="00901DEB" w:rsidRDefault="00901DEB" w:rsidP="00E16915">
      <w:pPr>
        <w:rPr>
          <w:lang w:val="es-ES_tradnl"/>
        </w:rPr>
      </w:pPr>
    </w:p>
    <w:p w:rsidR="00901DEB" w:rsidRDefault="00901DEB" w:rsidP="00E16915">
      <w:pPr>
        <w:rPr>
          <w:lang w:val="es-ES_tradnl"/>
        </w:rPr>
      </w:pPr>
    </w:p>
    <w:p w:rsidR="00E16915" w:rsidRDefault="00E16915" w:rsidP="00A92A02">
      <w:pPr>
        <w:pStyle w:val="ListParagraph"/>
        <w:numPr>
          <w:ilvl w:val="0"/>
          <w:numId w:val="9"/>
        </w:numPr>
        <w:spacing w:line="259" w:lineRule="auto"/>
        <w:rPr>
          <w:lang w:val="es-ES_tradnl"/>
        </w:rPr>
      </w:pPr>
      <w:r>
        <w:rPr>
          <w:lang w:val="es-ES_tradnl"/>
        </w:rPr>
        <w:lastRenderedPageBreak/>
        <w:t>Camino: ETL</w:t>
      </w:r>
    </w:p>
    <w:p w:rsidR="00E16915" w:rsidRDefault="00E16915" w:rsidP="00E16915">
      <w:pPr>
        <w:ind w:left="360"/>
        <w:rPr>
          <w:lang w:val="es-ES_tradnl"/>
        </w:rPr>
      </w:pPr>
    </w:p>
    <w:p w:rsidR="00E16915" w:rsidRDefault="00E16915" w:rsidP="00E16915">
      <w:pPr>
        <w:ind w:left="360"/>
        <w:rPr>
          <w:lang w:val="es-ES_tradnl"/>
        </w:rPr>
      </w:pPr>
      <w:r>
        <w:rPr>
          <w:lang w:val="es-ES_tradnl"/>
        </w:rPr>
        <w:t xml:space="preserve">El camino ETL es frecuentemente llamado el camino técnico o de back-end, ya que es ajeno al usuario final. El propósito de este camino es diseñar las bases de datos, construirlas y llenarla con la información relevante. Cabe resaltar que este camino es el más importante y complejo dentro del proyecto BI y en la construcción de la aplicación para la toma de decisiones. Esto se debe a que por más que se cuenten con las herramientas OLAP más sofisticadas y modernas en la actualidad y la mejor aplicación front-end, si el diseño de la base de datos es incorrecta o los datos en sí están errados o incompletos, no se generarán mayores beneficios. El equipo que conforma esta parte del proyecto por lo general está conformada por analistas de negocio, administradores de base de datos experimentados y programadores senior. </w:t>
      </w:r>
    </w:p>
    <w:p w:rsidR="00E16915" w:rsidRDefault="00E16915" w:rsidP="00E16915">
      <w:pPr>
        <w:rPr>
          <w:lang w:val="es-ES_tradnl"/>
        </w:rPr>
      </w:pPr>
    </w:p>
    <w:p w:rsidR="00E16915" w:rsidRDefault="00E16915" w:rsidP="00A92A02">
      <w:pPr>
        <w:pStyle w:val="ListParagraph"/>
        <w:numPr>
          <w:ilvl w:val="0"/>
          <w:numId w:val="9"/>
        </w:numPr>
        <w:spacing w:line="259" w:lineRule="auto"/>
        <w:rPr>
          <w:lang w:val="es-ES_tradnl"/>
        </w:rPr>
      </w:pPr>
      <w:r>
        <w:rPr>
          <w:lang w:val="es-ES_tradnl"/>
        </w:rPr>
        <w:t>Camino: Aplicación</w:t>
      </w:r>
    </w:p>
    <w:p w:rsidR="00E16915" w:rsidRDefault="00E16915" w:rsidP="00E16915">
      <w:pPr>
        <w:ind w:left="360"/>
        <w:rPr>
          <w:lang w:val="es-ES_tradnl"/>
        </w:rPr>
      </w:pPr>
    </w:p>
    <w:p w:rsidR="00E16915" w:rsidRDefault="00E16915" w:rsidP="00E16915">
      <w:pPr>
        <w:ind w:left="360"/>
        <w:rPr>
          <w:lang w:val="es-ES_tradnl"/>
        </w:rPr>
      </w:pPr>
      <w:r>
        <w:rPr>
          <w:lang w:val="es-ES_tradnl"/>
        </w:rPr>
        <w:t>El camino orientado al desarrollo de la aplicación per se, es conocido también como front-end, ya que implica la interacción con el usuario. El propósito de esta parte del proyecto consiste en diseñar y desarrollar los accesos y las aplicaciones de análisis. Es importante tener en cuenta que las razones principales por las cuales  se desarrolla un sistema para la toma de decisiones son:</w:t>
      </w:r>
    </w:p>
    <w:p w:rsidR="00E16915" w:rsidRPr="00901DEB" w:rsidRDefault="00E16915" w:rsidP="00A92A02">
      <w:pPr>
        <w:pStyle w:val="ListParagraph"/>
        <w:numPr>
          <w:ilvl w:val="0"/>
          <w:numId w:val="17"/>
        </w:numPr>
        <w:rPr>
          <w:lang w:val="es-ES_tradnl"/>
        </w:rPr>
      </w:pPr>
      <w:r w:rsidRPr="00901DEB">
        <w:rPr>
          <w:lang w:val="es-ES_tradnl"/>
        </w:rPr>
        <w:t xml:space="preserve">Brindar información con valor agregado </w:t>
      </w:r>
    </w:p>
    <w:p w:rsidR="00E16915" w:rsidRPr="00901DEB" w:rsidRDefault="00E16915" w:rsidP="00A92A02">
      <w:pPr>
        <w:pStyle w:val="ListParagraph"/>
        <w:numPr>
          <w:ilvl w:val="0"/>
          <w:numId w:val="17"/>
        </w:numPr>
        <w:rPr>
          <w:lang w:val="es-ES_tradnl"/>
        </w:rPr>
      </w:pPr>
      <w:r w:rsidRPr="00901DEB">
        <w:rPr>
          <w:lang w:val="es-ES_tradnl"/>
        </w:rPr>
        <w:t>Proveer de acceso rápido a la información de la organización</w:t>
      </w:r>
    </w:p>
    <w:p w:rsidR="00E16915" w:rsidRDefault="00E16915" w:rsidP="00E16915">
      <w:pPr>
        <w:ind w:left="360"/>
        <w:rPr>
          <w:lang w:val="es-ES_tradnl"/>
        </w:rPr>
      </w:pPr>
      <w:r>
        <w:rPr>
          <w:lang w:val="es-ES_tradnl"/>
        </w:rPr>
        <w:t>El equipo que generalmente participa en esta parte del proyecto consiste en usuarios líderes o power users que son por lo general los tomadores de decisiones, en programadores que sepan utilizar herramientas OLAP y que sepan desenvolverse en el entorno Web, así como programadores con la capacidad de poder incorporar interfaces gráficas a las aplicaciones.</w:t>
      </w:r>
    </w:p>
    <w:p w:rsidR="00E16915" w:rsidRPr="00E82BBD" w:rsidRDefault="00E16915" w:rsidP="00E16915">
      <w:pPr>
        <w:pStyle w:val="ListParagraph"/>
        <w:rPr>
          <w:lang w:val="es-ES_tradnl"/>
        </w:rPr>
      </w:pPr>
    </w:p>
    <w:p w:rsidR="00E16915" w:rsidRPr="00E82BBD" w:rsidRDefault="00E16915" w:rsidP="00A92A02">
      <w:pPr>
        <w:pStyle w:val="ListParagraph"/>
        <w:numPr>
          <w:ilvl w:val="0"/>
          <w:numId w:val="9"/>
        </w:numPr>
        <w:spacing w:line="259" w:lineRule="auto"/>
        <w:rPr>
          <w:lang w:val="es-ES_tradnl"/>
        </w:rPr>
      </w:pPr>
      <w:r>
        <w:rPr>
          <w:lang w:val="es-ES_tradnl"/>
        </w:rPr>
        <w:t xml:space="preserve">Camino: Repositorio de los meta datos </w:t>
      </w:r>
    </w:p>
    <w:p w:rsidR="00E16915" w:rsidRDefault="00E16915" w:rsidP="00E16915">
      <w:pPr>
        <w:rPr>
          <w:lang w:val="es-ES_tradnl"/>
        </w:rPr>
      </w:pPr>
    </w:p>
    <w:p w:rsidR="00E16915" w:rsidRDefault="00E16915" w:rsidP="00E16915">
      <w:pPr>
        <w:ind w:left="360"/>
        <w:rPr>
          <w:lang w:val="es-ES_tradnl"/>
        </w:rPr>
      </w:pPr>
      <w:r>
        <w:rPr>
          <w:lang w:val="es-ES_tradnl"/>
        </w:rPr>
        <w:t xml:space="preserve">Los meta datos es un entregable obligatorio en toda aplicación que se base en la inteligencia de negocios. En lugar de que ésta sea del tipo documentaria, es importante que el repositorio permita a la organización un mecanismo de navegación al cual se pueda acceder en cualquier momento. Por tal motivo, el objetivo de este camino es diseñar y desarrollar el repositorio para que posteriormente se migre la información. El equipo es responsable de diseñar y desarrollar las interfaces para acceder a los meta datos al mismo tiempo de desarrollar las capacidades del tipo de consulta que se necesitan hacerse a ésta. Las consultas se realizan a través del lenguaje que provee el programa en el cual se desarrolle la base de datos. El equipo que se necesita para este camino debería incluir un administrador de base de datos y meta datos así como programadores que posean habilidades en arquitecturas informáticas del tipo cliente/servidor.  </w:t>
      </w:r>
    </w:p>
    <w:p w:rsidR="00E16915" w:rsidRDefault="00E16915" w:rsidP="00E16915">
      <w:pPr>
        <w:rPr>
          <w:lang w:val="es-ES_tradnl"/>
        </w:rPr>
      </w:pPr>
    </w:p>
    <w:p w:rsidR="00E16915" w:rsidRDefault="00E16915" w:rsidP="00E16915">
      <w:pPr>
        <w:rPr>
          <w:lang w:val="es-ES_tradnl"/>
        </w:rPr>
      </w:pPr>
      <w:r>
        <w:rPr>
          <w:lang w:val="es-ES_tradnl"/>
        </w:rPr>
        <w:lastRenderedPageBreak/>
        <w:t>Estos tres caminos pueden tomarse de forma independientes como subproyectos que entre sí están conectados. Por lo general, en proyectos relativamente grandes, cada uno de los tres está liderado por equipos diferentes con su propia lista de actividades después de que los requerimientos hayan sido oficialmente aprobados. Cambios o descubrimientos que aparecen en alguno de los tres caminos puede afectar a los otros dos. Para ver este tipo de interacciones de forma gráfica se pueden apreciar tales efectos en la siguiente figura.</w:t>
      </w:r>
    </w:p>
    <w:p w:rsidR="00E16915" w:rsidRDefault="00E16915" w:rsidP="00E16915">
      <w:pPr>
        <w:rPr>
          <w:lang w:val="es-ES_tradnl"/>
        </w:rPr>
      </w:pPr>
    </w:p>
    <w:p w:rsidR="00E16915" w:rsidRDefault="00E16915" w:rsidP="00E16915">
      <w:pPr>
        <w:rPr>
          <w:lang w:val="es-ES_tradnl"/>
        </w:rPr>
      </w:pPr>
      <w:r w:rsidRPr="0016276A">
        <w:rPr>
          <w:noProof/>
          <w:lang w:val="en-US" w:eastAsia="en-US"/>
        </w:rPr>
        <w:drawing>
          <wp:inline distT="0" distB="0" distL="0" distR="0" wp14:anchorId="55961550" wp14:editId="79BC7FD7">
            <wp:extent cx="4943475" cy="30480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43475" cy="304800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Pr>
          <w:lang w:val="es-ES_tradnl"/>
        </w:rPr>
        <w:t>Cada uno de los 3 caminos tiene entregables claramente definidos. Estos son:</w:t>
      </w:r>
    </w:p>
    <w:p w:rsidR="00E16915" w:rsidRPr="00901DEB" w:rsidRDefault="00E16915" w:rsidP="00A92A02">
      <w:pPr>
        <w:pStyle w:val="ListParagraph"/>
        <w:numPr>
          <w:ilvl w:val="0"/>
          <w:numId w:val="18"/>
        </w:numPr>
        <w:rPr>
          <w:lang w:val="es-ES_tradnl"/>
        </w:rPr>
      </w:pPr>
      <w:r w:rsidRPr="00901DEB">
        <w:rPr>
          <w:lang w:val="es-ES_tradnl"/>
        </w:rPr>
        <w:t>Camino ETL: Base de Datos cargada con la información apropiada</w:t>
      </w:r>
    </w:p>
    <w:p w:rsidR="00E16915" w:rsidRPr="00901DEB" w:rsidRDefault="00E16915" w:rsidP="00A92A02">
      <w:pPr>
        <w:pStyle w:val="ListParagraph"/>
        <w:numPr>
          <w:ilvl w:val="0"/>
          <w:numId w:val="18"/>
        </w:numPr>
        <w:rPr>
          <w:lang w:val="es-ES_tradnl"/>
        </w:rPr>
      </w:pPr>
      <w:r w:rsidRPr="00901DEB">
        <w:rPr>
          <w:lang w:val="es-ES_tradnl"/>
        </w:rPr>
        <w:t>Camino aplicación: Búsquedas o queries, reportes, gráficos y análisis de resultados</w:t>
      </w:r>
    </w:p>
    <w:p w:rsidR="00E16915" w:rsidRPr="00901DEB" w:rsidRDefault="00E16915" w:rsidP="00A92A02">
      <w:pPr>
        <w:pStyle w:val="ListParagraph"/>
        <w:numPr>
          <w:ilvl w:val="0"/>
          <w:numId w:val="18"/>
        </w:numPr>
        <w:rPr>
          <w:lang w:val="es-ES_tradnl"/>
        </w:rPr>
      </w:pPr>
      <w:r w:rsidRPr="00901DEB">
        <w:rPr>
          <w:lang w:val="es-ES_tradnl"/>
        </w:rPr>
        <w:t>Camino repositorio de los meta datos: Los meta datos o datos iniciales</w:t>
      </w:r>
    </w:p>
    <w:p w:rsidR="00E16915" w:rsidRDefault="00E16915" w:rsidP="00E16915">
      <w:pPr>
        <w:rPr>
          <w:lang w:val="es-ES_tradnl"/>
        </w:rPr>
      </w:pPr>
    </w:p>
    <w:p w:rsidR="00E16915" w:rsidRDefault="00E16915" w:rsidP="00E16915">
      <w:pPr>
        <w:pStyle w:val="Heading2"/>
        <w:rPr>
          <w:lang w:val="es-ES_tradnl"/>
        </w:rPr>
      </w:pPr>
      <w:bookmarkStart w:id="15" w:name="_Toc414675610"/>
      <w:bookmarkStart w:id="16" w:name="_Toc416097500"/>
      <w:r>
        <w:rPr>
          <w:lang w:val="es-ES_tradnl"/>
        </w:rPr>
        <w:t>Evaluación del proyecto</w:t>
      </w:r>
      <w:bookmarkEnd w:id="15"/>
      <w:bookmarkEnd w:id="16"/>
    </w:p>
    <w:p w:rsidR="00E16915" w:rsidRDefault="00E16915" w:rsidP="00E16915">
      <w:pPr>
        <w:rPr>
          <w:lang w:val="es-ES_tradnl"/>
        </w:rPr>
      </w:pPr>
    </w:p>
    <w:p w:rsidR="00E16915" w:rsidRDefault="00E16915" w:rsidP="00E16915">
      <w:pPr>
        <w:pStyle w:val="Heading3"/>
        <w:rPr>
          <w:lang w:val="es-ES_tradnl"/>
        </w:rPr>
      </w:pPr>
      <w:bookmarkStart w:id="17" w:name="_Toc414675611"/>
      <w:bookmarkStart w:id="18" w:name="_Toc416097501"/>
      <w:r>
        <w:rPr>
          <w:lang w:val="es-ES_tradnl"/>
        </w:rPr>
        <w:t>Justificación del proyecto</w:t>
      </w:r>
      <w:bookmarkEnd w:id="17"/>
      <w:bookmarkEnd w:id="18"/>
    </w:p>
    <w:p w:rsidR="00E16915" w:rsidRDefault="00E16915" w:rsidP="00E16915">
      <w:pPr>
        <w:rPr>
          <w:lang w:val="es-ES_tradnl"/>
        </w:rPr>
      </w:pPr>
    </w:p>
    <w:p w:rsidR="00E16915" w:rsidRDefault="00E16915" w:rsidP="00E16915">
      <w:pPr>
        <w:rPr>
          <w:lang w:val="es-ES_tradnl"/>
        </w:rPr>
      </w:pPr>
      <w:r>
        <w:rPr>
          <w:lang w:val="es-ES_tradnl"/>
        </w:rPr>
        <w:t>En la mayoría de casos, crear un entorno de inteligencia de negocios requiere de un gran esfuerzo monetario para las organizaciones, sin embargo, dependiendo del tipo de organización, la estrategia y el grado de sofisticación que implique el proyecto, pueden reducirse los costos considerablemente. Para organizaciones con fines de lucro, es importante que exista una justificación de negocio que muestre un balance positivo entre los costos que implican el proyecto y los beneficios que éste genere.</w:t>
      </w:r>
    </w:p>
    <w:p w:rsidR="00E16915" w:rsidRDefault="00E16915" w:rsidP="00E16915">
      <w:pPr>
        <w:rPr>
          <w:lang w:val="es-ES_tradnl"/>
        </w:rPr>
      </w:pPr>
      <w:r>
        <w:rPr>
          <w:lang w:val="es-ES_tradnl"/>
        </w:rPr>
        <w:lastRenderedPageBreak/>
        <w:t>Los beneficios que se pueden obtener de una iniciativa estratégica de inteligencia de negocios no solamente apunta a beneficios tangibles como por ejemplo, incrementar las ventas, sino que también realzar beneficios intangibles como mejorar la reputación de la organización.</w:t>
      </w:r>
    </w:p>
    <w:p w:rsidR="00901DEB" w:rsidRDefault="00901DEB" w:rsidP="00E16915">
      <w:pPr>
        <w:rPr>
          <w:lang w:val="es-ES_tradnl"/>
        </w:rPr>
      </w:pPr>
    </w:p>
    <w:p w:rsidR="00E16915" w:rsidRDefault="00E16915" w:rsidP="00E16915">
      <w:pPr>
        <w:rPr>
          <w:lang w:val="es-ES_tradnl"/>
        </w:rPr>
      </w:pPr>
      <w:r>
        <w:rPr>
          <w:lang w:val="es-ES_tradnl"/>
        </w:rPr>
        <w:t xml:space="preserve">Si bien los beneficios intangibles son difíciles de cuantificar y traducir en términos monetarios es importante identificarlos y listarlos para tomarlos en cuenta de alguna manera en los estudios de costo/beneficio. Ya sea una organización lucrativa o no lucrativa, como por ejemplo una ONG o una entidad del Estado, lo más importante en la justificación de negocio es poder asociar los beneficios que traería el proyecto, tanto los monetarios como los no monetarios, con la estrategia de la organización, es decir: solucionar problemas y aprovechar oportunidades. </w:t>
      </w:r>
    </w:p>
    <w:p w:rsidR="00901DEB" w:rsidRDefault="00901DEB" w:rsidP="00E16915">
      <w:pPr>
        <w:rPr>
          <w:lang w:val="es-ES_tradnl"/>
        </w:rPr>
      </w:pPr>
    </w:p>
    <w:p w:rsidR="00E16915" w:rsidRDefault="00E16915" w:rsidP="00E16915">
      <w:pPr>
        <w:rPr>
          <w:lang w:val="es-ES_tradnl"/>
        </w:rPr>
      </w:pPr>
      <w:r>
        <w:rPr>
          <w:lang w:val="es-ES_tradnl"/>
        </w:rPr>
        <w:t>La justificación para llevar a cabo una iniciativa que se base en la inteligencia de negocio, es importante resaltar que ésta debe basarse únicamente en el impulso de negocio y no en la tendencia tecnológica. Sería un error creer que la por el hecho de poseer la última tecnología, ésta por sí sola fuera a resolver los problemas del negocio. Por tal motivo es imprescindible que la aplicación que resulte del proyecto BI pueda reducir los problemas del negocio de una manera en que sea medible; del mismo modo que el aprovechamiento de oportunidades u objetivos específicos que se quieran lograr.</w:t>
      </w:r>
    </w:p>
    <w:p w:rsidR="00901DEB" w:rsidRDefault="00901DEB" w:rsidP="00E16915">
      <w:pPr>
        <w:rPr>
          <w:lang w:val="es-ES_tradnl"/>
        </w:rPr>
      </w:pPr>
    </w:p>
    <w:p w:rsidR="00E16915" w:rsidRDefault="00E16915" w:rsidP="00E16915">
      <w:pPr>
        <w:rPr>
          <w:lang w:val="es-ES_tradnl"/>
        </w:rPr>
      </w:pPr>
      <w:r>
        <w:rPr>
          <w:lang w:val="es-ES_tradnl"/>
        </w:rPr>
        <w:t>Lo primero que se recomienda hacer cuando se quiere justificar un proyecto BI es identificar y concentrarse en los objetivos estratégicos de la organización. Es importante que la iniciativa de que querer crear un entorno de inteligencia de negocio se integre de manera correcta con la implementación del proyecto BI a través de dichos objetivos estratégicos. Esta forma de justificar proyectos BI, garantiza que las gerencias de las diferentes áreas dentro de la organización se comprometan y soporten el proyecto.</w:t>
      </w:r>
    </w:p>
    <w:p w:rsidR="00901DEB" w:rsidRDefault="00901DEB" w:rsidP="00E16915">
      <w:pPr>
        <w:rPr>
          <w:lang w:val="es-ES_tradnl"/>
        </w:rPr>
      </w:pPr>
    </w:p>
    <w:p w:rsidR="00E16915" w:rsidRDefault="00E16915" w:rsidP="00E16915">
      <w:pPr>
        <w:rPr>
          <w:lang w:val="es-ES_tradnl"/>
        </w:rPr>
      </w:pPr>
      <w:r>
        <w:rPr>
          <w:lang w:val="es-ES_tradnl"/>
        </w:rPr>
        <w:t>Algunos de los requerimientos más comunes dentro de los objetivos estratégicos están relacionados a los siguientes puntos:</w:t>
      </w:r>
    </w:p>
    <w:p w:rsidR="00E16915" w:rsidRDefault="00E16915" w:rsidP="00E16915">
      <w:pPr>
        <w:rPr>
          <w:lang w:val="es-ES_tradnl"/>
        </w:rPr>
      </w:pPr>
    </w:p>
    <w:p w:rsidR="00E16915" w:rsidRPr="00901DEB" w:rsidRDefault="00E16915" w:rsidP="00A92A02">
      <w:pPr>
        <w:pStyle w:val="ListParagraph"/>
        <w:numPr>
          <w:ilvl w:val="0"/>
          <w:numId w:val="19"/>
        </w:numPr>
        <w:rPr>
          <w:lang w:val="es-ES_tradnl"/>
        </w:rPr>
      </w:pPr>
      <w:r w:rsidRPr="00901DEB">
        <w:rPr>
          <w:lang w:val="es-ES_tradnl"/>
        </w:rPr>
        <w:t>Facilidad de manejo (uso amigable)</w:t>
      </w:r>
    </w:p>
    <w:p w:rsidR="00E16915" w:rsidRPr="00901DEB" w:rsidRDefault="00E16915" w:rsidP="00A92A02">
      <w:pPr>
        <w:pStyle w:val="ListParagraph"/>
        <w:numPr>
          <w:ilvl w:val="0"/>
          <w:numId w:val="19"/>
        </w:numPr>
        <w:rPr>
          <w:lang w:val="es-ES_tradnl"/>
        </w:rPr>
      </w:pPr>
      <w:r w:rsidRPr="00901DEB">
        <w:rPr>
          <w:lang w:val="es-ES_tradnl"/>
        </w:rPr>
        <w:t>Niveles de detalle de los datos (granularidad)</w:t>
      </w:r>
    </w:p>
    <w:p w:rsidR="00E16915" w:rsidRPr="00901DEB" w:rsidRDefault="00E16915" w:rsidP="00A92A02">
      <w:pPr>
        <w:pStyle w:val="ListParagraph"/>
        <w:numPr>
          <w:ilvl w:val="0"/>
          <w:numId w:val="19"/>
        </w:numPr>
        <w:rPr>
          <w:lang w:val="es-ES_tradnl"/>
        </w:rPr>
      </w:pPr>
      <w:r w:rsidRPr="00901DEB">
        <w:rPr>
          <w:lang w:val="es-ES_tradnl"/>
        </w:rPr>
        <w:t>Puntualidad en la entrega de información</w:t>
      </w:r>
    </w:p>
    <w:p w:rsidR="00E16915" w:rsidRPr="00901DEB" w:rsidRDefault="00E16915" w:rsidP="00A92A02">
      <w:pPr>
        <w:pStyle w:val="ListParagraph"/>
        <w:numPr>
          <w:ilvl w:val="0"/>
          <w:numId w:val="19"/>
        </w:numPr>
        <w:rPr>
          <w:lang w:val="es-ES_tradnl"/>
        </w:rPr>
      </w:pPr>
      <w:r w:rsidRPr="00901DEB">
        <w:rPr>
          <w:lang w:val="es-ES_tradnl"/>
        </w:rPr>
        <w:t>Calidad de los datos: (integridad, consistencia y coherencia)</w:t>
      </w:r>
    </w:p>
    <w:p w:rsidR="00E16915" w:rsidRPr="00901DEB" w:rsidRDefault="00E16915" w:rsidP="00A92A02">
      <w:pPr>
        <w:pStyle w:val="ListParagraph"/>
        <w:numPr>
          <w:ilvl w:val="0"/>
          <w:numId w:val="19"/>
        </w:numPr>
        <w:rPr>
          <w:lang w:val="es-ES_tradnl"/>
        </w:rPr>
      </w:pPr>
      <w:r w:rsidRPr="00901DEB">
        <w:rPr>
          <w:lang w:val="es-ES_tradnl"/>
        </w:rPr>
        <w:t>Seguridad de la información</w:t>
      </w:r>
    </w:p>
    <w:p w:rsidR="00E16915" w:rsidRPr="00901DEB" w:rsidRDefault="00E16915" w:rsidP="00A92A02">
      <w:pPr>
        <w:pStyle w:val="ListParagraph"/>
        <w:numPr>
          <w:ilvl w:val="0"/>
          <w:numId w:val="19"/>
        </w:numPr>
        <w:rPr>
          <w:lang w:val="es-ES_tradnl"/>
        </w:rPr>
      </w:pPr>
      <w:r w:rsidRPr="00901DEB">
        <w:rPr>
          <w:lang w:val="es-ES_tradnl"/>
        </w:rPr>
        <w:t>Cantidad de datos externos</w:t>
      </w:r>
    </w:p>
    <w:p w:rsidR="00E16915" w:rsidRPr="00901DEB" w:rsidRDefault="00E16915" w:rsidP="00A92A02">
      <w:pPr>
        <w:pStyle w:val="ListParagraph"/>
        <w:numPr>
          <w:ilvl w:val="0"/>
          <w:numId w:val="19"/>
        </w:numPr>
        <w:rPr>
          <w:lang w:val="es-ES_tradnl"/>
        </w:rPr>
      </w:pPr>
      <w:r w:rsidRPr="00901DEB">
        <w:rPr>
          <w:lang w:val="es-ES_tradnl"/>
        </w:rPr>
        <w:t>Requerimientos históricos</w:t>
      </w:r>
    </w:p>
    <w:p w:rsidR="00E16915" w:rsidRPr="00901DEB" w:rsidRDefault="00E16915" w:rsidP="00A92A02">
      <w:pPr>
        <w:pStyle w:val="ListParagraph"/>
        <w:numPr>
          <w:ilvl w:val="0"/>
          <w:numId w:val="19"/>
        </w:numPr>
        <w:rPr>
          <w:lang w:val="es-ES_tradnl"/>
        </w:rPr>
      </w:pPr>
      <w:r w:rsidRPr="00901DEB">
        <w:rPr>
          <w:lang w:val="es-ES_tradnl"/>
        </w:rPr>
        <w:t>Funcionalidad (capacidad de las herramientas)</w:t>
      </w:r>
    </w:p>
    <w:p w:rsidR="00E16915" w:rsidRDefault="00E16915" w:rsidP="00E16915">
      <w:pPr>
        <w:rPr>
          <w:lang w:val="es-ES_tradnl"/>
        </w:rPr>
      </w:pPr>
    </w:p>
    <w:p w:rsidR="00E16915" w:rsidRDefault="00E16915" w:rsidP="00E16915">
      <w:pPr>
        <w:rPr>
          <w:lang w:val="es-ES_tradnl"/>
        </w:rPr>
      </w:pPr>
      <w:r>
        <w:rPr>
          <w:lang w:val="es-ES_tradnl"/>
        </w:rPr>
        <w:lastRenderedPageBreak/>
        <w:t>La justificación de negocio o de la estrategia de la organización pude ser descompuesta en cuatro componentes o etapas. A continuación se presentan dichos conceptos brevemente y las acciones relacionadas a cada uno de ellos. Estos se tocarán a fondo más adelante:</w:t>
      </w:r>
    </w:p>
    <w:p w:rsidR="00E16915" w:rsidRDefault="00E16915" w:rsidP="00E16915">
      <w:pPr>
        <w:rPr>
          <w:lang w:val="es-ES_tradnl"/>
        </w:rPr>
      </w:pPr>
    </w:p>
    <w:p w:rsidR="00E16915" w:rsidRPr="00901DEB" w:rsidRDefault="00E16915" w:rsidP="00A92A02">
      <w:pPr>
        <w:pStyle w:val="ListParagraph"/>
        <w:numPr>
          <w:ilvl w:val="0"/>
          <w:numId w:val="20"/>
        </w:numPr>
        <w:rPr>
          <w:lang w:val="es-ES_tradnl"/>
        </w:rPr>
      </w:pPr>
      <w:r w:rsidRPr="00901DEB">
        <w:rPr>
          <w:lang w:val="es-ES_tradnl"/>
        </w:rPr>
        <w:t>Impulsadores de negocio: Definición de los impulsadores de negocio, objetivos estratégicos de negocio, y los objetivos del Proyecto BI. Asegurar que los objetivos del Proyecto BI contemplen los de la estrategia.</w:t>
      </w:r>
    </w:p>
    <w:p w:rsidR="00E16915" w:rsidRPr="00901DEB" w:rsidRDefault="00E16915" w:rsidP="00A92A02">
      <w:pPr>
        <w:pStyle w:val="ListParagraph"/>
        <w:numPr>
          <w:ilvl w:val="0"/>
          <w:numId w:val="20"/>
        </w:numPr>
        <w:rPr>
          <w:lang w:val="es-ES_tradnl"/>
        </w:rPr>
      </w:pPr>
      <w:r w:rsidRPr="00901DEB">
        <w:rPr>
          <w:lang w:val="es-ES_tradnl"/>
        </w:rPr>
        <w:t>Análisis de la problemática de negocio: Definición de los problemas de la organización y la información necesaria para alcanzar sus objetivos estratégicos. En este punto se deben de establecer los requerimientos de información a un alto nivel.</w:t>
      </w:r>
    </w:p>
    <w:p w:rsidR="00E16915" w:rsidRPr="00901DEB" w:rsidRDefault="00E16915" w:rsidP="00A92A02">
      <w:pPr>
        <w:pStyle w:val="ListParagraph"/>
        <w:numPr>
          <w:ilvl w:val="0"/>
          <w:numId w:val="20"/>
        </w:numPr>
        <w:rPr>
          <w:lang w:val="es-ES_tradnl"/>
        </w:rPr>
      </w:pPr>
      <w:r w:rsidRPr="00901DEB">
        <w:rPr>
          <w:lang w:val="es-ES_tradnl"/>
        </w:rPr>
        <w:t>Análisis Costo/Beneficio: Estimación de costos para el desarrollo y el mantenimiento del proyecto BI para la toma de decisiones. Consiste en determinar el retorno de la inversión (ROI) asignando valores monetarios a los beneficios tangibles así cómo resaltando el impacto positivo sobre los beneficios producidos por los intangibles.</w:t>
      </w:r>
    </w:p>
    <w:p w:rsidR="00E16915" w:rsidRPr="00901DEB" w:rsidRDefault="00E16915" w:rsidP="00A92A02">
      <w:pPr>
        <w:pStyle w:val="ListParagraph"/>
        <w:numPr>
          <w:ilvl w:val="0"/>
          <w:numId w:val="20"/>
        </w:numPr>
        <w:rPr>
          <w:lang w:val="es-ES_tradnl"/>
        </w:rPr>
      </w:pPr>
      <w:r w:rsidRPr="00901DEB">
        <w:rPr>
          <w:lang w:val="es-ES_tradnl"/>
        </w:rPr>
        <w:t>Evaluación de riesgos: Evaluación del riesgo en términos de tecnología, complejidad, integración, organización, equipo de proyecto e inversión financiera.</w:t>
      </w:r>
    </w:p>
    <w:p w:rsidR="00E16915" w:rsidRDefault="00E16915" w:rsidP="00E16915">
      <w:pPr>
        <w:rPr>
          <w:lang w:val="es-ES_tradnl"/>
        </w:rPr>
      </w:pPr>
    </w:p>
    <w:p w:rsidR="00E16915" w:rsidRPr="0025513E" w:rsidRDefault="00E16915" w:rsidP="00E16915">
      <w:pPr>
        <w:ind w:left="360"/>
        <w:rPr>
          <w:lang w:val="es-ES_tradnl"/>
        </w:rPr>
      </w:pPr>
    </w:p>
    <w:p w:rsidR="00E16915" w:rsidRDefault="00E16915" w:rsidP="00E16915">
      <w:pPr>
        <w:pStyle w:val="Heading3"/>
        <w:rPr>
          <w:lang w:val="es-ES_tradnl"/>
        </w:rPr>
      </w:pPr>
      <w:bookmarkStart w:id="19" w:name="_Toc414675612"/>
      <w:bookmarkStart w:id="20" w:name="_Toc416097502"/>
      <w:r>
        <w:rPr>
          <w:lang w:val="es-ES_tradnl"/>
        </w:rPr>
        <w:t>Impulsadores de negocio</w:t>
      </w:r>
      <w:bookmarkEnd w:id="19"/>
      <w:bookmarkEnd w:id="20"/>
    </w:p>
    <w:p w:rsidR="00E16915" w:rsidRDefault="00E16915" w:rsidP="00E16915">
      <w:pPr>
        <w:rPr>
          <w:lang w:val="es-ES_tradnl"/>
        </w:rPr>
      </w:pPr>
    </w:p>
    <w:p w:rsidR="00E16915" w:rsidRDefault="00E16915" w:rsidP="00E16915">
      <w:pPr>
        <w:rPr>
          <w:lang w:val="es-ES_tradnl"/>
        </w:rPr>
      </w:pPr>
      <w:r>
        <w:rPr>
          <w:lang w:val="es-ES_tradnl"/>
        </w:rPr>
        <w:t>Sin impulsadores de negocio ni un alineamiento a las estrategias y objetivos de la organización es muy probable de que el proyecto fracase. Un ejemplo común donde los objetivos se distorsionan debido al apuro por tener la aplicación en funcionamiento es el de acelerar los procesos de desarrollo en detrimento del alcance y la calidad, sin prever el impacto que esto ocasionaría en toda la organización. Por lo general la incompatibilidad entre las estrategias de negocio y los objetivos de proyecto se dan por estas dos razones: calidad y tiempo. Es importante que la gerencia de cada una de las áreas involucradas sepa engranar estos conceptos y gestionarlos a lo largo de todo del proyecto.</w:t>
      </w:r>
    </w:p>
    <w:p w:rsidR="00901DEB" w:rsidRDefault="00901DEB" w:rsidP="00E16915">
      <w:pPr>
        <w:rPr>
          <w:lang w:val="es-ES_tradnl"/>
        </w:rPr>
      </w:pPr>
    </w:p>
    <w:p w:rsidR="00E16915" w:rsidRDefault="00E16915" w:rsidP="00E16915">
      <w:pPr>
        <w:rPr>
          <w:lang w:val="es-ES_tradnl"/>
        </w:rPr>
      </w:pPr>
      <w:r>
        <w:rPr>
          <w:lang w:val="es-ES_tradnl"/>
        </w:rPr>
        <w:t>Uno de los principales problemas que sucede en proyectos BI se debe principalmente a que no necesariamente las estrategias son fáciles de traducir; por lo general, estas son complejas y muchas veces necesitan detallarse a un nivel donde se puedan detallar específicamente en atributos de la aplicación y objetivos cuantificables. Para poder argumentar este proceso de la mejor manera, se recomienda justificar el caso de negocio con entrevistas a los directivos de la organización y la gerencia. Los directivos pueden ayudar con la definición y el esclarecimiento de las estrategias mientras que los gerentes de las áreas, especialmente el de TI pueden ayudar con la definición de los objetivos del proyecto y la integración con las estrategias.</w:t>
      </w:r>
    </w:p>
    <w:p w:rsidR="00901DEB" w:rsidRDefault="00901DEB" w:rsidP="00E16915">
      <w:pPr>
        <w:rPr>
          <w:lang w:val="es-ES_tradnl"/>
        </w:rPr>
      </w:pPr>
    </w:p>
    <w:p w:rsidR="00E16915" w:rsidRDefault="00E16915" w:rsidP="00E16915">
      <w:pPr>
        <w:rPr>
          <w:lang w:val="es-ES_tradnl"/>
        </w:rPr>
      </w:pPr>
      <w:r>
        <w:rPr>
          <w:lang w:val="es-ES_tradnl"/>
        </w:rPr>
        <w:lastRenderedPageBreak/>
        <w:t xml:space="preserve">La justificación del proyecto BI se convierte en un proceso iterativo ya que a medida que se avanza en este se podría fácilmente desviar de los objetivos y de las estrategias si estas no son reforzadas periódicamente. En todo proyecto de BI que coexiste con el funcionamiento de una organización es común que los esfuerzos se utilicen para resolver problemas puntuales y coyunturales que se presentan en el transcurso del desarrollo y que no estén dentro del alcance ni se adhieran a las estrategias de la empresa. </w:t>
      </w:r>
    </w:p>
    <w:p w:rsidR="00901DEB" w:rsidRDefault="00901DEB" w:rsidP="00E16915">
      <w:pPr>
        <w:rPr>
          <w:lang w:val="es-ES_tradnl"/>
        </w:rPr>
      </w:pPr>
    </w:p>
    <w:p w:rsidR="00E16915" w:rsidRDefault="00E16915" w:rsidP="00E16915">
      <w:pPr>
        <w:rPr>
          <w:lang w:val="es-ES_tradnl"/>
        </w:rPr>
      </w:pPr>
      <w:r>
        <w:rPr>
          <w:lang w:val="es-ES_tradnl"/>
        </w:rPr>
        <w:t xml:space="preserve">Por las razones expuestas es evidente que para pasar a la siguiente etapa: definir los requerimientos de análisis de negocio o de la organización, es necesario que las estrategias de la organización así como los objetivos del proyecto BI sean claramente definidos con anterioridad. </w:t>
      </w:r>
    </w:p>
    <w:p w:rsidR="00E16915" w:rsidRPr="00D55AFD" w:rsidRDefault="00E16915" w:rsidP="00E16915">
      <w:pPr>
        <w:rPr>
          <w:lang w:val="es-ES_tradnl"/>
        </w:rPr>
      </w:pPr>
    </w:p>
    <w:p w:rsidR="00E16915" w:rsidRDefault="00E16915" w:rsidP="00E16915">
      <w:pPr>
        <w:pStyle w:val="Heading3"/>
        <w:rPr>
          <w:lang w:val="es-ES_tradnl"/>
        </w:rPr>
      </w:pPr>
      <w:bookmarkStart w:id="21" w:name="_Toc414675613"/>
      <w:bookmarkStart w:id="22" w:name="_Toc416097503"/>
      <w:r w:rsidRPr="00F55101">
        <w:rPr>
          <w:lang w:val="es-ES_tradnl"/>
        </w:rPr>
        <w:t>Análisis de la problemática de negocio</w:t>
      </w:r>
      <w:r>
        <w:rPr>
          <w:lang w:val="es-ES_tradnl"/>
        </w:rPr>
        <w:t xml:space="preserve"> o de la organización</w:t>
      </w:r>
      <w:bookmarkEnd w:id="21"/>
      <w:bookmarkEnd w:id="22"/>
    </w:p>
    <w:p w:rsidR="00E16915" w:rsidRDefault="00E16915" w:rsidP="00E16915">
      <w:pPr>
        <w:rPr>
          <w:lang w:val="es-ES_tradnl"/>
        </w:rPr>
      </w:pPr>
    </w:p>
    <w:p w:rsidR="00E16915" w:rsidRDefault="00E16915" w:rsidP="00E16915">
      <w:pPr>
        <w:rPr>
          <w:lang w:val="es-ES_tradnl"/>
        </w:rPr>
      </w:pPr>
      <w:r>
        <w:rPr>
          <w:lang w:val="es-ES_tradnl"/>
        </w:rPr>
        <w:t>Mientras que en algunas organizaciones los problemas están relacionados a las necesidades que surgen de procesar información incompleta, de mala calidad y no íntegra, como generalmente ocurre en negocios que quieren medir indicadores intrínsecos al giro de negocio; otras, sobre todo en organizaciones que tratan de aprovechar una oportunidad de fuentes de información externas, no cuentan con datos que le permitan medir o comparar indicadores estratégicos.</w:t>
      </w:r>
    </w:p>
    <w:p w:rsidR="00E16915" w:rsidRDefault="00E16915" w:rsidP="00E16915">
      <w:pPr>
        <w:rPr>
          <w:lang w:val="es-ES_tradnl"/>
        </w:rPr>
      </w:pPr>
    </w:p>
    <w:p w:rsidR="00E16915" w:rsidRDefault="00E16915" w:rsidP="00E16915">
      <w:pPr>
        <w:rPr>
          <w:lang w:val="es-ES_tradnl"/>
        </w:rPr>
      </w:pPr>
      <w:r>
        <w:rPr>
          <w:lang w:val="es-ES_tradnl"/>
        </w:rPr>
        <w:t>Requisitos de la información:</w:t>
      </w:r>
    </w:p>
    <w:p w:rsidR="00E16915" w:rsidRDefault="00E16915" w:rsidP="00E16915">
      <w:pPr>
        <w:rPr>
          <w:lang w:val="es-ES_tradnl"/>
        </w:rPr>
      </w:pPr>
      <w:r>
        <w:rPr>
          <w:lang w:val="es-ES_tradnl"/>
        </w:rPr>
        <w:t>Cada objetivo que la aplicación que se desarrollará deberá resolver estará basado en los problemas de negocio estipulados, así como también de las oportunidades que se deberán aprovechar. Es importante en esta etapa que se formulen las preguntas correctas, aquellas que puedan responder sobre los resultados que se desean obtener en el análisis de negocio. Estas respuestas permitirán definir los requerimientos de negocios orientados a resolver los problemas de la organización y aprovechar las oportunidades. Esto permitirá definir aspectos como: las áreas implicadas, el tiempo disponible, el nivel de detalle y la granuralidad de los datos y la necesidad de información externa.</w:t>
      </w:r>
    </w:p>
    <w:p w:rsidR="00901DEB" w:rsidRDefault="00901DEB" w:rsidP="00E16915">
      <w:pPr>
        <w:rPr>
          <w:lang w:val="es-ES_tradnl"/>
        </w:rPr>
      </w:pPr>
    </w:p>
    <w:p w:rsidR="00E16915" w:rsidRDefault="00E16915" w:rsidP="00E16915">
      <w:pPr>
        <w:rPr>
          <w:lang w:val="es-ES_tradnl"/>
        </w:rPr>
      </w:pPr>
      <w:r>
        <w:rPr>
          <w:lang w:val="es-ES_tradnl"/>
        </w:rPr>
        <w:t>La información requerida puede estar albergada internamente dentro de la organización como también pudiera estarlo fuera de ella. Como la esencia del negocio, se encuentra en muchos casos, en la relación que puede haber entre diferentes fuentes de información, es pertinente presentar cómo es que estas se clasifican:</w:t>
      </w:r>
    </w:p>
    <w:p w:rsidR="00E16915" w:rsidRDefault="00E16915" w:rsidP="00E16915">
      <w:pPr>
        <w:rPr>
          <w:lang w:val="es-ES_tradnl"/>
        </w:rPr>
      </w:pPr>
    </w:p>
    <w:p w:rsidR="00E16915" w:rsidRDefault="00E16915" w:rsidP="00E16915">
      <w:pPr>
        <w:rPr>
          <w:lang w:val="es-ES_tradnl"/>
        </w:rPr>
      </w:pPr>
      <w:r>
        <w:rPr>
          <w:lang w:val="es-ES_tradnl"/>
        </w:rPr>
        <w:t>Tipos de fuente de información:</w:t>
      </w:r>
    </w:p>
    <w:p w:rsidR="00E16915" w:rsidRDefault="00E16915" w:rsidP="00E16915">
      <w:pPr>
        <w:rPr>
          <w:lang w:val="es-ES_tradnl"/>
        </w:rPr>
      </w:pPr>
      <w:r>
        <w:rPr>
          <w:lang w:val="es-ES_tradnl"/>
        </w:rPr>
        <w:t>Uno de los mayores desafíos de en el desarrollo de una aplicación para la toma de decisiones consiste en poder unificar datos provenientes de distintas fuentes de información. Existen tres diferentes tipos de fuente de información:</w:t>
      </w:r>
    </w:p>
    <w:p w:rsidR="00E16915" w:rsidRPr="008424F2" w:rsidRDefault="00E16915" w:rsidP="00A92A02">
      <w:pPr>
        <w:pStyle w:val="ListParagraph"/>
        <w:numPr>
          <w:ilvl w:val="0"/>
          <w:numId w:val="21"/>
        </w:numPr>
        <w:rPr>
          <w:lang w:val="es-ES_tradnl"/>
        </w:rPr>
      </w:pPr>
      <w:r w:rsidRPr="008424F2">
        <w:rPr>
          <w:lang w:val="es-ES_tradnl"/>
        </w:rPr>
        <w:lastRenderedPageBreak/>
        <w:t>Datos Operacionales: Que por sus siglas en inglés OLTP significa: online transaction processing, lo que en español se conoce como proceso transaccional en línea. En este rubro también se considera a los sistemas batch o en lote, que se corren con una determinada periodicidad o frecuencia. Por lo general este tipo de información brinda datos internos de la organización, como por ejemplo:</w:t>
      </w:r>
    </w:p>
    <w:p w:rsidR="00E16915" w:rsidRPr="008424F2" w:rsidRDefault="00E16915" w:rsidP="00A92A02">
      <w:pPr>
        <w:pStyle w:val="ListParagraph"/>
        <w:numPr>
          <w:ilvl w:val="0"/>
          <w:numId w:val="22"/>
        </w:numPr>
        <w:rPr>
          <w:lang w:val="es-ES_tradnl"/>
        </w:rPr>
      </w:pPr>
      <w:r w:rsidRPr="008424F2">
        <w:rPr>
          <w:lang w:val="es-ES_tradnl"/>
        </w:rPr>
        <w:t>Financiera</w:t>
      </w:r>
    </w:p>
    <w:p w:rsidR="00E16915" w:rsidRPr="008424F2" w:rsidRDefault="00E16915" w:rsidP="00A92A02">
      <w:pPr>
        <w:pStyle w:val="ListParagraph"/>
        <w:numPr>
          <w:ilvl w:val="0"/>
          <w:numId w:val="22"/>
        </w:numPr>
        <w:rPr>
          <w:lang w:val="es-ES_tradnl"/>
        </w:rPr>
      </w:pPr>
      <w:r w:rsidRPr="008424F2">
        <w:rPr>
          <w:lang w:val="es-ES_tradnl"/>
        </w:rPr>
        <w:t>Logística</w:t>
      </w:r>
    </w:p>
    <w:p w:rsidR="00E16915" w:rsidRPr="008424F2" w:rsidRDefault="00E16915" w:rsidP="00A92A02">
      <w:pPr>
        <w:pStyle w:val="ListParagraph"/>
        <w:numPr>
          <w:ilvl w:val="0"/>
          <w:numId w:val="22"/>
        </w:numPr>
        <w:rPr>
          <w:lang w:val="es-ES_tradnl"/>
        </w:rPr>
      </w:pPr>
      <w:r w:rsidRPr="008424F2">
        <w:rPr>
          <w:lang w:val="es-ES_tradnl"/>
        </w:rPr>
        <w:t>Ventas</w:t>
      </w:r>
    </w:p>
    <w:p w:rsidR="00E16915" w:rsidRPr="008424F2" w:rsidRDefault="00E16915" w:rsidP="00A92A02">
      <w:pPr>
        <w:pStyle w:val="ListParagraph"/>
        <w:numPr>
          <w:ilvl w:val="0"/>
          <w:numId w:val="22"/>
        </w:numPr>
        <w:rPr>
          <w:lang w:val="es-ES_tradnl"/>
        </w:rPr>
      </w:pPr>
      <w:r w:rsidRPr="008424F2">
        <w:rPr>
          <w:lang w:val="es-ES_tradnl"/>
        </w:rPr>
        <w:t>Inventario</w:t>
      </w:r>
    </w:p>
    <w:p w:rsidR="00E16915" w:rsidRPr="008424F2" w:rsidRDefault="00E16915" w:rsidP="00A92A02">
      <w:pPr>
        <w:pStyle w:val="ListParagraph"/>
        <w:numPr>
          <w:ilvl w:val="0"/>
          <w:numId w:val="22"/>
        </w:numPr>
        <w:rPr>
          <w:lang w:val="es-ES_tradnl"/>
        </w:rPr>
      </w:pPr>
      <w:r w:rsidRPr="008424F2">
        <w:rPr>
          <w:lang w:val="es-ES_tradnl"/>
        </w:rPr>
        <w:t>Planilla</w:t>
      </w:r>
    </w:p>
    <w:p w:rsidR="00E16915" w:rsidRPr="008424F2" w:rsidRDefault="00E16915" w:rsidP="00A92A02">
      <w:pPr>
        <w:pStyle w:val="ListParagraph"/>
        <w:numPr>
          <w:ilvl w:val="0"/>
          <w:numId w:val="22"/>
        </w:numPr>
        <w:rPr>
          <w:lang w:val="es-ES_tradnl"/>
        </w:rPr>
      </w:pPr>
      <w:r w:rsidRPr="008424F2">
        <w:rPr>
          <w:lang w:val="es-ES_tradnl"/>
        </w:rPr>
        <w:t>Cobranza</w:t>
      </w:r>
    </w:p>
    <w:p w:rsidR="00E16915" w:rsidRPr="008424F2" w:rsidRDefault="00E16915" w:rsidP="00A92A02">
      <w:pPr>
        <w:pStyle w:val="ListParagraph"/>
        <w:numPr>
          <w:ilvl w:val="0"/>
          <w:numId w:val="22"/>
        </w:numPr>
        <w:rPr>
          <w:lang w:val="es-ES_tradnl"/>
        </w:rPr>
      </w:pPr>
      <w:r w:rsidRPr="008424F2">
        <w:rPr>
          <w:lang w:val="es-ES_tradnl"/>
        </w:rPr>
        <w:t>Investigación e ingeniería</w:t>
      </w:r>
    </w:p>
    <w:p w:rsidR="00E16915" w:rsidRPr="008424F2" w:rsidRDefault="00E16915" w:rsidP="00A92A02">
      <w:pPr>
        <w:pStyle w:val="ListParagraph"/>
        <w:numPr>
          <w:ilvl w:val="0"/>
          <w:numId w:val="23"/>
        </w:numPr>
        <w:rPr>
          <w:lang w:val="es-ES_tradnl"/>
        </w:rPr>
      </w:pPr>
      <w:r w:rsidRPr="008424F2">
        <w:rPr>
          <w:lang w:val="es-ES_tradnl"/>
        </w:rPr>
        <w:t>Datos Privados: Esta información proviene de las computadoras o servidores que usa personal de la organización que trabaja con información como por ejemplo de los analistas de negocio, trabajadores que están involucrados en la gestión del conocimiento, estadistas y gerentes en general. Los documentos que poseen dicha información pueden ser de varios tipos como por ejemplo:</w:t>
      </w:r>
    </w:p>
    <w:p w:rsidR="00E16915" w:rsidRPr="008424F2" w:rsidRDefault="00E16915" w:rsidP="00A92A02">
      <w:pPr>
        <w:pStyle w:val="ListParagraph"/>
        <w:numPr>
          <w:ilvl w:val="0"/>
          <w:numId w:val="24"/>
        </w:numPr>
        <w:rPr>
          <w:lang w:val="es-ES_tradnl"/>
        </w:rPr>
      </w:pPr>
      <w:r w:rsidRPr="008424F2">
        <w:rPr>
          <w:lang w:val="es-ES_tradnl"/>
        </w:rPr>
        <w:t>Hojas de cálculo del análisis de producto</w:t>
      </w:r>
    </w:p>
    <w:p w:rsidR="00E16915" w:rsidRPr="008424F2" w:rsidRDefault="00E16915" w:rsidP="00A92A02">
      <w:pPr>
        <w:pStyle w:val="ListParagraph"/>
        <w:numPr>
          <w:ilvl w:val="0"/>
          <w:numId w:val="24"/>
        </w:numPr>
        <w:rPr>
          <w:lang w:val="es-ES_tradnl"/>
        </w:rPr>
      </w:pPr>
      <w:r w:rsidRPr="008424F2">
        <w:rPr>
          <w:lang w:val="es-ES_tradnl"/>
        </w:rPr>
        <w:t>Hojas de cálculo sobre el uso de un producto a nivel regional</w:t>
      </w:r>
    </w:p>
    <w:p w:rsidR="00E16915" w:rsidRPr="008424F2" w:rsidRDefault="00E16915" w:rsidP="00A92A02">
      <w:pPr>
        <w:pStyle w:val="ListParagraph"/>
        <w:numPr>
          <w:ilvl w:val="0"/>
          <w:numId w:val="24"/>
        </w:numPr>
        <w:rPr>
          <w:lang w:val="es-ES_tradnl"/>
        </w:rPr>
      </w:pPr>
      <w:r w:rsidRPr="008424F2">
        <w:rPr>
          <w:lang w:val="es-ES_tradnl"/>
        </w:rPr>
        <w:t xml:space="preserve">Base de datos de clientes prospectados </w:t>
      </w:r>
    </w:p>
    <w:p w:rsidR="00E16915" w:rsidRPr="008424F2" w:rsidRDefault="00E16915" w:rsidP="00A92A02">
      <w:pPr>
        <w:pStyle w:val="ListParagraph"/>
        <w:numPr>
          <w:ilvl w:val="0"/>
          <w:numId w:val="25"/>
        </w:numPr>
        <w:rPr>
          <w:lang w:val="es-ES_tradnl"/>
        </w:rPr>
      </w:pPr>
      <w:r w:rsidRPr="008424F2">
        <w:rPr>
          <w:lang w:val="es-ES_tradnl"/>
        </w:rPr>
        <w:t>Datos Externos: Muchas veces las organizaciones compran a proveedores especializados o adquieren bases de datos externas de dominio público como por ejemplo:</w:t>
      </w:r>
    </w:p>
    <w:p w:rsidR="00E16915" w:rsidRPr="008424F2" w:rsidRDefault="00E16915" w:rsidP="00A92A02">
      <w:pPr>
        <w:pStyle w:val="ListParagraph"/>
        <w:numPr>
          <w:ilvl w:val="0"/>
          <w:numId w:val="26"/>
        </w:numPr>
        <w:rPr>
          <w:lang w:val="es-ES_tradnl"/>
        </w:rPr>
      </w:pPr>
      <w:r w:rsidRPr="008424F2">
        <w:rPr>
          <w:lang w:val="es-ES_tradnl"/>
        </w:rPr>
        <w:t>Información sobre el perfil del cliente</w:t>
      </w:r>
    </w:p>
    <w:p w:rsidR="00E16915" w:rsidRPr="008424F2" w:rsidRDefault="00E16915" w:rsidP="00A92A02">
      <w:pPr>
        <w:pStyle w:val="ListParagraph"/>
        <w:numPr>
          <w:ilvl w:val="0"/>
          <w:numId w:val="26"/>
        </w:numPr>
        <w:rPr>
          <w:lang w:val="es-ES_tradnl"/>
        </w:rPr>
      </w:pPr>
      <w:r w:rsidRPr="008424F2">
        <w:rPr>
          <w:lang w:val="es-ES_tradnl"/>
        </w:rPr>
        <w:t xml:space="preserve">Estadísticas en asistencia médica </w:t>
      </w:r>
    </w:p>
    <w:p w:rsidR="00E16915" w:rsidRPr="008424F2" w:rsidRDefault="00E16915" w:rsidP="00A92A02">
      <w:pPr>
        <w:pStyle w:val="ListParagraph"/>
        <w:numPr>
          <w:ilvl w:val="0"/>
          <w:numId w:val="26"/>
        </w:numPr>
        <w:rPr>
          <w:lang w:val="es-ES_tradnl"/>
        </w:rPr>
      </w:pPr>
      <w:r w:rsidRPr="008424F2">
        <w:rPr>
          <w:lang w:val="es-ES_tradnl"/>
        </w:rPr>
        <w:t>Comportamiento de compra de los consumidores</w:t>
      </w:r>
    </w:p>
    <w:p w:rsidR="00E16915" w:rsidRPr="008424F2" w:rsidRDefault="00E16915" w:rsidP="00A92A02">
      <w:pPr>
        <w:pStyle w:val="ListParagraph"/>
        <w:numPr>
          <w:ilvl w:val="0"/>
          <w:numId w:val="26"/>
        </w:numPr>
        <w:rPr>
          <w:lang w:val="es-ES_tradnl"/>
        </w:rPr>
      </w:pPr>
      <w:r w:rsidRPr="008424F2">
        <w:rPr>
          <w:lang w:val="es-ES_tradnl"/>
        </w:rPr>
        <w:t>Reportes de línea de crédito de los clientes</w:t>
      </w:r>
    </w:p>
    <w:p w:rsidR="00E16915" w:rsidRDefault="00E16915" w:rsidP="008424F2">
      <w:pPr>
        <w:ind w:left="1080"/>
        <w:rPr>
          <w:lang w:val="es-ES_tradnl"/>
        </w:rPr>
      </w:pPr>
      <w:r>
        <w:rPr>
          <w:lang w:val="es-ES_tradnl"/>
        </w:rPr>
        <w:t>La información externa que consiste en datos externos, se agrupa y categoriza en la mayoría de casos de la siguiente manera:</w:t>
      </w:r>
    </w:p>
    <w:p w:rsidR="00E16915" w:rsidRPr="008424F2" w:rsidRDefault="00E16915" w:rsidP="00A92A02">
      <w:pPr>
        <w:pStyle w:val="ListParagraph"/>
        <w:numPr>
          <w:ilvl w:val="0"/>
          <w:numId w:val="27"/>
        </w:numPr>
        <w:rPr>
          <w:lang w:val="es-ES_tradnl"/>
        </w:rPr>
      </w:pPr>
      <w:r w:rsidRPr="008424F2">
        <w:rPr>
          <w:lang w:val="es-ES_tradnl"/>
        </w:rPr>
        <w:t>Información de mercadotecnia y ventas</w:t>
      </w:r>
    </w:p>
    <w:p w:rsidR="00E16915" w:rsidRPr="008424F2" w:rsidRDefault="00E16915" w:rsidP="00A92A02">
      <w:pPr>
        <w:pStyle w:val="ListParagraph"/>
        <w:numPr>
          <w:ilvl w:val="0"/>
          <w:numId w:val="27"/>
        </w:numPr>
        <w:rPr>
          <w:lang w:val="es-ES_tradnl"/>
        </w:rPr>
      </w:pPr>
      <w:r w:rsidRPr="008424F2">
        <w:rPr>
          <w:lang w:val="es-ES_tradnl"/>
        </w:rPr>
        <w:t>Información crediticia</w:t>
      </w:r>
    </w:p>
    <w:p w:rsidR="00E16915" w:rsidRPr="008424F2" w:rsidRDefault="00E16915" w:rsidP="00A92A02">
      <w:pPr>
        <w:pStyle w:val="ListParagraph"/>
        <w:numPr>
          <w:ilvl w:val="0"/>
          <w:numId w:val="27"/>
        </w:numPr>
        <w:rPr>
          <w:lang w:val="es-ES_tradnl"/>
        </w:rPr>
      </w:pPr>
      <w:r w:rsidRPr="008424F2">
        <w:rPr>
          <w:lang w:val="es-ES_tradnl"/>
        </w:rPr>
        <w:t>Información competitiva</w:t>
      </w:r>
    </w:p>
    <w:p w:rsidR="00E16915" w:rsidRPr="008424F2" w:rsidRDefault="00E16915" w:rsidP="00A92A02">
      <w:pPr>
        <w:pStyle w:val="ListParagraph"/>
        <w:numPr>
          <w:ilvl w:val="0"/>
          <w:numId w:val="27"/>
        </w:numPr>
        <w:rPr>
          <w:lang w:val="es-ES_tradnl"/>
        </w:rPr>
      </w:pPr>
      <w:r w:rsidRPr="008424F2">
        <w:rPr>
          <w:lang w:val="es-ES_tradnl"/>
        </w:rPr>
        <w:t>Información de la industria</w:t>
      </w:r>
    </w:p>
    <w:p w:rsidR="00E16915" w:rsidRPr="008424F2" w:rsidRDefault="00E16915" w:rsidP="00A92A02">
      <w:pPr>
        <w:pStyle w:val="ListParagraph"/>
        <w:numPr>
          <w:ilvl w:val="0"/>
          <w:numId w:val="27"/>
        </w:numPr>
        <w:rPr>
          <w:lang w:val="es-ES_tradnl"/>
        </w:rPr>
      </w:pPr>
      <w:r w:rsidRPr="008424F2">
        <w:rPr>
          <w:lang w:val="es-ES_tradnl"/>
        </w:rPr>
        <w:t>Información económica</w:t>
      </w:r>
    </w:p>
    <w:p w:rsidR="00E16915" w:rsidRPr="008424F2" w:rsidRDefault="00E16915" w:rsidP="00A92A02">
      <w:pPr>
        <w:pStyle w:val="ListParagraph"/>
        <w:numPr>
          <w:ilvl w:val="0"/>
          <w:numId w:val="27"/>
        </w:numPr>
        <w:rPr>
          <w:lang w:val="es-ES_tradnl"/>
        </w:rPr>
      </w:pPr>
      <w:r w:rsidRPr="008424F2">
        <w:rPr>
          <w:lang w:val="es-ES_tradnl"/>
        </w:rPr>
        <w:t>Información econométrica</w:t>
      </w:r>
    </w:p>
    <w:p w:rsidR="00E16915" w:rsidRPr="008424F2" w:rsidRDefault="00E16915" w:rsidP="00A92A02">
      <w:pPr>
        <w:pStyle w:val="ListParagraph"/>
        <w:numPr>
          <w:ilvl w:val="0"/>
          <w:numId w:val="27"/>
        </w:numPr>
        <w:rPr>
          <w:lang w:val="es-ES_tradnl"/>
        </w:rPr>
      </w:pPr>
      <w:r w:rsidRPr="008424F2">
        <w:rPr>
          <w:lang w:val="es-ES_tradnl"/>
        </w:rPr>
        <w:t>Información demográfica</w:t>
      </w:r>
    </w:p>
    <w:p w:rsidR="00E16915" w:rsidRPr="008424F2" w:rsidRDefault="00E16915" w:rsidP="00A92A02">
      <w:pPr>
        <w:pStyle w:val="ListParagraph"/>
        <w:numPr>
          <w:ilvl w:val="0"/>
          <w:numId w:val="27"/>
        </w:numPr>
        <w:rPr>
          <w:lang w:val="es-ES_tradnl"/>
        </w:rPr>
      </w:pPr>
      <w:r w:rsidRPr="008424F2">
        <w:rPr>
          <w:lang w:val="es-ES_tradnl"/>
        </w:rPr>
        <w:t>Información sobre commodities</w:t>
      </w:r>
    </w:p>
    <w:p w:rsidR="00E16915" w:rsidRPr="008424F2" w:rsidRDefault="00E16915" w:rsidP="00A92A02">
      <w:pPr>
        <w:pStyle w:val="ListParagraph"/>
        <w:numPr>
          <w:ilvl w:val="0"/>
          <w:numId w:val="27"/>
        </w:numPr>
        <w:rPr>
          <w:lang w:val="es-ES_tradnl"/>
        </w:rPr>
      </w:pPr>
      <w:r w:rsidRPr="008424F2">
        <w:rPr>
          <w:lang w:val="es-ES_tradnl"/>
        </w:rPr>
        <w:t>Información psicométrica</w:t>
      </w:r>
    </w:p>
    <w:p w:rsidR="00E16915" w:rsidRPr="008424F2" w:rsidRDefault="00E16915" w:rsidP="00A92A02">
      <w:pPr>
        <w:pStyle w:val="ListParagraph"/>
        <w:numPr>
          <w:ilvl w:val="0"/>
          <w:numId w:val="27"/>
        </w:numPr>
        <w:rPr>
          <w:lang w:val="es-ES_tradnl"/>
        </w:rPr>
      </w:pPr>
      <w:r w:rsidRPr="008424F2">
        <w:rPr>
          <w:lang w:val="es-ES_tradnl"/>
        </w:rPr>
        <w:lastRenderedPageBreak/>
        <w:t>Información meteorológica</w:t>
      </w:r>
    </w:p>
    <w:p w:rsidR="00E16915" w:rsidRDefault="00E16915" w:rsidP="00E16915">
      <w:pPr>
        <w:rPr>
          <w:lang w:val="es-ES_tradnl"/>
        </w:rPr>
      </w:pPr>
    </w:p>
    <w:p w:rsidR="00E16915" w:rsidRDefault="00E16915" w:rsidP="00E16915">
      <w:pPr>
        <w:rPr>
          <w:lang w:val="es-ES_tradnl"/>
        </w:rPr>
      </w:pPr>
      <w:r>
        <w:rPr>
          <w:lang w:val="es-ES_tradnl"/>
        </w:rPr>
        <w:t>Calidad de las fuentes de información:</w:t>
      </w:r>
    </w:p>
    <w:p w:rsidR="00E16915" w:rsidRPr="00D536CF" w:rsidRDefault="00E16915" w:rsidP="00E16915">
      <w:pPr>
        <w:rPr>
          <w:lang w:val="es-ES_tradnl"/>
        </w:rPr>
      </w:pPr>
      <w:r>
        <w:rPr>
          <w:lang w:val="es-ES_tradnl"/>
        </w:rPr>
        <w:t>Converger y estandarizar datos es siempre un requisito de cualquier proyecto BI, sin embargo, esta actividad se vuele dificultosa cuando se tratan de fuentes diferentes, que suelen tener estructuras de datos diferentes y trabajar con diferentes plataformas y softwares de bases de datos. Una de las mayores dificultades, desde el punto de vista técnico, en este proceso, radica en que las llaves de las diferentes tablas en la estructura de base de datos entre las fuentes no necesariamente coinciden; o que la definición sobre los mismos datos en una fuente sean distintos o incompatibles con las de las otra; o que no existan valores de los datos en algunos registros o se encuentren en conflicto. Esto sucede porque generalmente las reglas y políticas que regulan los datos que manejan las diferentes fuentes de datos, poseen diferentes autorizadores. Resolver entre ellos una forma para integrar la data con un mismo concepto se convierte en otro problema ya que el esclarecimiento de lo significan los datos y la importancia de la misma es difícil de convenir en una organización donde cada área tiene su propia visión sobre qué datos almacenar y cómo almacenarlos. Estandarizar los datos internos es complejo, pero con esfuerzo y la ayuda de la gerencia general, es posible llegar a un acuerdo para que estos calcen dentro un marco que satisfaga las necesidades de las diferentes áreas de una organización, sin embargo, estandarizar datos externos representa un desafío mayor y podría elevar los costos si no se toman las medidas necesarias. Entre ellas se recomienda incluir estos sobrecostos en el análisis de costo beneficio que se tocará en el siguiente punto.</w:t>
      </w:r>
    </w:p>
    <w:p w:rsidR="00E16915" w:rsidRDefault="00E16915" w:rsidP="00E16915">
      <w:pPr>
        <w:rPr>
          <w:lang w:val="es-ES_tradnl"/>
        </w:rPr>
      </w:pPr>
    </w:p>
    <w:p w:rsidR="00E16915" w:rsidRDefault="00E16915" w:rsidP="00E16915">
      <w:pPr>
        <w:pStyle w:val="Heading3"/>
        <w:rPr>
          <w:lang w:val="es-ES_tradnl"/>
        </w:rPr>
      </w:pPr>
      <w:bookmarkStart w:id="23" w:name="_Toc414675614"/>
      <w:bookmarkStart w:id="24" w:name="_Toc416097504"/>
      <w:r w:rsidRPr="00F55101">
        <w:rPr>
          <w:lang w:val="es-ES_tradnl"/>
        </w:rPr>
        <w:t xml:space="preserve">Análisis de </w:t>
      </w:r>
      <w:r>
        <w:rPr>
          <w:lang w:val="es-ES_tradnl"/>
        </w:rPr>
        <w:t>Costo / Beneficio</w:t>
      </w:r>
      <w:bookmarkEnd w:id="23"/>
      <w:bookmarkEnd w:id="24"/>
    </w:p>
    <w:p w:rsidR="00E16915" w:rsidRDefault="00E16915" w:rsidP="00E16915">
      <w:pPr>
        <w:rPr>
          <w:lang w:val="es-ES_tradnl"/>
        </w:rPr>
      </w:pPr>
    </w:p>
    <w:p w:rsidR="00E16915" w:rsidRDefault="00E16915" w:rsidP="00E16915">
      <w:pPr>
        <w:rPr>
          <w:lang w:val="es-ES_tradnl"/>
        </w:rPr>
      </w:pPr>
      <w:r>
        <w:rPr>
          <w:lang w:val="es-ES_tradnl"/>
        </w:rPr>
        <w:t>Una creencia bastante difundida es pensar que los proyectos de implementación de aplicativos para la toma de decisiones basados en la inteligencia de negocios son muy difíciles de justificar debido a sus altos costos y a la incapacidad de cuantificar sus beneficios. En organizaciones con fines de lucro, esta tarea se vuele aún más dificultosa en la medida de que no existan problemas claramente definidos donde se pueda realizar un caso de negocio que muestre un retorno de la inversión que sea atractivo. Cualquiera sea el caso, es necesario demostrar cómo analizando la información y con la ayuda de la minería de datos es posible brindar a la organización un conocimiento preciso, que le permita adecuarse al entorno y maniobrar más flexiblemente antes los obstáculos que pudieran presentarse como así frecuentemente lo necesita el mercado.</w:t>
      </w:r>
    </w:p>
    <w:p w:rsidR="007243C0" w:rsidRDefault="007243C0" w:rsidP="00E16915">
      <w:pPr>
        <w:rPr>
          <w:lang w:val="es-ES_tradnl"/>
        </w:rPr>
      </w:pPr>
    </w:p>
    <w:p w:rsidR="00E16915" w:rsidRDefault="00E16915" w:rsidP="00E16915">
      <w:pPr>
        <w:rPr>
          <w:lang w:val="es-ES_tradnl"/>
        </w:rPr>
      </w:pPr>
      <w:r>
        <w:rPr>
          <w:lang w:val="es-ES_tradnl"/>
        </w:rPr>
        <w:t xml:space="preserve">En un retorno de la inversión, para este tipo de proyectos, resulta que los beneficios son siempre más difíciles de cuantificar que los costos y por esta razón, se necesitan beneficios de alto grado de valor que puedan contrarrestar la inversión. Un manera de realizar este análisis convenientemente, es vinculando las gastos directamente a la resolución de los problemas de negocio de una manera medible o cuantificable. Es importante mencionar que para organizaciones sin fines de lucro el análisis de costo </w:t>
      </w:r>
      <w:r>
        <w:rPr>
          <w:lang w:val="es-ES_tradnl"/>
        </w:rPr>
        <w:lastRenderedPageBreak/>
        <w:t>/ beneficio tiene la misma validez y relevancia que en organizaciones lucrativas, sin embargo, en aquellas, la justificación de llevar a cabo un proyecto de esta naturaleza puede basarse enteramente en la obtención de un resultado, como la adquirir información suficiente para resolver un conflicto social o en el caso de esta tesis, poder cumplir con ciertos estándares y tomar las decisiones más apropiadas para poder formar parte de un grupo de naciones específico como la OCDE.</w:t>
      </w:r>
    </w:p>
    <w:p w:rsidR="007243C0" w:rsidRDefault="007243C0" w:rsidP="00E16915">
      <w:pPr>
        <w:rPr>
          <w:lang w:val="es-ES_tradnl"/>
        </w:rPr>
      </w:pPr>
    </w:p>
    <w:p w:rsidR="00E16915" w:rsidRDefault="00E16915" w:rsidP="00E16915">
      <w:pPr>
        <w:rPr>
          <w:lang w:val="es-ES_tradnl"/>
        </w:rPr>
      </w:pPr>
      <w:r>
        <w:rPr>
          <w:lang w:val="es-ES_tradnl"/>
        </w:rPr>
        <w:t>El beneficio, en la mayoría de casos se traduce en la información resultante de una aplicación implementada en una organización, y en la capacidad que ésta genera para poder tomar decisiones estratégicas. No necesariamente todos los problemas tienen que resolverse a través de la creación de una aplicación, como tampoco lo es, el hecho de aprovechar una oportunidad. Ejemplos sobre problemas que pueden ser resueltos sin la necesidad de aplicar inteligencia de negocios para desarrollar una aplicación podrían ser:</w:t>
      </w:r>
    </w:p>
    <w:p w:rsidR="007243C0" w:rsidRDefault="007243C0" w:rsidP="00E16915">
      <w:pPr>
        <w:rPr>
          <w:lang w:val="es-ES_tradnl"/>
        </w:rPr>
      </w:pPr>
    </w:p>
    <w:p w:rsidR="00E16915" w:rsidRPr="007243C0" w:rsidRDefault="00E16915" w:rsidP="00A92A02">
      <w:pPr>
        <w:pStyle w:val="ListParagraph"/>
        <w:numPr>
          <w:ilvl w:val="0"/>
          <w:numId w:val="28"/>
        </w:numPr>
        <w:rPr>
          <w:lang w:val="es-ES_tradnl"/>
        </w:rPr>
      </w:pPr>
      <w:r w:rsidRPr="007243C0">
        <w:rPr>
          <w:lang w:val="es-ES_tradnl"/>
        </w:rPr>
        <w:t>Brindar un mejor acceso a un archivo plano en línea</w:t>
      </w:r>
    </w:p>
    <w:p w:rsidR="00E16915" w:rsidRPr="007243C0" w:rsidRDefault="00E16915" w:rsidP="00A92A02">
      <w:pPr>
        <w:pStyle w:val="ListParagraph"/>
        <w:numPr>
          <w:ilvl w:val="0"/>
          <w:numId w:val="28"/>
        </w:numPr>
        <w:rPr>
          <w:lang w:val="es-ES_tradnl"/>
        </w:rPr>
      </w:pPr>
      <w:r w:rsidRPr="007243C0">
        <w:rPr>
          <w:lang w:val="es-ES_tradnl"/>
        </w:rPr>
        <w:t>Almacenar datos operacionales o transaccionales</w:t>
      </w:r>
    </w:p>
    <w:p w:rsidR="00E16915" w:rsidRPr="007243C0" w:rsidRDefault="00E16915" w:rsidP="00A92A02">
      <w:pPr>
        <w:pStyle w:val="ListParagraph"/>
        <w:numPr>
          <w:ilvl w:val="0"/>
          <w:numId w:val="28"/>
        </w:numPr>
        <w:rPr>
          <w:lang w:val="es-ES_tradnl"/>
        </w:rPr>
      </w:pPr>
      <w:r w:rsidRPr="007243C0">
        <w:rPr>
          <w:lang w:val="es-ES_tradnl"/>
        </w:rPr>
        <w:t>Unir información de archivos para procesamiento operativo</w:t>
      </w:r>
    </w:p>
    <w:p w:rsidR="00E16915" w:rsidRDefault="00E16915" w:rsidP="00A92A02">
      <w:pPr>
        <w:pStyle w:val="ListParagraph"/>
        <w:numPr>
          <w:ilvl w:val="0"/>
          <w:numId w:val="28"/>
        </w:numPr>
        <w:rPr>
          <w:lang w:val="es-ES_tradnl"/>
        </w:rPr>
      </w:pPr>
      <w:r w:rsidRPr="007243C0">
        <w:rPr>
          <w:lang w:val="es-ES_tradnl"/>
        </w:rPr>
        <w:t>Separar funciones dentro de un aplicativo como: actualizar y producir reportes</w:t>
      </w:r>
    </w:p>
    <w:p w:rsidR="007243C0" w:rsidRPr="007243C0" w:rsidRDefault="007243C0" w:rsidP="007243C0">
      <w:pPr>
        <w:pStyle w:val="ListParagraph"/>
        <w:rPr>
          <w:lang w:val="es-ES_tradnl"/>
        </w:rPr>
      </w:pPr>
    </w:p>
    <w:p w:rsidR="00E16915" w:rsidRDefault="00E16915" w:rsidP="00E16915">
      <w:pPr>
        <w:rPr>
          <w:lang w:val="es-ES_tradnl"/>
        </w:rPr>
      </w:pPr>
      <w:r>
        <w:rPr>
          <w:lang w:val="es-ES_tradnl"/>
        </w:rPr>
        <w:t xml:space="preserve">Para resolver este tipo de problemas, que son de carácter operativo, bastaría con adquirir una mejor herramienta para emitir reportes (reporteador) o de repente adquirir y migrar la información a una base de datos relacional, que en cuyo caso no implicaría una necesidad de implementar una solución de inteligencia de negocio. Los proyectos de BI se justifican cuando existe la necesidad de analizar información entre diferentes áreas dentro de una organización o de analizar datos externos provenientes de diferentes fuentes al mismo momento, de tal modo que el resultado de dicho análisis permita a los tomadores de decisiones, elegir las posibilidades que se plantean en las estrategias de negocio. </w:t>
      </w:r>
    </w:p>
    <w:p w:rsidR="007243C0" w:rsidRDefault="007243C0" w:rsidP="00E16915">
      <w:pPr>
        <w:rPr>
          <w:lang w:val="es-ES_tradnl"/>
        </w:rPr>
      </w:pPr>
    </w:p>
    <w:p w:rsidR="00E16915" w:rsidRDefault="00E16915" w:rsidP="00E16915">
      <w:pPr>
        <w:rPr>
          <w:lang w:val="es-ES_tradnl"/>
        </w:rPr>
      </w:pPr>
      <w:r>
        <w:rPr>
          <w:lang w:val="es-ES_tradnl"/>
        </w:rPr>
        <w:t>Los resultados de un análisis de costo / beneficio, o cualquier otro tipo de análisis que permita justificar el proyecto BI tendrá que mostrar como la aplicación a desarrollar permitirá resolver los problemas de negocio planteados o aprovechar las oportunidades estratégicas. Dentro de lo que se deberá detallar se incluye el tipo de información que estará disponible, cómo esa información será utilizada para mejorar la toma de decisiones y cuándo y cómo será esta información presentada a la organización; como por ejemplo, con el uso de tablas o gráficos, y con qué frecuencia, semanas, meses, años.</w:t>
      </w:r>
    </w:p>
    <w:p w:rsidR="007243C0" w:rsidRDefault="007243C0" w:rsidP="00E16915">
      <w:pPr>
        <w:rPr>
          <w:lang w:val="es-ES_tradnl"/>
        </w:rPr>
      </w:pPr>
    </w:p>
    <w:p w:rsidR="00E16915" w:rsidRDefault="00E16915" w:rsidP="00E16915">
      <w:pPr>
        <w:rPr>
          <w:lang w:val="es-ES_tradnl"/>
        </w:rPr>
      </w:pPr>
      <w:r>
        <w:rPr>
          <w:lang w:val="es-ES_tradnl"/>
        </w:rPr>
        <w:t>Toda iniciativa de soporte para la toma de decisiones basada en la inteligencia de negocios debe por lo menos satisfacer uno de estos cinco beneficios:</w:t>
      </w:r>
    </w:p>
    <w:p w:rsidR="00E16915" w:rsidRDefault="00E16915" w:rsidP="00E16915">
      <w:pPr>
        <w:rPr>
          <w:lang w:val="es-ES_tradnl"/>
        </w:rPr>
      </w:pPr>
    </w:p>
    <w:p w:rsidR="00E16915" w:rsidRPr="007243C0" w:rsidRDefault="00E16915" w:rsidP="00A92A02">
      <w:pPr>
        <w:pStyle w:val="ListParagraph"/>
        <w:numPr>
          <w:ilvl w:val="0"/>
          <w:numId w:val="30"/>
        </w:numPr>
        <w:rPr>
          <w:lang w:val="es-ES_tradnl"/>
        </w:rPr>
      </w:pPr>
      <w:r w:rsidRPr="007243C0">
        <w:rPr>
          <w:lang w:val="es-ES_tradnl"/>
        </w:rPr>
        <w:t>Incremento de los ingresos</w:t>
      </w:r>
    </w:p>
    <w:p w:rsidR="00E16915" w:rsidRPr="007243C0" w:rsidRDefault="00E16915" w:rsidP="00A92A02">
      <w:pPr>
        <w:pStyle w:val="ListParagraph"/>
        <w:numPr>
          <w:ilvl w:val="0"/>
          <w:numId w:val="29"/>
        </w:numPr>
        <w:rPr>
          <w:lang w:val="es-ES_tradnl"/>
        </w:rPr>
      </w:pPr>
      <w:r w:rsidRPr="007243C0">
        <w:rPr>
          <w:lang w:val="es-ES_tradnl"/>
        </w:rPr>
        <w:t>Identificación de nuevos mercados o nichos</w:t>
      </w:r>
    </w:p>
    <w:p w:rsidR="00E16915" w:rsidRPr="007243C0" w:rsidRDefault="00E16915" w:rsidP="00A92A02">
      <w:pPr>
        <w:pStyle w:val="ListParagraph"/>
        <w:numPr>
          <w:ilvl w:val="0"/>
          <w:numId w:val="29"/>
        </w:numPr>
        <w:rPr>
          <w:lang w:val="es-ES_tradnl"/>
        </w:rPr>
      </w:pPr>
      <w:r w:rsidRPr="007243C0">
        <w:rPr>
          <w:lang w:val="es-ES_tradnl"/>
        </w:rPr>
        <w:lastRenderedPageBreak/>
        <w:t>Mayor eficiencia en las ventas</w:t>
      </w:r>
    </w:p>
    <w:p w:rsidR="00E16915" w:rsidRPr="007243C0" w:rsidRDefault="00E16915" w:rsidP="00A92A02">
      <w:pPr>
        <w:pStyle w:val="ListParagraph"/>
        <w:numPr>
          <w:ilvl w:val="0"/>
          <w:numId w:val="29"/>
        </w:numPr>
        <w:rPr>
          <w:lang w:val="es-ES_tradnl"/>
        </w:rPr>
      </w:pPr>
      <w:r w:rsidRPr="007243C0">
        <w:rPr>
          <w:lang w:val="es-ES_tradnl"/>
        </w:rPr>
        <w:t>Capacidad de ver oportunidades con mayor claridad</w:t>
      </w:r>
    </w:p>
    <w:p w:rsidR="00E16915" w:rsidRPr="007243C0" w:rsidRDefault="00E16915" w:rsidP="00A92A02">
      <w:pPr>
        <w:pStyle w:val="ListParagraph"/>
        <w:numPr>
          <w:ilvl w:val="0"/>
          <w:numId w:val="29"/>
        </w:numPr>
        <w:rPr>
          <w:lang w:val="es-ES_tradnl"/>
        </w:rPr>
      </w:pPr>
      <w:r w:rsidRPr="007243C0">
        <w:rPr>
          <w:lang w:val="es-ES_tradnl"/>
        </w:rPr>
        <w:t>Acortamiento de tiempos entre la creación de un producto y su colocación en el mercado</w:t>
      </w:r>
    </w:p>
    <w:p w:rsidR="00E16915" w:rsidRDefault="00E16915" w:rsidP="00E16915">
      <w:pPr>
        <w:rPr>
          <w:lang w:val="es-ES_tradnl"/>
        </w:rPr>
      </w:pPr>
    </w:p>
    <w:p w:rsidR="00E16915" w:rsidRPr="007243C0" w:rsidRDefault="00E16915" w:rsidP="00A92A02">
      <w:pPr>
        <w:pStyle w:val="ListParagraph"/>
        <w:numPr>
          <w:ilvl w:val="0"/>
          <w:numId w:val="30"/>
        </w:numPr>
        <w:rPr>
          <w:lang w:val="es-ES_tradnl"/>
        </w:rPr>
      </w:pPr>
      <w:r w:rsidRPr="007243C0">
        <w:rPr>
          <w:lang w:val="es-ES_tradnl"/>
        </w:rPr>
        <w:t>Incremento de las ganancias</w:t>
      </w:r>
    </w:p>
    <w:p w:rsidR="00E16915" w:rsidRPr="007243C0" w:rsidRDefault="00E16915" w:rsidP="00A92A02">
      <w:pPr>
        <w:pStyle w:val="ListParagraph"/>
        <w:numPr>
          <w:ilvl w:val="0"/>
          <w:numId w:val="31"/>
        </w:numPr>
        <w:rPr>
          <w:lang w:val="es-ES_tradnl"/>
        </w:rPr>
      </w:pPr>
      <w:r w:rsidRPr="007243C0">
        <w:rPr>
          <w:lang w:val="es-ES_tradnl"/>
        </w:rPr>
        <w:t>Mayor eficiencia en las campañas de marketing</w:t>
      </w:r>
    </w:p>
    <w:p w:rsidR="00E16915" w:rsidRPr="007243C0" w:rsidRDefault="00E16915" w:rsidP="00A92A02">
      <w:pPr>
        <w:pStyle w:val="ListParagraph"/>
        <w:numPr>
          <w:ilvl w:val="0"/>
          <w:numId w:val="31"/>
        </w:numPr>
        <w:rPr>
          <w:lang w:val="es-ES_tradnl"/>
        </w:rPr>
      </w:pPr>
      <w:r w:rsidRPr="007243C0">
        <w:rPr>
          <w:lang w:val="es-ES_tradnl"/>
        </w:rPr>
        <w:t>Alertas sobre mercados en declive</w:t>
      </w:r>
    </w:p>
    <w:p w:rsidR="00E16915" w:rsidRPr="007243C0" w:rsidRDefault="00E16915" w:rsidP="00A92A02">
      <w:pPr>
        <w:pStyle w:val="ListParagraph"/>
        <w:numPr>
          <w:ilvl w:val="0"/>
          <w:numId w:val="31"/>
        </w:numPr>
        <w:rPr>
          <w:lang w:val="es-ES_tradnl"/>
        </w:rPr>
      </w:pPr>
      <w:r w:rsidRPr="007243C0">
        <w:rPr>
          <w:lang w:val="es-ES_tradnl"/>
        </w:rPr>
        <w:t>Identificación de productos por debajo de sus expectativa</w:t>
      </w:r>
    </w:p>
    <w:p w:rsidR="00E16915" w:rsidRPr="007243C0" w:rsidRDefault="00E16915" w:rsidP="00A92A02">
      <w:pPr>
        <w:pStyle w:val="ListParagraph"/>
        <w:numPr>
          <w:ilvl w:val="0"/>
          <w:numId w:val="31"/>
        </w:numPr>
        <w:rPr>
          <w:lang w:val="es-ES_tradnl"/>
        </w:rPr>
      </w:pPr>
      <w:r w:rsidRPr="007243C0">
        <w:rPr>
          <w:lang w:val="es-ES_tradnl"/>
        </w:rPr>
        <w:t>Identificación de ineficiencias internas</w:t>
      </w:r>
    </w:p>
    <w:p w:rsidR="00E16915" w:rsidRPr="007243C0" w:rsidRDefault="00E16915" w:rsidP="00A92A02">
      <w:pPr>
        <w:pStyle w:val="ListParagraph"/>
        <w:numPr>
          <w:ilvl w:val="0"/>
          <w:numId w:val="31"/>
        </w:numPr>
        <w:rPr>
          <w:lang w:val="es-ES_tradnl"/>
        </w:rPr>
      </w:pPr>
      <w:r w:rsidRPr="007243C0">
        <w:rPr>
          <w:lang w:val="es-ES_tradnl"/>
        </w:rPr>
        <w:t>Mejor manejo de productos promocionales</w:t>
      </w:r>
    </w:p>
    <w:p w:rsidR="00E16915" w:rsidRDefault="00E16915" w:rsidP="00E16915">
      <w:pPr>
        <w:rPr>
          <w:lang w:val="es-ES_tradnl"/>
        </w:rPr>
      </w:pPr>
    </w:p>
    <w:p w:rsidR="00E16915" w:rsidRPr="007243C0" w:rsidRDefault="00E16915" w:rsidP="00A92A02">
      <w:pPr>
        <w:pStyle w:val="ListParagraph"/>
        <w:numPr>
          <w:ilvl w:val="0"/>
          <w:numId w:val="30"/>
        </w:numPr>
        <w:rPr>
          <w:lang w:val="es-ES_tradnl"/>
        </w:rPr>
      </w:pPr>
      <w:r w:rsidRPr="007243C0">
        <w:rPr>
          <w:lang w:val="es-ES_tradnl"/>
        </w:rPr>
        <w:t>Mejoramiento de la satisfacción al cliente</w:t>
      </w:r>
    </w:p>
    <w:p w:rsidR="00E16915" w:rsidRPr="007243C0" w:rsidRDefault="00E16915" w:rsidP="00A92A02">
      <w:pPr>
        <w:pStyle w:val="ListParagraph"/>
        <w:numPr>
          <w:ilvl w:val="0"/>
          <w:numId w:val="32"/>
        </w:numPr>
        <w:rPr>
          <w:lang w:val="es-ES_tradnl"/>
        </w:rPr>
      </w:pPr>
      <w:r w:rsidRPr="007243C0">
        <w:rPr>
          <w:lang w:val="es-ES_tradnl"/>
        </w:rPr>
        <w:t>Mejorar el entendimiento sobre las preferencias del cliente</w:t>
      </w:r>
    </w:p>
    <w:p w:rsidR="00E16915" w:rsidRPr="007243C0" w:rsidRDefault="00E16915" w:rsidP="00A92A02">
      <w:pPr>
        <w:pStyle w:val="ListParagraph"/>
        <w:numPr>
          <w:ilvl w:val="0"/>
          <w:numId w:val="32"/>
        </w:numPr>
        <w:rPr>
          <w:lang w:val="es-ES_tradnl"/>
        </w:rPr>
      </w:pPr>
      <w:r w:rsidRPr="007243C0">
        <w:rPr>
          <w:lang w:val="es-ES_tradnl"/>
        </w:rPr>
        <w:t>Mejorar la relación cliente-producto</w:t>
      </w:r>
    </w:p>
    <w:p w:rsidR="00E16915" w:rsidRPr="007243C0" w:rsidRDefault="00E16915" w:rsidP="00A92A02">
      <w:pPr>
        <w:pStyle w:val="ListParagraph"/>
        <w:numPr>
          <w:ilvl w:val="0"/>
          <w:numId w:val="32"/>
        </w:numPr>
        <w:rPr>
          <w:lang w:val="es-ES_tradnl"/>
        </w:rPr>
      </w:pPr>
      <w:r w:rsidRPr="007243C0">
        <w:rPr>
          <w:lang w:val="es-ES_tradnl"/>
        </w:rPr>
        <w:t>Capacidad de poder vender productos o servicios accesorios</w:t>
      </w:r>
    </w:p>
    <w:p w:rsidR="00E16915" w:rsidRPr="007243C0" w:rsidRDefault="00E16915" w:rsidP="00A92A02">
      <w:pPr>
        <w:pStyle w:val="ListParagraph"/>
        <w:numPr>
          <w:ilvl w:val="0"/>
          <w:numId w:val="32"/>
        </w:numPr>
        <w:rPr>
          <w:lang w:val="es-ES_tradnl"/>
        </w:rPr>
      </w:pPr>
      <w:r w:rsidRPr="007243C0">
        <w:rPr>
          <w:lang w:val="es-ES_tradnl"/>
        </w:rPr>
        <w:t>Incrementar la fidelidad del cliente</w:t>
      </w:r>
    </w:p>
    <w:p w:rsidR="00E16915" w:rsidRPr="007243C0" w:rsidRDefault="00E16915" w:rsidP="00A92A02">
      <w:pPr>
        <w:pStyle w:val="ListParagraph"/>
        <w:numPr>
          <w:ilvl w:val="0"/>
          <w:numId w:val="32"/>
        </w:numPr>
        <w:rPr>
          <w:lang w:val="es-ES_tradnl"/>
        </w:rPr>
      </w:pPr>
      <w:r w:rsidRPr="007243C0">
        <w:rPr>
          <w:lang w:val="es-ES_tradnl"/>
        </w:rPr>
        <w:t>Mejorar el manejo de reclamos de los clientes</w:t>
      </w:r>
    </w:p>
    <w:p w:rsidR="00E16915" w:rsidRDefault="00E16915" w:rsidP="00E16915">
      <w:pPr>
        <w:rPr>
          <w:lang w:val="es-ES_tradnl"/>
        </w:rPr>
      </w:pPr>
    </w:p>
    <w:p w:rsidR="00E16915" w:rsidRPr="007243C0" w:rsidRDefault="00E16915" w:rsidP="00A92A02">
      <w:pPr>
        <w:pStyle w:val="ListParagraph"/>
        <w:numPr>
          <w:ilvl w:val="0"/>
          <w:numId w:val="30"/>
        </w:numPr>
        <w:rPr>
          <w:lang w:val="es-ES_tradnl"/>
        </w:rPr>
      </w:pPr>
      <w:r w:rsidRPr="007243C0">
        <w:rPr>
          <w:lang w:val="es-ES_tradnl"/>
        </w:rPr>
        <w:t>Incremento en ahorros</w:t>
      </w:r>
    </w:p>
    <w:p w:rsidR="00E16915" w:rsidRPr="007243C0" w:rsidRDefault="00E16915" w:rsidP="00A92A02">
      <w:pPr>
        <w:pStyle w:val="ListParagraph"/>
        <w:numPr>
          <w:ilvl w:val="0"/>
          <w:numId w:val="33"/>
        </w:numPr>
        <w:rPr>
          <w:lang w:val="es-ES_tradnl"/>
        </w:rPr>
      </w:pPr>
      <w:r w:rsidRPr="007243C0">
        <w:rPr>
          <w:lang w:val="es-ES_tradnl"/>
        </w:rPr>
        <w:t>Reducción de mercadería obsoleta o que ya no se use</w:t>
      </w:r>
    </w:p>
    <w:p w:rsidR="00E16915" w:rsidRPr="007243C0" w:rsidRDefault="00E16915" w:rsidP="00A92A02">
      <w:pPr>
        <w:pStyle w:val="ListParagraph"/>
        <w:numPr>
          <w:ilvl w:val="0"/>
          <w:numId w:val="33"/>
        </w:numPr>
        <w:rPr>
          <w:lang w:val="es-ES_tradnl"/>
        </w:rPr>
      </w:pPr>
      <w:r w:rsidRPr="007243C0">
        <w:rPr>
          <w:lang w:val="es-ES_tradnl"/>
        </w:rPr>
        <w:t>Reducción en la petición de reportes a medida</w:t>
      </w:r>
    </w:p>
    <w:p w:rsidR="00E16915" w:rsidRDefault="00E16915" w:rsidP="00E16915">
      <w:pPr>
        <w:rPr>
          <w:lang w:val="es-ES_tradnl"/>
        </w:rPr>
      </w:pPr>
    </w:p>
    <w:p w:rsidR="00E16915" w:rsidRPr="007243C0" w:rsidRDefault="00E16915" w:rsidP="00A92A02">
      <w:pPr>
        <w:pStyle w:val="ListParagraph"/>
        <w:numPr>
          <w:ilvl w:val="0"/>
          <w:numId w:val="30"/>
        </w:numPr>
        <w:rPr>
          <w:lang w:val="es-ES_tradnl"/>
        </w:rPr>
      </w:pPr>
      <w:r w:rsidRPr="007243C0">
        <w:rPr>
          <w:lang w:val="es-ES_tradnl"/>
        </w:rPr>
        <w:t>Incremento de la participación en el mercado</w:t>
      </w:r>
    </w:p>
    <w:p w:rsidR="00E16915" w:rsidRPr="007243C0" w:rsidRDefault="00E16915" w:rsidP="00A92A02">
      <w:pPr>
        <w:pStyle w:val="ListParagraph"/>
        <w:numPr>
          <w:ilvl w:val="0"/>
          <w:numId w:val="34"/>
        </w:numPr>
        <w:rPr>
          <w:lang w:val="es-ES_tradnl"/>
        </w:rPr>
      </w:pPr>
      <w:r w:rsidRPr="007243C0">
        <w:rPr>
          <w:lang w:val="es-ES_tradnl"/>
        </w:rPr>
        <w:t>Incremento de clientes que desisten de comprarle a la competencia</w:t>
      </w:r>
    </w:p>
    <w:p w:rsidR="00E16915" w:rsidRPr="007243C0" w:rsidRDefault="00E16915" w:rsidP="00A92A02">
      <w:pPr>
        <w:pStyle w:val="ListParagraph"/>
        <w:numPr>
          <w:ilvl w:val="0"/>
          <w:numId w:val="34"/>
        </w:numPr>
        <w:rPr>
          <w:lang w:val="es-ES_tradnl"/>
        </w:rPr>
      </w:pPr>
      <w:r w:rsidRPr="007243C0">
        <w:rPr>
          <w:lang w:val="es-ES_tradnl"/>
        </w:rPr>
        <w:t>Incremente en la retención de clientes</w:t>
      </w:r>
    </w:p>
    <w:p w:rsidR="00E16915" w:rsidRDefault="00E16915" w:rsidP="00E16915">
      <w:pPr>
        <w:rPr>
          <w:lang w:val="es-ES_tradnl"/>
        </w:rPr>
      </w:pPr>
    </w:p>
    <w:p w:rsidR="00E16915" w:rsidRDefault="00E16915" w:rsidP="00E16915">
      <w:pPr>
        <w:rPr>
          <w:lang w:val="es-ES_tradnl"/>
        </w:rPr>
      </w:pPr>
      <w:r>
        <w:rPr>
          <w:lang w:val="es-ES_tradnl"/>
        </w:rPr>
        <w:t>Estos beneficios se pueden observar de forma gráfica en la siguiente figura:</w:t>
      </w:r>
    </w:p>
    <w:p w:rsidR="00E16915" w:rsidRDefault="00E16915" w:rsidP="00E16915">
      <w:pPr>
        <w:rPr>
          <w:lang w:val="es-ES_tradnl"/>
        </w:rPr>
      </w:pPr>
    </w:p>
    <w:p w:rsidR="00E16915" w:rsidRDefault="00E16915" w:rsidP="00E16915">
      <w:pPr>
        <w:rPr>
          <w:lang w:val="es-ES_tradnl"/>
        </w:rPr>
      </w:pPr>
      <w:r w:rsidRPr="00D7165D">
        <w:rPr>
          <w:noProof/>
          <w:lang w:val="en-US" w:eastAsia="en-US"/>
        </w:rPr>
        <w:lastRenderedPageBreak/>
        <w:drawing>
          <wp:inline distT="0" distB="0" distL="0" distR="0" wp14:anchorId="4F815CE1" wp14:editId="30D514A8">
            <wp:extent cx="3800475" cy="35337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00475" cy="3533775"/>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r>
        <w:rPr>
          <w:lang w:val="es-ES_tradnl"/>
        </w:rPr>
        <w:t xml:space="preserve">Adicionalmente de la evaluación del caso de negocio y la justificación es necesario también realizar un análisis de riesgos. </w:t>
      </w:r>
    </w:p>
    <w:p w:rsidR="00E16915" w:rsidRDefault="00E16915" w:rsidP="00E16915">
      <w:pPr>
        <w:rPr>
          <w:lang w:val="es-ES_tradnl"/>
        </w:rPr>
      </w:pPr>
    </w:p>
    <w:p w:rsidR="00E16915" w:rsidRDefault="00E16915" w:rsidP="00E16915">
      <w:pPr>
        <w:pStyle w:val="Heading3"/>
        <w:rPr>
          <w:lang w:val="es-ES_tradnl"/>
        </w:rPr>
      </w:pPr>
      <w:bookmarkStart w:id="25" w:name="_Toc414675615"/>
      <w:bookmarkStart w:id="26" w:name="_Toc416097505"/>
      <w:r>
        <w:rPr>
          <w:lang w:val="es-ES_tradnl"/>
        </w:rPr>
        <w:t>Evaluación de riesgos</w:t>
      </w:r>
      <w:bookmarkEnd w:id="25"/>
      <w:bookmarkEnd w:id="26"/>
    </w:p>
    <w:p w:rsidR="00E16915" w:rsidRDefault="00E16915" w:rsidP="00E16915">
      <w:pPr>
        <w:rPr>
          <w:lang w:val="es-ES_tradnl"/>
        </w:rPr>
      </w:pPr>
    </w:p>
    <w:p w:rsidR="00E16915" w:rsidRDefault="00E16915" w:rsidP="00E16915">
      <w:pPr>
        <w:rPr>
          <w:lang w:val="es-ES_tradnl"/>
        </w:rPr>
      </w:pPr>
      <w:r>
        <w:rPr>
          <w:lang w:val="es-ES_tradnl"/>
        </w:rPr>
        <w:t>Lo riesgos son factores o condiciones que pueden poner en peligro el desarrollo del proyecto. Según el PMBOK, los riesgos pueden ser positivos, en la medida que existan oportunidades que se puedan aprovechar en virtud del proyecto. Se recomienda que los riesgos se evalúen en las siguientes seis categorías:</w:t>
      </w:r>
    </w:p>
    <w:p w:rsidR="00E16915" w:rsidRPr="00F4605B" w:rsidRDefault="00E16915" w:rsidP="00E16915">
      <w:pPr>
        <w:rPr>
          <w:lang w:val="es-ES_tradnl"/>
        </w:rPr>
      </w:pPr>
    </w:p>
    <w:p w:rsidR="00E16915" w:rsidRPr="007243C0" w:rsidRDefault="00E16915" w:rsidP="00A92A02">
      <w:pPr>
        <w:pStyle w:val="ListParagraph"/>
        <w:numPr>
          <w:ilvl w:val="0"/>
          <w:numId w:val="30"/>
        </w:numPr>
        <w:rPr>
          <w:lang w:val="es-ES_tradnl"/>
        </w:rPr>
      </w:pPr>
      <w:r w:rsidRPr="007243C0">
        <w:rPr>
          <w:lang w:val="es-ES_tradnl"/>
        </w:rPr>
        <w:t>La tecnología a utilizarse en la implementación del proyecto BI</w:t>
      </w:r>
    </w:p>
    <w:p w:rsidR="00E16915" w:rsidRPr="007243C0" w:rsidRDefault="00E16915" w:rsidP="00A92A02">
      <w:pPr>
        <w:pStyle w:val="ListParagraph"/>
        <w:numPr>
          <w:ilvl w:val="0"/>
          <w:numId w:val="30"/>
        </w:numPr>
        <w:rPr>
          <w:lang w:val="es-ES_tradnl"/>
        </w:rPr>
      </w:pPr>
      <w:r w:rsidRPr="007243C0">
        <w:rPr>
          <w:lang w:val="es-ES_tradnl"/>
        </w:rPr>
        <w:t>La complejidad sobre las capacidades y los procesos que implican la implementación</w:t>
      </w:r>
    </w:p>
    <w:p w:rsidR="00E16915" w:rsidRPr="007243C0" w:rsidRDefault="00E16915" w:rsidP="00A92A02">
      <w:pPr>
        <w:pStyle w:val="ListParagraph"/>
        <w:numPr>
          <w:ilvl w:val="0"/>
          <w:numId w:val="30"/>
        </w:numPr>
        <w:rPr>
          <w:lang w:val="es-ES_tradnl"/>
        </w:rPr>
      </w:pPr>
      <w:r w:rsidRPr="007243C0">
        <w:rPr>
          <w:lang w:val="es-ES_tradnl"/>
        </w:rPr>
        <w:t>La integración de diferente componentes y los datos requeridos en la implementación</w:t>
      </w:r>
    </w:p>
    <w:p w:rsidR="00E16915" w:rsidRPr="007243C0" w:rsidRDefault="00E16915" w:rsidP="00A92A02">
      <w:pPr>
        <w:pStyle w:val="ListParagraph"/>
        <w:numPr>
          <w:ilvl w:val="0"/>
          <w:numId w:val="30"/>
        </w:numPr>
        <w:rPr>
          <w:lang w:val="es-ES_tradnl"/>
        </w:rPr>
      </w:pPr>
      <w:r w:rsidRPr="007243C0">
        <w:rPr>
          <w:lang w:val="es-ES_tradnl"/>
        </w:rPr>
        <w:t>La organización y el soporte económico y moral brindado por esta en la implementación</w:t>
      </w:r>
    </w:p>
    <w:p w:rsidR="00E16915" w:rsidRPr="007243C0" w:rsidRDefault="00E16915" w:rsidP="00A92A02">
      <w:pPr>
        <w:pStyle w:val="ListParagraph"/>
        <w:numPr>
          <w:ilvl w:val="0"/>
          <w:numId w:val="30"/>
        </w:numPr>
        <w:rPr>
          <w:lang w:val="es-ES_tradnl"/>
        </w:rPr>
      </w:pPr>
      <w:r w:rsidRPr="007243C0">
        <w:rPr>
          <w:lang w:val="es-ES_tradnl"/>
        </w:rPr>
        <w:t>La habilidad, el compromiso y la actitud del equipo del proyecto</w:t>
      </w:r>
    </w:p>
    <w:p w:rsidR="00E16915" w:rsidRPr="007243C0" w:rsidRDefault="00E16915" w:rsidP="00A92A02">
      <w:pPr>
        <w:pStyle w:val="ListParagraph"/>
        <w:numPr>
          <w:ilvl w:val="0"/>
          <w:numId w:val="30"/>
        </w:numPr>
        <w:rPr>
          <w:lang w:val="es-ES_tradnl"/>
        </w:rPr>
      </w:pPr>
      <w:r w:rsidRPr="007243C0">
        <w:rPr>
          <w:lang w:val="es-ES_tradnl"/>
        </w:rPr>
        <w:t>La inversión en términos del retorno de la inversión o ROI</w:t>
      </w:r>
    </w:p>
    <w:p w:rsidR="00E16915" w:rsidRDefault="00E16915" w:rsidP="00E16915">
      <w:pPr>
        <w:rPr>
          <w:lang w:val="es-ES_tradnl"/>
        </w:rPr>
      </w:pPr>
    </w:p>
    <w:p w:rsidR="00E16915" w:rsidRDefault="00E16915" w:rsidP="00E16915">
      <w:pPr>
        <w:rPr>
          <w:lang w:val="es-ES_tradnl"/>
        </w:rPr>
      </w:pPr>
      <w:r>
        <w:rPr>
          <w:lang w:val="es-ES_tradnl"/>
        </w:rPr>
        <w:t>La severidad y el impacto de los riesgos se pueden analizar con la construcción de una matriz de riesgos que utilice un sistema de “semáforo” utilizando colores, donde:</w:t>
      </w:r>
    </w:p>
    <w:p w:rsidR="00E16915" w:rsidRPr="007243C0" w:rsidRDefault="00E16915" w:rsidP="00A92A02">
      <w:pPr>
        <w:pStyle w:val="ListParagraph"/>
        <w:numPr>
          <w:ilvl w:val="0"/>
          <w:numId w:val="35"/>
        </w:numPr>
        <w:rPr>
          <w:lang w:val="es-ES_tradnl"/>
        </w:rPr>
      </w:pPr>
      <w:r w:rsidRPr="007243C0">
        <w:rPr>
          <w:lang w:val="es-ES_tradnl"/>
        </w:rPr>
        <w:t>Verde = poco riesgo – seguir con el proyecto</w:t>
      </w:r>
    </w:p>
    <w:p w:rsidR="00E16915" w:rsidRPr="007243C0" w:rsidRDefault="00E16915" w:rsidP="00A92A02">
      <w:pPr>
        <w:pStyle w:val="ListParagraph"/>
        <w:numPr>
          <w:ilvl w:val="0"/>
          <w:numId w:val="35"/>
        </w:numPr>
        <w:rPr>
          <w:lang w:val="es-ES_tradnl"/>
        </w:rPr>
      </w:pPr>
      <w:r w:rsidRPr="007243C0">
        <w:rPr>
          <w:lang w:val="es-ES_tradnl"/>
        </w:rPr>
        <w:t>Amarillo = riesgo medio – tener cuidado, seguir con el proyecto cuidadosamente</w:t>
      </w:r>
    </w:p>
    <w:p w:rsidR="00E16915" w:rsidRPr="007243C0" w:rsidRDefault="00E16915" w:rsidP="00A92A02">
      <w:pPr>
        <w:pStyle w:val="ListParagraph"/>
        <w:numPr>
          <w:ilvl w:val="0"/>
          <w:numId w:val="35"/>
        </w:numPr>
        <w:rPr>
          <w:lang w:val="es-ES_tradnl"/>
        </w:rPr>
      </w:pPr>
      <w:r w:rsidRPr="007243C0">
        <w:rPr>
          <w:lang w:val="es-ES_tradnl"/>
        </w:rPr>
        <w:lastRenderedPageBreak/>
        <w:t>Rojo = alto riesgo – parar, revaluar el proyecto antes de proceder</w:t>
      </w:r>
    </w:p>
    <w:p w:rsidR="00E16915" w:rsidRDefault="00E16915" w:rsidP="00E16915">
      <w:pPr>
        <w:rPr>
          <w:lang w:val="es-ES_tradnl"/>
        </w:rPr>
      </w:pPr>
    </w:p>
    <w:p w:rsidR="00E16915" w:rsidRDefault="00E16915" w:rsidP="00E16915">
      <w:pPr>
        <w:rPr>
          <w:lang w:val="es-ES_tradnl"/>
        </w:rPr>
      </w:pPr>
      <w:r>
        <w:rPr>
          <w:lang w:val="es-ES_tradnl"/>
        </w:rPr>
        <w:t>Cada organización debe de desarrollar sus propias variables y factores de riesgo para analizar aquellos riesgos que más pudieran impactar el proyecto. Para tal efecto se recomienda utilizar una matriz de riesgos.</w:t>
      </w:r>
    </w:p>
    <w:p w:rsidR="00E16915" w:rsidRDefault="00E16915" w:rsidP="00E16915">
      <w:pPr>
        <w:rPr>
          <w:lang w:val="es-ES_tradnl"/>
        </w:rPr>
      </w:pPr>
    </w:p>
    <w:p w:rsidR="00E16915" w:rsidRDefault="00E16915" w:rsidP="00E16915">
      <w:pPr>
        <w:rPr>
          <w:lang w:val="es-ES_tradnl"/>
        </w:rPr>
      </w:pPr>
    </w:p>
    <w:p w:rsidR="00E16915" w:rsidRDefault="00E16915" w:rsidP="00E16915">
      <w:pPr>
        <w:pStyle w:val="Heading3"/>
        <w:rPr>
          <w:lang w:val="es-ES_tradnl"/>
        </w:rPr>
      </w:pPr>
      <w:bookmarkStart w:id="27" w:name="_Toc414675616"/>
      <w:bookmarkStart w:id="28" w:name="_Toc416097506"/>
      <w:r>
        <w:rPr>
          <w:lang w:val="es-ES_tradnl"/>
        </w:rPr>
        <w:t>Actividades para la evaluación del caso de negocio</w:t>
      </w:r>
      <w:bookmarkEnd w:id="27"/>
      <w:bookmarkEnd w:id="28"/>
    </w:p>
    <w:p w:rsidR="00E16915" w:rsidRDefault="00E16915" w:rsidP="00E16915">
      <w:pPr>
        <w:rPr>
          <w:lang w:val="es-ES_tradnl"/>
        </w:rPr>
      </w:pPr>
    </w:p>
    <w:p w:rsidR="00E16915" w:rsidRDefault="00E16915" w:rsidP="00E16915">
      <w:pPr>
        <w:rPr>
          <w:lang w:val="es-ES_tradnl"/>
        </w:rPr>
      </w:pPr>
      <w:r>
        <w:rPr>
          <w:lang w:val="es-ES_tradnl"/>
        </w:rPr>
        <w:t>Las actividades relacionadas con la evaluación del caso de negocio no necesariamente tienen que seguirse de forma lineal, en la siguiente figura se muestra las dependencias de cada una de las nueve actividades y cómo se podrían realizar en paralelo.</w:t>
      </w:r>
    </w:p>
    <w:p w:rsidR="00E16915" w:rsidRDefault="00E16915" w:rsidP="00E16915">
      <w:pPr>
        <w:rPr>
          <w:lang w:val="es-ES_tradnl"/>
        </w:rPr>
      </w:pPr>
    </w:p>
    <w:p w:rsidR="00E16915" w:rsidRPr="001F61E9" w:rsidRDefault="00E16915" w:rsidP="00E16915">
      <w:pPr>
        <w:rPr>
          <w:lang w:val="es-ES_tradnl"/>
        </w:rPr>
      </w:pPr>
      <w:r w:rsidRPr="001F61E9">
        <w:rPr>
          <w:noProof/>
          <w:lang w:val="en-US" w:eastAsia="en-US"/>
        </w:rPr>
        <w:drawing>
          <wp:inline distT="0" distB="0" distL="0" distR="0" wp14:anchorId="7986409A" wp14:editId="2E695067">
            <wp:extent cx="5133975" cy="41624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33975" cy="4162425"/>
                    </a:xfrm>
                    <a:prstGeom prst="rect">
                      <a:avLst/>
                    </a:prstGeom>
                    <a:noFill/>
                    <a:ln>
                      <a:noFill/>
                    </a:ln>
                  </pic:spPr>
                </pic:pic>
              </a:graphicData>
            </a:graphic>
          </wp:inline>
        </w:drawing>
      </w:r>
    </w:p>
    <w:p w:rsidR="00E16915" w:rsidRDefault="00E16915" w:rsidP="00E16915">
      <w:pPr>
        <w:rPr>
          <w:lang w:val="es-ES_tradnl"/>
        </w:rPr>
      </w:pPr>
      <w:r>
        <w:rPr>
          <w:lang w:val="es-ES_tradnl"/>
        </w:rPr>
        <w:t>A continuación se explica brevemente cómo deben ser desarrolladas las siguientes actividades:</w:t>
      </w:r>
    </w:p>
    <w:p w:rsidR="00E16915" w:rsidRDefault="00E16915" w:rsidP="00E16915">
      <w:pPr>
        <w:rPr>
          <w:lang w:val="es-ES_tradnl"/>
        </w:rPr>
      </w:pPr>
    </w:p>
    <w:p w:rsidR="00E16915" w:rsidRPr="007243C0" w:rsidRDefault="00E16915" w:rsidP="00A92A02">
      <w:pPr>
        <w:pStyle w:val="ListParagraph"/>
        <w:numPr>
          <w:ilvl w:val="0"/>
          <w:numId w:val="36"/>
        </w:numPr>
        <w:rPr>
          <w:lang w:val="es-ES_tradnl"/>
        </w:rPr>
      </w:pPr>
      <w:r w:rsidRPr="007243C0">
        <w:rPr>
          <w:lang w:val="es-ES_tradnl"/>
        </w:rPr>
        <w:t xml:space="preserve">Determinar la necesidad de negocio o de la organización: Para que se dé el proyecto es indispensable contar con información sobre la necesidad de la organización y que ésta no pueda ser obtenida a través de los métodos tradicionales que permitan objetivamente la toma de decisiones sino que necesite de un entorno de inteligencia de negocios. La necesidad de negocio debe estar directamente relacionada con un beneficio económico para la organización o con el </w:t>
      </w:r>
      <w:r w:rsidRPr="007243C0">
        <w:rPr>
          <w:lang w:val="es-ES_tradnl"/>
        </w:rPr>
        <w:lastRenderedPageBreak/>
        <w:t>cumplimiento de un resultado específico definido por ésta, generalmente para casos en donde las estrategias se basen en aspectos no lucrativos.</w:t>
      </w:r>
    </w:p>
    <w:p w:rsidR="00E16915" w:rsidRPr="007243C0" w:rsidRDefault="00E16915" w:rsidP="00A92A02">
      <w:pPr>
        <w:pStyle w:val="ListParagraph"/>
        <w:numPr>
          <w:ilvl w:val="0"/>
          <w:numId w:val="36"/>
        </w:numPr>
        <w:rPr>
          <w:lang w:val="es-ES_tradnl"/>
        </w:rPr>
      </w:pPr>
      <w:r w:rsidRPr="007243C0">
        <w:rPr>
          <w:lang w:val="es-ES_tradnl"/>
        </w:rPr>
        <w:t>Evaluar y las soluciones relacionadas a sistemas actuales para la toma de decisiones: Consiste en revisar los sistemas de apoyo para la toma de decisiones vigentes en la organización, si es que los hay, y determinar sus deficiencias. Si la solución existente no satisface las necesidades de la organización es importante que se sepa el porqué y si la información proveniente del sistema no es completa o satisfactoria es importante revisar tanto las fuentes de información como la capacidad de procesamiento. Por último es importante revisar la integridad de los datos.</w:t>
      </w:r>
    </w:p>
    <w:p w:rsidR="00E16915" w:rsidRPr="007243C0" w:rsidRDefault="00E16915" w:rsidP="00A92A02">
      <w:pPr>
        <w:pStyle w:val="ListParagraph"/>
        <w:numPr>
          <w:ilvl w:val="0"/>
          <w:numId w:val="36"/>
        </w:numPr>
        <w:rPr>
          <w:lang w:val="es-ES_tradnl"/>
        </w:rPr>
      </w:pPr>
      <w:r w:rsidRPr="007243C0">
        <w:rPr>
          <w:lang w:val="es-ES_tradnl"/>
        </w:rPr>
        <w:t xml:space="preserve">Evaluar las fuentes operativas y procedimientos: Es importante que en el análisis de los datos, se revisen las fuentes de datos que suministran las operacionales así como los procedimientos que se han establecido para los mismos. </w:t>
      </w:r>
    </w:p>
    <w:p w:rsidR="00E16915" w:rsidRPr="007243C0" w:rsidRDefault="00E16915" w:rsidP="00A92A02">
      <w:pPr>
        <w:pStyle w:val="ListParagraph"/>
        <w:numPr>
          <w:ilvl w:val="0"/>
          <w:numId w:val="36"/>
        </w:numPr>
        <w:rPr>
          <w:lang w:val="es-ES_tradnl"/>
        </w:rPr>
      </w:pPr>
      <w:r w:rsidRPr="007243C0">
        <w:rPr>
          <w:lang w:val="es-ES_tradnl"/>
        </w:rPr>
        <w:t>Evaluar los sistemas de apoyo para la toma de decisiones usados por la competencia u organizaciones similares: Estar a la vanguardia es de vital importancia en una economía globalizada como la que rige las sociedades en la actualidad. Es importante estudiar los éxitos y fracasos relacionados a soluciones similares a las que se pretende implementar para tener una mayor comprensión del tipo de proyecto que se desee desarrollar.</w:t>
      </w:r>
    </w:p>
    <w:p w:rsidR="00E16915" w:rsidRPr="007243C0" w:rsidRDefault="00E16915" w:rsidP="00A92A02">
      <w:pPr>
        <w:pStyle w:val="ListParagraph"/>
        <w:numPr>
          <w:ilvl w:val="0"/>
          <w:numId w:val="36"/>
        </w:numPr>
        <w:rPr>
          <w:lang w:val="es-ES_tradnl"/>
        </w:rPr>
      </w:pPr>
      <w:r w:rsidRPr="007243C0">
        <w:rPr>
          <w:lang w:val="es-ES_tradnl"/>
        </w:rPr>
        <w:t>Determinar los objetivos de la aplicación BI: Es importante que estos objetivos se comparen con las estrategias de negocio de la organización para asegurar que estos estén sincronizados.</w:t>
      </w:r>
    </w:p>
    <w:p w:rsidR="00E16915" w:rsidRPr="007243C0" w:rsidRDefault="00E16915" w:rsidP="00A92A02">
      <w:pPr>
        <w:pStyle w:val="ListParagraph"/>
        <w:numPr>
          <w:ilvl w:val="0"/>
          <w:numId w:val="36"/>
        </w:numPr>
        <w:rPr>
          <w:lang w:val="es-ES_tradnl"/>
        </w:rPr>
      </w:pPr>
      <w:r w:rsidRPr="007243C0">
        <w:rPr>
          <w:lang w:val="es-ES_tradnl"/>
        </w:rPr>
        <w:t>Proponer una solución de inteligencia de negocio: Con los objetivos de la aplicación de inteligencia de negocios establecidos y los resultados del análisis del entorno sistémico teniendo en cuenta las aplicaciones existentes, es posible proponer una solución con el uso de la inteligencia de negocios para desarrollar un aplicativo para la toma de decisiones. Si los problemas de la organización o los objetivos estratégicos son demasiado complejos es necesario pensar en un proceso iterativo para el versionamiento de la aplicación: desde el prototipo hasta su estado final.</w:t>
      </w:r>
    </w:p>
    <w:p w:rsidR="00E16915" w:rsidRPr="007243C0" w:rsidRDefault="00E16915" w:rsidP="00A92A02">
      <w:pPr>
        <w:pStyle w:val="ListParagraph"/>
        <w:numPr>
          <w:ilvl w:val="0"/>
          <w:numId w:val="36"/>
        </w:numPr>
        <w:rPr>
          <w:lang w:val="es-ES_tradnl"/>
        </w:rPr>
      </w:pPr>
      <w:r w:rsidRPr="007243C0">
        <w:rPr>
          <w:lang w:val="es-ES_tradnl"/>
        </w:rPr>
        <w:t>Realizar un análisis de costo/beneficio: Consiste en poder determinar los costos implicados en el proyecto. Es importante considerar que además del hardware y del software se deberán considerar otros aspectos de los costos como por ejemplo: costos de capacitación, de mantenimiento y licenciamientos. Así como los costos también resulta imperativo estimar los beneficios que resultarán de la aplicación BI en términos de aquellos que sean tangibles como de los intangibles. De ser posible, debería de calcularse el retorno de la inversión y definir el tiempo en el que el proyecto debería ser concluido.</w:t>
      </w:r>
    </w:p>
    <w:p w:rsidR="00E16915" w:rsidRPr="007243C0" w:rsidRDefault="00E16915" w:rsidP="00A92A02">
      <w:pPr>
        <w:pStyle w:val="ListParagraph"/>
        <w:numPr>
          <w:ilvl w:val="0"/>
          <w:numId w:val="36"/>
        </w:numPr>
        <w:rPr>
          <w:lang w:val="es-ES_tradnl"/>
        </w:rPr>
      </w:pPr>
      <w:r w:rsidRPr="007243C0">
        <w:rPr>
          <w:lang w:val="es-ES_tradnl"/>
        </w:rPr>
        <w:t xml:space="preserve">Realizar la evaluación de riesgos: Tiendo como finalidad hacer un listado de todos los posibles riesgos (positivos y negativos) que se pudieran presentar para posteriormente poder crear una matriz de riesgos basadas en las seis categorías descritas anteriormente: tecnología, complejidad, integración, organización, equipo de proyecto e inversión financiera. La matriz de riesgo debe contemplar dos dimensiones del riesgo que son cuantificables, que son: la </w:t>
      </w:r>
      <w:r w:rsidRPr="007243C0">
        <w:rPr>
          <w:lang w:val="es-ES_tradnl"/>
        </w:rPr>
        <w:lastRenderedPageBreak/>
        <w:t xml:space="preserve">severidad del riesgo en caso ocurriese, es decir, el impacto del riesgo; y la probabilidad de riesgo, que se traduce en qué tan factible es que se dé dicho riesgo. </w:t>
      </w:r>
    </w:p>
    <w:p w:rsidR="00E16915" w:rsidRPr="007243C0" w:rsidRDefault="00E16915" w:rsidP="00A92A02">
      <w:pPr>
        <w:pStyle w:val="ListParagraph"/>
        <w:numPr>
          <w:ilvl w:val="0"/>
          <w:numId w:val="36"/>
        </w:numPr>
        <w:rPr>
          <w:lang w:val="es-ES_tradnl"/>
        </w:rPr>
      </w:pPr>
      <w:r w:rsidRPr="007243C0">
        <w:rPr>
          <w:lang w:val="es-ES_tradnl"/>
        </w:rPr>
        <w:t xml:space="preserve">Redactar el diagnóstico: Que tiene por objeto describir las necesidades de la organización sean estos solucionar problemas como aprovechar oportunidades y sugerir una solución de inteligencia de negocio que logre desarrollar una aplicación que permita a la organización tomar decisiones basados en la estrategia. Generalmente este reporte debe consistir en un resumen de los pasos 7 y 8 para ser entregado tanto al sponsor del proyecto como a las gerencias que participan de él. </w:t>
      </w:r>
    </w:p>
    <w:p w:rsidR="00E16915" w:rsidRDefault="00E16915" w:rsidP="00E16915">
      <w:pPr>
        <w:ind w:left="360"/>
        <w:rPr>
          <w:lang w:val="es-ES_tradnl"/>
        </w:rPr>
      </w:pPr>
    </w:p>
    <w:p w:rsidR="007243C0" w:rsidRDefault="007243C0" w:rsidP="00E16915">
      <w:pPr>
        <w:ind w:left="360"/>
        <w:rPr>
          <w:lang w:val="es-ES_tradnl"/>
        </w:rPr>
      </w:pPr>
    </w:p>
    <w:p w:rsidR="00E16915" w:rsidRDefault="00E16915" w:rsidP="00E16915">
      <w:pPr>
        <w:pStyle w:val="Heading2"/>
        <w:rPr>
          <w:lang w:val="es-ES_tradnl"/>
        </w:rPr>
      </w:pPr>
      <w:bookmarkStart w:id="29" w:name="_Toc414675617"/>
      <w:bookmarkStart w:id="30" w:name="_Toc416097507"/>
      <w:r>
        <w:rPr>
          <w:lang w:val="es-ES_tradnl"/>
        </w:rPr>
        <w:t>Evaluación de la infraestructura de la organización</w:t>
      </w:r>
      <w:bookmarkEnd w:id="29"/>
      <w:bookmarkEnd w:id="30"/>
    </w:p>
    <w:p w:rsidR="00E16915" w:rsidRDefault="00E16915" w:rsidP="00E16915">
      <w:pPr>
        <w:rPr>
          <w:lang w:val="es-ES_tradnl"/>
        </w:rPr>
      </w:pPr>
    </w:p>
    <w:p w:rsidR="00E16915" w:rsidRDefault="00E16915" w:rsidP="00E16915">
      <w:pPr>
        <w:rPr>
          <w:lang w:val="es-ES_tradnl"/>
        </w:rPr>
      </w:pPr>
      <w:r>
        <w:rPr>
          <w:lang w:val="es-ES_tradnl"/>
        </w:rPr>
        <w:t>La infraestructura de una organización en términos de la implementación de una aplicación basada en la inteligencia de negocios, es el equivalente de lo que podría significar la infraestructura de transporte para cualquier dueño de vehículo. Para poder viajar cómodamente con el automóvil es necesario que exista una infraestructura física adecuada, como autopistas, puentes, semáforos, señales de tránsito así como una infraestructura no física, que pueden ser las reglas de tránsito y su interpretación. En términos de inteligencia de negocios, la infraestructura de la organización se divide en dos grandes componentes:</w:t>
      </w:r>
    </w:p>
    <w:p w:rsidR="00E16915" w:rsidRPr="007243C0" w:rsidRDefault="00E16915" w:rsidP="00A92A02">
      <w:pPr>
        <w:pStyle w:val="ListParagraph"/>
        <w:numPr>
          <w:ilvl w:val="0"/>
          <w:numId w:val="37"/>
        </w:numPr>
        <w:rPr>
          <w:lang w:val="es-ES_tradnl"/>
        </w:rPr>
      </w:pPr>
      <w:r w:rsidRPr="007243C0">
        <w:rPr>
          <w:lang w:val="es-ES_tradnl"/>
        </w:rPr>
        <w:t>Infraestructura técnica: hardware, middleware, y sistemas de base de datos o DBMS por sus siglas en inglés: Database Managemente System.</w:t>
      </w:r>
    </w:p>
    <w:p w:rsidR="00E16915" w:rsidRPr="007243C0" w:rsidRDefault="00E16915" w:rsidP="00A92A02">
      <w:pPr>
        <w:pStyle w:val="ListParagraph"/>
        <w:numPr>
          <w:ilvl w:val="0"/>
          <w:numId w:val="37"/>
        </w:numPr>
        <w:rPr>
          <w:lang w:val="es-ES_tradnl"/>
        </w:rPr>
      </w:pPr>
      <w:r w:rsidRPr="007243C0">
        <w:rPr>
          <w:lang w:val="es-ES_tradnl"/>
        </w:rPr>
        <w:t>Infraestructura no técnica: Estándares, meta datos, reglas de la organización y políticas</w:t>
      </w:r>
    </w:p>
    <w:p w:rsidR="00E16915" w:rsidRDefault="00E16915" w:rsidP="00ED1379">
      <w:pPr>
        <w:pStyle w:val="Heading2"/>
        <w:numPr>
          <w:ilvl w:val="0"/>
          <w:numId w:val="0"/>
        </w:numPr>
        <w:rPr>
          <w:lang w:val="es-ES_tradnl"/>
        </w:rPr>
      </w:pPr>
    </w:p>
    <w:p w:rsidR="00E16915" w:rsidRDefault="00E16915" w:rsidP="00E16915">
      <w:pPr>
        <w:pStyle w:val="Heading3"/>
        <w:rPr>
          <w:lang w:val="es-ES_tradnl"/>
        </w:rPr>
      </w:pPr>
      <w:bookmarkStart w:id="31" w:name="_Toc414675618"/>
      <w:bookmarkStart w:id="32" w:name="_Toc416097508"/>
      <w:r>
        <w:rPr>
          <w:lang w:val="es-ES_tradnl"/>
        </w:rPr>
        <w:t>Evaluación de la infraestructura técnica</w:t>
      </w:r>
      <w:bookmarkEnd w:id="31"/>
      <w:bookmarkEnd w:id="32"/>
    </w:p>
    <w:p w:rsidR="00E16915" w:rsidRDefault="00E16915" w:rsidP="00E16915">
      <w:pPr>
        <w:rPr>
          <w:lang w:val="es-ES_tradnl"/>
        </w:rPr>
      </w:pPr>
    </w:p>
    <w:p w:rsidR="00E16915" w:rsidRDefault="00E16915" w:rsidP="00E16915">
      <w:pPr>
        <w:rPr>
          <w:lang w:val="es-ES_tradnl"/>
        </w:rPr>
      </w:pPr>
      <w:r>
        <w:rPr>
          <w:lang w:val="es-ES_tradnl"/>
        </w:rPr>
        <w:t>A continuación se presentará una lista de los aspectos más relevantes a considerar para los principales componentes de la infraestructura técnica en forma de preguntas.</w:t>
      </w:r>
    </w:p>
    <w:p w:rsidR="00E16915" w:rsidRDefault="00E16915" w:rsidP="00E16915">
      <w:pPr>
        <w:rPr>
          <w:lang w:val="es-ES_tradnl"/>
        </w:rPr>
      </w:pPr>
    </w:p>
    <w:p w:rsidR="00E16915" w:rsidRDefault="00E16915" w:rsidP="00E16915">
      <w:pPr>
        <w:rPr>
          <w:lang w:val="es-ES_tradnl"/>
        </w:rPr>
      </w:pPr>
      <w:r>
        <w:rPr>
          <w:lang w:val="es-ES_tradnl"/>
        </w:rPr>
        <w:t>Hardware:</w:t>
      </w:r>
    </w:p>
    <w:p w:rsidR="00E16915" w:rsidRPr="007243C0" w:rsidRDefault="00E16915" w:rsidP="00A92A02">
      <w:pPr>
        <w:pStyle w:val="ListParagraph"/>
        <w:numPr>
          <w:ilvl w:val="0"/>
          <w:numId w:val="38"/>
        </w:numPr>
        <w:rPr>
          <w:lang w:val="es-ES_tradnl"/>
        </w:rPr>
      </w:pPr>
      <w:r w:rsidRPr="007243C0">
        <w:rPr>
          <w:lang w:val="es-ES_tradnl"/>
        </w:rPr>
        <w:t>¿Qué plataformas de hardware actualmente se tienen y se usan?</w:t>
      </w:r>
    </w:p>
    <w:p w:rsidR="00E16915" w:rsidRPr="007243C0" w:rsidRDefault="00E16915" w:rsidP="00A92A02">
      <w:pPr>
        <w:pStyle w:val="ListParagraph"/>
        <w:numPr>
          <w:ilvl w:val="0"/>
          <w:numId w:val="38"/>
        </w:numPr>
        <w:rPr>
          <w:lang w:val="es-ES_tradnl"/>
        </w:rPr>
      </w:pPr>
      <w:r w:rsidRPr="007243C0">
        <w:rPr>
          <w:lang w:val="es-ES_tradnl"/>
        </w:rPr>
        <w:t>¿En qué plataforma se deberá implementar la aplicación BI?</w:t>
      </w:r>
    </w:p>
    <w:p w:rsidR="00E16915" w:rsidRPr="007243C0" w:rsidRDefault="00E16915" w:rsidP="00A92A02">
      <w:pPr>
        <w:pStyle w:val="ListParagraph"/>
        <w:numPr>
          <w:ilvl w:val="0"/>
          <w:numId w:val="38"/>
        </w:numPr>
        <w:rPr>
          <w:lang w:val="es-ES_tradnl"/>
        </w:rPr>
      </w:pPr>
      <w:r w:rsidRPr="007243C0">
        <w:rPr>
          <w:lang w:val="es-ES_tradnl"/>
        </w:rPr>
        <w:t>¿Se necesitará nuevo hardware y de ser así, cuánto costaría?</w:t>
      </w:r>
    </w:p>
    <w:p w:rsidR="00E16915" w:rsidRPr="007243C0" w:rsidRDefault="00E16915" w:rsidP="00A92A02">
      <w:pPr>
        <w:pStyle w:val="ListParagraph"/>
        <w:numPr>
          <w:ilvl w:val="0"/>
          <w:numId w:val="38"/>
        </w:numPr>
        <w:rPr>
          <w:lang w:val="es-ES_tradnl"/>
        </w:rPr>
      </w:pPr>
      <w:r w:rsidRPr="007243C0">
        <w:rPr>
          <w:lang w:val="es-ES_tradnl"/>
        </w:rPr>
        <w:t>¿Cómo será el grado de escalabilidad del hardware conforme la base de datos vaya creciendo?</w:t>
      </w:r>
    </w:p>
    <w:p w:rsidR="00E16915" w:rsidRDefault="00E16915" w:rsidP="00E16915">
      <w:pPr>
        <w:rPr>
          <w:lang w:val="es-ES_tradnl"/>
        </w:rPr>
      </w:pPr>
    </w:p>
    <w:p w:rsidR="00E16915" w:rsidRDefault="00E16915" w:rsidP="00E16915">
      <w:pPr>
        <w:rPr>
          <w:lang w:val="es-ES_tradnl"/>
        </w:rPr>
      </w:pPr>
      <w:r>
        <w:rPr>
          <w:lang w:val="es-ES_tradnl"/>
        </w:rPr>
        <w:t>Redes:</w:t>
      </w:r>
    </w:p>
    <w:p w:rsidR="00E16915" w:rsidRPr="007243C0" w:rsidRDefault="00E16915" w:rsidP="00A92A02">
      <w:pPr>
        <w:pStyle w:val="ListParagraph"/>
        <w:numPr>
          <w:ilvl w:val="0"/>
          <w:numId w:val="39"/>
        </w:numPr>
        <w:rPr>
          <w:lang w:val="es-ES_tradnl"/>
        </w:rPr>
      </w:pPr>
      <w:r w:rsidRPr="007243C0">
        <w:rPr>
          <w:lang w:val="es-ES_tradnl"/>
        </w:rPr>
        <w:t>¿Qué tipo de conexión local (LAN) se usaría?</w:t>
      </w:r>
    </w:p>
    <w:p w:rsidR="00E16915" w:rsidRPr="007243C0" w:rsidRDefault="00E16915" w:rsidP="00A92A02">
      <w:pPr>
        <w:pStyle w:val="ListParagraph"/>
        <w:numPr>
          <w:ilvl w:val="0"/>
          <w:numId w:val="39"/>
        </w:numPr>
        <w:rPr>
          <w:lang w:val="es-ES_tradnl"/>
        </w:rPr>
      </w:pPr>
      <w:r w:rsidRPr="007243C0">
        <w:rPr>
          <w:lang w:val="es-ES_tradnl"/>
        </w:rPr>
        <w:t>¿Qué tipo de red de área extendida (WAN) se usaría?</w:t>
      </w:r>
    </w:p>
    <w:p w:rsidR="00E16915" w:rsidRPr="007243C0" w:rsidRDefault="00E16915" w:rsidP="00A92A02">
      <w:pPr>
        <w:pStyle w:val="ListParagraph"/>
        <w:numPr>
          <w:ilvl w:val="0"/>
          <w:numId w:val="39"/>
        </w:numPr>
        <w:rPr>
          <w:lang w:val="es-ES_tradnl"/>
        </w:rPr>
      </w:pPr>
      <w:r w:rsidRPr="007243C0">
        <w:rPr>
          <w:lang w:val="es-ES_tradnl"/>
        </w:rPr>
        <w:t>¿Es posible que el ancho de banda del WAN necesite aumentar?</w:t>
      </w:r>
    </w:p>
    <w:p w:rsidR="00E16915" w:rsidRDefault="00E16915" w:rsidP="00E16915">
      <w:pPr>
        <w:rPr>
          <w:lang w:val="es-ES_tradnl"/>
        </w:rPr>
      </w:pPr>
    </w:p>
    <w:p w:rsidR="00E16915" w:rsidRDefault="00E16915" w:rsidP="00E16915">
      <w:pPr>
        <w:rPr>
          <w:lang w:val="es-ES_tradnl"/>
        </w:rPr>
      </w:pPr>
      <w:r>
        <w:rPr>
          <w:lang w:val="es-ES_tradnl"/>
        </w:rPr>
        <w:t>Middleware:</w:t>
      </w:r>
    </w:p>
    <w:p w:rsidR="00E16915" w:rsidRPr="007243C0" w:rsidRDefault="00E16915" w:rsidP="00A92A02">
      <w:pPr>
        <w:pStyle w:val="ListParagraph"/>
        <w:numPr>
          <w:ilvl w:val="0"/>
          <w:numId w:val="40"/>
        </w:numPr>
        <w:rPr>
          <w:lang w:val="es-ES_tradnl"/>
        </w:rPr>
      </w:pPr>
      <w:r w:rsidRPr="007243C0">
        <w:rPr>
          <w:lang w:val="es-ES_tradnl"/>
        </w:rPr>
        <w:t>¿Qué tipos de middleware actualmente se tienen y se usan?</w:t>
      </w:r>
    </w:p>
    <w:p w:rsidR="00E16915" w:rsidRPr="007243C0" w:rsidRDefault="00E16915" w:rsidP="00A92A02">
      <w:pPr>
        <w:pStyle w:val="ListParagraph"/>
        <w:numPr>
          <w:ilvl w:val="0"/>
          <w:numId w:val="40"/>
        </w:numPr>
        <w:rPr>
          <w:lang w:val="es-ES_tradnl"/>
        </w:rPr>
      </w:pPr>
      <w:r w:rsidRPr="007243C0">
        <w:rPr>
          <w:lang w:val="es-ES_tradnl"/>
        </w:rPr>
        <w:t>¿Se cuenta con un middleware adecuado que permita extraer datos de distintos tipos de plataformas para poder transferirlos a un entorno de inteligencia de negocios para la toma de decisiones?</w:t>
      </w:r>
    </w:p>
    <w:p w:rsidR="00E16915" w:rsidRPr="007243C0" w:rsidRDefault="00E16915" w:rsidP="00A92A02">
      <w:pPr>
        <w:pStyle w:val="ListParagraph"/>
        <w:numPr>
          <w:ilvl w:val="0"/>
          <w:numId w:val="40"/>
        </w:numPr>
        <w:rPr>
          <w:lang w:val="es-ES_tradnl"/>
        </w:rPr>
      </w:pPr>
      <w:r w:rsidRPr="007243C0">
        <w:rPr>
          <w:lang w:val="es-ES_tradnl"/>
        </w:rPr>
        <w:t>¿Cuál es la arquitectura operacional fuente?, es decir, ¿de dónde provendrá la información original, de algún ERP si es interna o desde algún sitio web si es externa?</w:t>
      </w:r>
    </w:p>
    <w:p w:rsidR="00E16915" w:rsidRPr="007243C0" w:rsidRDefault="00E16915" w:rsidP="00A92A02">
      <w:pPr>
        <w:pStyle w:val="ListParagraph"/>
        <w:numPr>
          <w:ilvl w:val="0"/>
          <w:numId w:val="40"/>
        </w:numPr>
        <w:rPr>
          <w:lang w:val="es-ES_tradnl"/>
        </w:rPr>
      </w:pPr>
      <w:r w:rsidRPr="007243C0">
        <w:rPr>
          <w:lang w:val="es-ES_tradnl"/>
        </w:rPr>
        <w:t>¿Se necesitará nuevo middleware y de ser así, cuánto costaría?</w:t>
      </w:r>
    </w:p>
    <w:p w:rsidR="00E16915" w:rsidRPr="007243C0" w:rsidRDefault="00E16915" w:rsidP="00A92A02">
      <w:pPr>
        <w:pStyle w:val="ListParagraph"/>
        <w:numPr>
          <w:ilvl w:val="0"/>
          <w:numId w:val="40"/>
        </w:numPr>
        <w:rPr>
          <w:lang w:val="es-ES_tradnl"/>
        </w:rPr>
      </w:pPr>
      <w:r w:rsidRPr="007243C0">
        <w:rPr>
          <w:lang w:val="es-ES_tradnl"/>
        </w:rPr>
        <w:t>¿La conexión entre la base de datos y la fuente de información será permanente?</w:t>
      </w:r>
    </w:p>
    <w:p w:rsidR="00E16915" w:rsidRDefault="00E16915" w:rsidP="00E16915">
      <w:pPr>
        <w:rPr>
          <w:lang w:val="es-ES_tradnl"/>
        </w:rPr>
      </w:pPr>
    </w:p>
    <w:p w:rsidR="00E16915" w:rsidRDefault="00E16915" w:rsidP="00E16915">
      <w:pPr>
        <w:rPr>
          <w:lang w:val="es-ES_tradnl"/>
        </w:rPr>
      </w:pPr>
      <w:r>
        <w:rPr>
          <w:lang w:val="es-ES_tradnl"/>
        </w:rPr>
        <w:t>Sistemas de administración de base de datos</w:t>
      </w:r>
    </w:p>
    <w:p w:rsidR="00E16915" w:rsidRPr="007243C0" w:rsidRDefault="00E16915" w:rsidP="00A92A02">
      <w:pPr>
        <w:pStyle w:val="ListParagraph"/>
        <w:numPr>
          <w:ilvl w:val="0"/>
          <w:numId w:val="41"/>
        </w:numPr>
        <w:rPr>
          <w:lang w:val="es-ES_tradnl"/>
        </w:rPr>
      </w:pPr>
      <w:r w:rsidRPr="007243C0">
        <w:rPr>
          <w:lang w:val="es-ES_tradnl"/>
        </w:rPr>
        <w:t>¿Con qué DBMS actualmente se cuenta?</w:t>
      </w:r>
    </w:p>
    <w:p w:rsidR="00E16915" w:rsidRPr="007243C0" w:rsidRDefault="00E16915" w:rsidP="00A92A02">
      <w:pPr>
        <w:pStyle w:val="ListParagraph"/>
        <w:numPr>
          <w:ilvl w:val="0"/>
          <w:numId w:val="41"/>
        </w:numPr>
        <w:rPr>
          <w:lang w:val="es-ES_tradnl"/>
        </w:rPr>
      </w:pPr>
      <w:r w:rsidRPr="007243C0">
        <w:rPr>
          <w:lang w:val="es-ES_tradnl"/>
        </w:rPr>
        <w:t>¿Se necesitará un nuevo DBMS y de ser así, cuánto costaría?</w:t>
      </w:r>
    </w:p>
    <w:p w:rsidR="00E16915" w:rsidRPr="007243C0" w:rsidRDefault="00E16915" w:rsidP="00A92A02">
      <w:pPr>
        <w:pStyle w:val="ListParagraph"/>
        <w:numPr>
          <w:ilvl w:val="0"/>
          <w:numId w:val="41"/>
        </w:numPr>
        <w:rPr>
          <w:lang w:val="es-ES_tradnl"/>
        </w:rPr>
      </w:pPr>
      <w:r w:rsidRPr="007243C0">
        <w:rPr>
          <w:lang w:val="es-ES_tradnl"/>
        </w:rPr>
        <w:t>¿Será el nuevo DBMS compatible con los sistemas operativos?</w:t>
      </w:r>
    </w:p>
    <w:p w:rsidR="00E16915" w:rsidRPr="007243C0" w:rsidRDefault="00E16915" w:rsidP="00A92A02">
      <w:pPr>
        <w:pStyle w:val="ListParagraph"/>
        <w:numPr>
          <w:ilvl w:val="0"/>
          <w:numId w:val="41"/>
        </w:numPr>
        <w:rPr>
          <w:lang w:val="es-ES_tradnl"/>
        </w:rPr>
      </w:pPr>
      <w:r w:rsidRPr="007243C0">
        <w:rPr>
          <w:lang w:val="es-ES_tradnl"/>
        </w:rPr>
        <w:t>¿Qué aplicativos y herramientas pueden correr en él?</w:t>
      </w:r>
    </w:p>
    <w:p w:rsidR="00E16915" w:rsidRDefault="00E16915" w:rsidP="00E16915">
      <w:pPr>
        <w:rPr>
          <w:lang w:val="es-ES_tradnl"/>
        </w:rPr>
      </w:pPr>
    </w:p>
    <w:p w:rsidR="00E16915" w:rsidRPr="00EC2FE7" w:rsidRDefault="00E16915" w:rsidP="00E16915">
      <w:pPr>
        <w:rPr>
          <w:lang w:val="es-ES_tradnl"/>
        </w:rPr>
      </w:pPr>
      <w:r>
        <w:rPr>
          <w:lang w:val="es-ES_tradnl"/>
        </w:rPr>
        <w:t>Herramientas y Estándares</w:t>
      </w:r>
    </w:p>
    <w:p w:rsidR="00E16915" w:rsidRPr="007243C0" w:rsidRDefault="00E16915" w:rsidP="00A92A02">
      <w:pPr>
        <w:pStyle w:val="ListParagraph"/>
        <w:numPr>
          <w:ilvl w:val="0"/>
          <w:numId w:val="42"/>
        </w:numPr>
        <w:rPr>
          <w:lang w:val="es-ES_tradnl"/>
        </w:rPr>
      </w:pPr>
      <w:r w:rsidRPr="007243C0">
        <w:rPr>
          <w:lang w:val="es-ES_tradnl"/>
        </w:rPr>
        <w:t>¿Cómo es que actualmente se analizan los datos? ¿Qué técnicas y herramientas de consulta y reporteadores se utilizan?</w:t>
      </w:r>
    </w:p>
    <w:p w:rsidR="00E16915" w:rsidRPr="007243C0" w:rsidRDefault="00E16915" w:rsidP="00A92A02">
      <w:pPr>
        <w:pStyle w:val="ListParagraph"/>
        <w:numPr>
          <w:ilvl w:val="0"/>
          <w:numId w:val="42"/>
        </w:numPr>
        <w:rPr>
          <w:lang w:val="es-ES_tradnl"/>
        </w:rPr>
      </w:pPr>
      <w:r w:rsidRPr="007243C0">
        <w:rPr>
          <w:lang w:val="es-ES_tradnl"/>
        </w:rPr>
        <w:t>¿Qué herramientas y aplicaciones adicionales se necesitan?</w:t>
      </w:r>
    </w:p>
    <w:p w:rsidR="00E16915" w:rsidRPr="007243C0" w:rsidRDefault="00E16915" w:rsidP="00A92A02">
      <w:pPr>
        <w:pStyle w:val="ListParagraph"/>
        <w:numPr>
          <w:ilvl w:val="0"/>
          <w:numId w:val="42"/>
        </w:numPr>
        <w:rPr>
          <w:lang w:val="es-ES_tradnl"/>
        </w:rPr>
      </w:pPr>
      <w:r w:rsidRPr="007243C0">
        <w:rPr>
          <w:lang w:val="es-ES_tradnl"/>
        </w:rPr>
        <w:t>¿Existe algún problema mayor o importante en la infraestructura técnica actual?</w:t>
      </w:r>
    </w:p>
    <w:p w:rsidR="00E16915" w:rsidRPr="007243C0" w:rsidRDefault="00E16915" w:rsidP="00A92A02">
      <w:pPr>
        <w:pStyle w:val="ListParagraph"/>
        <w:numPr>
          <w:ilvl w:val="0"/>
          <w:numId w:val="42"/>
        </w:numPr>
        <w:rPr>
          <w:lang w:val="es-ES_tradnl"/>
        </w:rPr>
      </w:pPr>
      <w:r w:rsidRPr="007243C0">
        <w:rPr>
          <w:lang w:val="es-ES_tradnl"/>
        </w:rPr>
        <w:t>¿Cuáles son los estándares técnicos de compatibilidad y acceso?</w:t>
      </w:r>
    </w:p>
    <w:p w:rsidR="00E16915" w:rsidRDefault="00E16915" w:rsidP="00E16915">
      <w:pPr>
        <w:rPr>
          <w:lang w:val="es-ES_tradnl"/>
        </w:rPr>
      </w:pPr>
    </w:p>
    <w:p w:rsidR="00E16915" w:rsidRDefault="00E16915" w:rsidP="00E16915">
      <w:pPr>
        <w:pStyle w:val="Heading4"/>
        <w:rPr>
          <w:lang w:val="es-ES_tradnl"/>
        </w:rPr>
      </w:pPr>
      <w:r>
        <w:rPr>
          <w:lang w:val="es-ES_tradnl"/>
        </w:rPr>
        <w:t>La plataforma del hardware</w:t>
      </w:r>
    </w:p>
    <w:p w:rsidR="00E16915" w:rsidRDefault="00E16915" w:rsidP="00ED1379">
      <w:pPr>
        <w:pStyle w:val="Heading4"/>
        <w:numPr>
          <w:ilvl w:val="0"/>
          <w:numId w:val="0"/>
        </w:numPr>
        <w:rPr>
          <w:lang w:val="es-ES_tradnl"/>
        </w:rPr>
      </w:pPr>
    </w:p>
    <w:p w:rsidR="00E16915" w:rsidRDefault="00E16915" w:rsidP="00E16915">
      <w:pPr>
        <w:rPr>
          <w:lang w:val="es-ES_tradnl"/>
        </w:rPr>
      </w:pPr>
      <w:r>
        <w:rPr>
          <w:lang w:val="es-ES_tradnl"/>
        </w:rPr>
        <w:t>Para poder obtener reportes de forma adecuada y contar con un buen performance al momento de realizar consultas, es importante disponer de recursos suficientes acordes con la plataforma del hardware. En este sentido, la escalabilidad es de vital importancia.</w:t>
      </w:r>
    </w:p>
    <w:p w:rsidR="007243C0" w:rsidRDefault="007243C0" w:rsidP="00E16915">
      <w:pPr>
        <w:rPr>
          <w:lang w:val="es-ES_tradnl"/>
        </w:rPr>
      </w:pPr>
    </w:p>
    <w:p w:rsidR="00E16915" w:rsidRDefault="00E16915" w:rsidP="00E16915">
      <w:pPr>
        <w:pStyle w:val="Heading4"/>
        <w:rPr>
          <w:lang w:val="es-ES_tradnl"/>
        </w:rPr>
      </w:pPr>
      <w:r>
        <w:rPr>
          <w:lang w:val="es-ES_tradnl"/>
        </w:rPr>
        <w:t>Caos controlado del hardware</w:t>
      </w:r>
    </w:p>
    <w:p w:rsidR="00E16915" w:rsidRDefault="00E16915" w:rsidP="00E16915">
      <w:pPr>
        <w:rPr>
          <w:lang w:val="es-ES_tradnl"/>
        </w:rPr>
      </w:pPr>
    </w:p>
    <w:p w:rsidR="00E16915" w:rsidRPr="00767E30" w:rsidRDefault="00E16915" w:rsidP="00E16915">
      <w:pPr>
        <w:rPr>
          <w:lang w:val="es-ES_tradnl"/>
        </w:rPr>
      </w:pPr>
      <w:r>
        <w:rPr>
          <w:lang w:val="es-ES_tradnl"/>
        </w:rPr>
        <w:t>Por lo general el ambiente computacional de una organización, sin importar su tamaño, sigue un esquema como se muestra en la figura x., donde en el mejor de los casos, puede describirse como un ambiente de “caos controlado”.</w:t>
      </w:r>
    </w:p>
    <w:p w:rsidR="00E16915" w:rsidRDefault="00E16915" w:rsidP="00E16915">
      <w:pPr>
        <w:rPr>
          <w:lang w:val="es-ES_tradnl"/>
        </w:rPr>
      </w:pPr>
    </w:p>
    <w:p w:rsidR="00E16915" w:rsidRDefault="00E16915" w:rsidP="00E16915">
      <w:pPr>
        <w:rPr>
          <w:lang w:val="es-ES_tradnl"/>
        </w:rPr>
      </w:pPr>
      <w:r w:rsidRPr="00574EB2">
        <w:rPr>
          <w:noProof/>
          <w:lang w:val="en-US" w:eastAsia="en-US"/>
        </w:rPr>
        <w:lastRenderedPageBreak/>
        <w:drawing>
          <wp:inline distT="0" distB="0" distL="0" distR="0" wp14:anchorId="193E4E05" wp14:editId="0643DE0D">
            <wp:extent cx="4638675" cy="27051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8675" cy="270510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r>
        <w:rPr>
          <w:lang w:val="es-ES_tradnl"/>
        </w:rPr>
        <w:t>Para minimizar el caos, los proyectos de BI tienen que considerar al menos 4 factores imperativos para la selección de la plataforma de hardware que se listan a continuación:</w:t>
      </w:r>
    </w:p>
    <w:p w:rsidR="00E16915" w:rsidRPr="007243C0" w:rsidRDefault="00E16915" w:rsidP="00A92A02">
      <w:pPr>
        <w:pStyle w:val="ListParagraph"/>
        <w:numPr>
          <w:ilvl w:val="0"/>
          <w:numId w:val="43"/>
        </w:numPr>
        <w:rPr>
          <w:lang w:val="es-ES_tradnl"/>
        </w:rPr>
      </w:pPr>
      <w:r w:rsidRPr="007243C0">
        <w:rPr>
          <w:lang w:val="es-ES_tradnl"/>
        </w:rPr>
        <w:t>La nueva plataforma de hardware tiene que poder calzar dentro de la configuración de hardware existente.</w:t>
      </w:r>
    </w:p>
    <w:p w:rsidR="00E16915" w:rsidRPr="007243C0" w:rsidRDefault="00E16915" w:rsidP="00A92A02">
      <w:pPr>
        <w:pStyle w:val="ListParagraph"/>
        <w:numPr>
          <w:ilvl w:val="0"/>
          <w:numId w:val="43"/>
        </w:numPr>
        <w:rPr>
          <w:lang w:val="es-ES_tradnl"/>
        </w:rPr>
      </w:pPr>
      <w:r w:rsidRPr="007243C0">
        <w:rPr>
          <w:lang w:val="es-ES_tradnl"/>
        </w:rPr>
        <w:t>Los DBMS que trabajarán en la plataforma de hardware seleccionada deberán contar con buena performance en cuanto a la accesibilidad a la base de datos así como de su crecimiento. Por tal motivo, la escalabilidad es uno de los temas principales en este aspecto.</w:t>
      </w:r>
    </w:p>
    <w:p w:rsidR="00E16915" w:rsidRPr="007243C0" w:rsidRDefault="00E16915" w:rsidP="00A92A02">
      <w:pPr>
        <w:pStyle w:val="ListParagraph"/>
        <w:numPr>
          <w:ilvl w:val="0"/>
          <w:numId w:val="43"/>
        </w:numPr>
        <w:rPr>
          <w:lang w:val="es-ES_tradnl"/>
        </w:rPr>
      </w:pPr>
      <w:r w:rsidRPr="007243C0">
        <w:rPr>
          <w:lang w:val="es-ES_tradnl"/>
        </w:rPr>
        <w:t>Si fuera el caso, la selección de la plataforma de hardware estaría restringida en cuanto a si fuera compatible con otras plataformas de hardware en donde se necesite interoperabilidad.</w:t>
      </w:r>
    </w:p>
    <w:p w:rsidR="00E16915" w:rsidRPr="007243C0" w:rsidRDefault="00E16915" w:rsidP="00A92A02">
      <w:pPr>
        <w:pStyle w:val="ListParagraph"/>
        <w:numPr>
          <w:ilvl w:val="0"/>
          <w:numId w:val="43"/>
        </w:numPr>
        <w:rPr>
          <w:lang w:val="es-ES_tradnl"/>
        </w:rPr>
      </w:pPr>
      <w:r w:rsidRPr="007243C0">
        <w:rPr>
          <w:lang w:val="es-ES_tradnl"/>
        </w:rPr>
        <w:t>El retorno de la inversión (ROI) de los tres calificadores anteriores como factores de control en el proceso de selección.</w:t>
      </w:r>
    </w:p>
    <w:p w:rsidR="00E16915" w:rsidRDefault="00E16915" w:rsidP="00E16915">
      <w:pPr>
        <w:rPr>
          <w:lang w:val="es-ES_tradnl"/>
        </w:rPr>
      </w:pPr>
    </w:p>
    <w:p w:rsidR="00E16915" w:rsidRDefault="00E16915" w:rsidP="00E16915">
      <w:pPr>
        <w:pStyle w:val="Heading4"/>
        <w:rPr>
          <w:lang w:val="es-ES_tradnl"/>
        </w:rPr>
      </w:pPr>
      <w:r>
        <w:rPr>
          <w:lang w:val="es-ES_tradnl"/>
        </w:rPr>
        <w:t>Requerimientos de la plataforma del hardware</w:t>
      </w:r>
    </w:p>
    <w:p w:rsidR="00E16915" w:rsidRDefault="00E16915" w:rsidP="00E16915">
      <w:pPr>
        <w:rPr>
          <w:lang w:val="es-ES_tradnl"/>
        </w:rPr>
      </w:pPr>
    </w:p>
    <w:p w:rsidR="00E16915" w:rsidRDefault="00E16915" w:rsidP="00E16915">
      <w:pPr>
        <w:rPr>
          <w:lang w:val="es-ES_tradnl"/>
        </w:rPr>
      </w:pPr>
      <w:r>
        <w:rPr>
          <w:lang w:val="es-ES_tradnl"/>
        </w:rPr>
        <w:t>La plataforma de hardware no solo deberá poseer recursos suficientes para realizar búsquedas predeterminadas sino que también aquellas más complejas que sean producto de necesidades ad-hoc. Por tanto, es imperativo que sea escalable para soportar cambios rápidos como por ejemplo en las siguientes situaciones:</w:t>
      </w:r>
    </w:p>
    <w:p w:rsidR="00E16915" w:rsidRPr="007243C0" w:rsidRDefault="00E16915" w:rsidP="00A92A02">
      <w:pPr>
        <w:pStyle w:val="ListParagraph"/>
        <w:numPr>
          <w:ilvl w:val="0"/>
          <w:numId w:val="44"/>
        </w:numPr>
        <w:rPr>
          <w:lang w:val="es-ES_tradnl"/>
        </w:rPr>
      </w:pPr>
      <w:r w:rsidRPr="007243C0">
        <w:rPr>
          <w:lang w:val="es-ES_tradnl"/>
        </w:rPr>
        <w:t>Volumen de datos</w:t>
      </w:r>
    </w:p>
    <w:p w:rsidR="00E16915" w:rsidRPr="007243C0" w:rsidRDefault="00E16915" w:rsidP="00A92A02">
      <w:pPr>
        <w:pStyle w:val="ListParagraph"/>
        <w:numPr>
          <w:ilvl w:val="0"/>
          <w:numId w:val="44"/>
        </w:numPr>
        <w:rPr>
          <w:lang w:val="es-ES_tradnl"/>
        </w:rPr>
      </w:pPr>
      <w:r w:rsidRPr="007243C0">
        <w:rPr>
          <w:lang w:val="es-ES_tradnl"/>
        </w:rPr>
        <w:t>Frecuencia de actualización</w:t>
      </w:r>
    </w:p>
    <w:p w:rsidR="00E16915" w:rsidRPr="007243C0" w:rsidRDefault="00E16915" w:rsidP="00A92A02">
      <w:pPr>
        <w:pStyle w:val="ListParagraph"/>
        <w:numPr>
          <w:ilvl w:val="0"/>
          <w:numId w:val="44"/>
        </w:numPr>
        <w:rPr>
          <w:lang w:val="es-ES_tradnl"/>
        </w:rPr>
      </w:pPr>
      <w:r w:rsidRPr="007243C0">
        <w:rPr>
          <w:lang w:val="es-ES_tradnl"/>
        </w:rPr>
        <w:t>Patrones de acceso a la información</w:t>
      </w:r>
    </w:p>
    <w:p w:rsidR="00E16915" w:rsidRPr="007243C0" w:rsidRDefault="00E16915" w:rsidP="00A92A02">
      <w:pPr>
        <w:pStyle w:val="ListParagraph"/>
        <w:numPr>
          <w:ilvl w:val="0"/>
          <w:numId w:val="44"/>
        </w:numPr>
        <w:rPr>
          <w:lang w:val="es-ES_tradnl"/>
        </w:rPr>
      </w:pPr>
      <w:r w:rsidRPr="007243C0">
        <w:rPr>
          <w:lang w:val="es-ES_tradnl"/>
        </w:rPr>
        <w:t>Número de reportes y búsquedas</w:t>
      </w:r>
    </w:p>
    <w:p w:rsidR="00E16915" w:rsidRPr="007243C0" w:rsidRDefault="00E16915" w:rsidP="00A92A02">
      <w:pPr>
        <w:pStyle w:val="ListParagraph"/>
        <w:numPr>
          <w:ilvl w:val="0"/>
          <w:numId w:val="44"/>
        </w:numPr>
        <w:rPr>
          <w:lang w:val="es-ES_tradnl"/>
        </w:rPr>
      </w:pPr>
      <w:r w:rsidRPr="007243C0">
        <w:rPr>
          <w:lang w:val="es-ES_tradnl"/>
        </w:rPr>
        <w:t>Número de usuarios que acceden a la base de datos</w:t>
      </w:r>
    </w:p>
    <w:p w:rsidR="00E16915" w:rsidRPr="007243C0" w:rsidRDefault="00E16915" w:rsidP="00A92A02">
      <w:pPr>
        <w:pStyle w:val="ListParagraph"/>
        <w:numPr>
          <w:ilvl w:val="0"/>
          <w:numId w:val="44"/>
        </w:numPr>
        <w:rPr>
          <w:lang w:val="es-ES_tradnl"/>
        </w:rPr>
      </w:pPr>
      <w:r w:rsidRPr="007243C0">
        <w:rPr>
          <w:lang w:val="es-ES_tradnl"/>
        </w:rPr>
        <w:t>Número de herramientas y aplicativos que corren sobre la base de datos</w:t>
      </w:r>
    </w:p>
    <w:p w:rsidR="00E16915" w:rsidRPr="007243C0" w:rsidRDefault="00E16915" w:rsidP="00A92A02">
      <w:pPr>
        <w:pStyle w:val="ListParagraph"/>
        <w:numPr>
          <w:ilvl w:val="0"/>
          <w:numId w:val="44"/>
        </w:numPr>
        <w:rPr>
          <w:lang w:val="es-ES_tradnl"/>
        </w:rPr>
      </w:pPr>
      <w:r w:rsidRPr="007243C0">
        <w:rPr>
          <w:lang w:val="es-ES_tradnl"/>
        </w:rPr>
        <w:t>Número de sistemas operativos que alimentan la base de datos o sistemas en general</w:t>
      </w:r>
    </w:p>
    <w:p w:rsidR="00E16915" w:rsidRPr="0047355C" w:rsidRDefault="00E16915" w:rsidP="00E16915">
      <w:pPr>
        <w:rPr>
          <w:lang w:val="es-ES_tradnl"/>
        </w:rPr>
      </w:pPr>
      <w:r>
        <w:rPr>
          <w:lang w:val="es-ES_tradnl"/>
        </w:rPr>
        <w:lastRenderedPageBreak/>
        <w:t xml:space="preserve">En la siguiente figura se muestra cómo es que el entorno para el desarrollo de una aplicación BI puede ser concebido como una arquitectura que se divide en tres partes: El Motor ETL, que se encarga de la extracción y  depuración la información; el middleware, que se preocupa por migrar la información a las bases de datos; y la presentación de la información por medio de una interfaz que permita al usuario ver los resultados de sus consultas de forma gráfica. </w:t>
      </w:r>
    </w:p>
    <w:p w:rsidR="00E16915" w:rsidRDefault="00E16915" w:rsidP="00E16915">
      <w:pPr>
        <w:rPr>
          <w:lang w:val="es-ES_tradnl"/>
        </w:rPr>
      </w:pPr>
    </w:p>
    <w:p w:rsidR="00E16915" w:rsidRDefault="00E16915" w:rsidP="00E16915">
      <w:pPr>
        <w:rPr>
          <w:lang w:val="es-ES_tradnl"/>
        </w:rPr>
      </w:pPr>
      <w:r w:rsidRPr="00574EB2">
        <w:rPr>
          <w:noProof/>
          <w:lang w:val="en-US" w:eastAsia="en-US"/>
        </w:rPr>
        <w:drawing>
          <wp:inline distT="0" distB="0" distL="0" distR="0" wp14:anchorId="74AA5017" wp14:editId="44CF8B79">
            <wp:extent cx="4752975" cy="35528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52975" cy="3552825"/>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4"/>
        <w:rPr>
          <w:lang w:val="es-ES_tradnl"/>
        </w:rPr>
      </w:pPr>
      <w:r>
        <w:rPr>
          <w:lang w:val="es-ES_tradnl"/>
        </w:rPr>
        <w:t>La Plataforma del Middleware</w:t>
      </w:r>
    </w:p>
    <w:p w:rsidR="00E16915" w:rsidRDefault="00E16915" w:rsidP="00E16915">
      <w:pPr>
        <w:rPr>
          <w:lang w:val="es-ES_tradnl"/>
        </w:rPr>
      </w:pPr>
    </w:p>
    <w:p w:rsidR="00E16915" w:rsidRDefault="00E16915" w:rsidP="00E16915">
      <w:pPr>
        <w:rPr>
          <w:lang w:val="es-ES_tradnl"/>
        </w:rPr>
      </w:pPr>
      <w:r>
        <w:rPr>
          <w:lang w:val="es-ES_tradnl"/>
        </w:rPr>
        <w:t>El middleware es un término que hace referencia a cualquier software de sistemas que se encuentre entre el sistema operativo y una aplicación. Actúa como puente para integrar las aplicaciones con componentes de software en un entorno donde existen múltiples nodos de conexión, varios sistemas operativos y productos de software. El middleware es necesario para poder crear arquitecturas del tipo cliente-servidor donde es indispensable contemplar aspectos como directorio de servicios, mecanismos de mensajería y puertas de enlace para las bases de datos.</w:t>
      </w:r>
    </w:p>
    <w:p w:rsidR="00E16915" w:rsidRDefault="00E16915" w:rsidP="00E16915">
      <w:pPr>
        <w:rPr>
          <w:lang w:val="es-ES_tradnl"/>
        </w:rPr>
      </w:pPr>
      <w:r>
        <w:rPr>
          <w:lang w:val="es-ES_tradnl"/>
        </w:rPr>
        <w:t xml:space="preserve"> </w:t>
      </w:r>
    </w:p>
    <w:p w:rsidR="00E16915" w:rsidRDefault="00E16915" w:rsidP="00E16915">
      <w:pPr>
        <w:rPr>
          <w:lang w:val="es-ES_tradnl"/>
        </w:rPr>
      </w:pPr>
      <w:r>
        <w:rPr>
          <w:lang w:val="es-ES_tradnl"/>
        </w:rPr>
        <w:t>Existen dos categorías de middleware:</w:t>
      </w:r>
    </w:p>
    <w:p w:rsidR="00E16915" w:rsidRPr="007243C0" w:rsidRDefault="00E16915" w:rsidP="00A92A02">
      <w:pPr>
        <w:pStyle w:val="ListParagraph"/>
        <w:numPr>
          <w:ilvl w:val="0"/>
          <w:numId w:val="45"/>
        </w:numPr>
        <w:rPr>
          <w:lang w:val="es-ES_tradnl"/>
        </w:rPr>
      </w:pPr>
      <w:r w:rsidRPr="007243C0">
        <w:rPr>
          <w:lang w:val="es-ES_tradnl"/>
        </w:rPr>
        <w:t>Middleware de lógica distribuida: soporta comunicación de programa a programa</w:t>
      </w:r>
    </w:p>
    <w:p w:rsidR="00E16915" w:rsidRPr="007243C0" w:rsidRDefault="00E16915" w:rsidP="00A92A02">
      <w:pPr>
        <w:pStyle w:val="ListParagraph"/>
        <w:numPr>
          <w:ilvl w:val="0"/>
          <w:numId w:val="45"/>
        </w:numPr>
        <w:rPr>
          <w:lang w:val="es-ES_tradnl"/>
        </w:rPr>
      </w:pPr>
      <w:r w:rsidRPr="007243C0">
        <w:rPr>
          <w:lang w:val="es-ES_tradnl"/>
        </w:rPr>
        <w:t>Middleware para la administración de datos: conecta aplicación o bases de datos que corren en distintos sistemas operativos.</w:t>
      </w:r>
    </w:p>
    <w:p w:rsidR="00E16915" w:rsidRDefault="00E16915" w:rsidP="00E16915">
      <w:pPr>
        <w:rPr>
          <w:lang w:val="es-ES_tradnl"/>
        </w:rPr>
      </w:pPr>
    </w:p>
    <w:p w:rsidR="00E16915" w:rsidRPr="00406781" w:rsidRDefault="00E16915" w:rsidP="00E16915">
      <w:pPr>
        <w:rPr>
          <w:lang w:val="es-ES_tradnl"/>
        </w:rPr>
      </w:pPr>
      <w:r>
        <w:rPr>
          <w:lang w:val="es-ES_tradnl"/>
        </w:rPr>
        <w:lastRenderedPageBreak/>
        <w:t>Para recortar costos, muchas organizaciones utilizan puertas de enlace para transferir datos provenientes de diferentes DBMS a estaciones o terminales de usuario. La siguiente figura esquematiza dicho concepto.</w:t>
      </w:r>
    </w:p>
    <w:p w:rsidR="00E16915" w:rsidRDefault="00E16915" w:rsidP="00E16915">
      <w:pPr>
        <w:rPr>
          <w:lang w:val="es-ES_tradnl"/>
        </w:rPr>
      </w:pPr>
    </w:p>
    <w:p w:rsidR="00E16915" w:rsidRDefault="00E16915" w:rsidP="00E16915">
      <w:pPr>
        <w:rPr>
          <w:lang w:val="es-ES_tradnl"/>
        </w:rPr>
      </w:pPr>
      <w:r>
        <w:rPr>
          <w:lang w:val="es-ES_tradnl"/>
        </w:rPr>
        <w:t xml:space="preserve"> </w:t>
      </w:r>
    </w:p>
    <w:p w:rsidR="00E16915" w:rsidRDefault="00E16915" w:rsidP="00E16915">
      <w:pPr>
        <w:rPr>
          <w:lang w:val="es-ES_tradnl"/>
        </w:rPr>
      </w:pPr>
      <w:r w:rsidRPr="00574EB2">
        <w:rPr>
          <w:noProof/>
          <w:lang w:val="en-US" w:eastAsia="en-US"/>
        </w:rPr>
        <w:drawing>
          <wp:inline distT="0" distB="0" distL="0" distR="0" wp14:anchorId="69268A61" wp14:editId="06979AE3">
            <wp:extent cx="4524375" cy="31051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24375" cy="310515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4"/>
        <w:rPr>
          <w:lang w:val="es-ES_tradnl"/>
        </w:rPr>
      </w:pPr>
      <w:r>
        <w:rPr>
          <w:lang w:val="es-ES_tradnl"/>
        </w:rPr>
        <w:t>Sistema de administración de base de datos (DBMS) para la puerta de enlace (Gateway)</w:t>
      </w:r>
    </w:p>
    <w:p w:rsidR="00E16915" w:rsidRDefault="00E16915" w:rsidP="00E16915">
      <w:pPr>
        <w:rPr>
          <w:lang w:val="es-ES_tradnl"/>
        </w:rPr>
      </w:pPr>
    </w:p>
    <w:p w:rsidR="00E16915" w:rsidRDefault="00E16915" w:rsidP="00E16915">
      <w:pPr>
        <w:rPr>
          <w:lang w:val="es-ES_tradnl"/>
        </w:rPr>
      </w:pPr>
      <w:r>
        <w:rPr>
          <w:lang w:val="es-ES_tradnl"/>
        </w:rPr>
        <w:t>Las puertas de enlace DBMS son un tipo de middleware que generalmente son requeridos para conectar arquitectura de redes de terminales de usuario final o de clientes remotos a servidores. Las puertas de enlace por lo general se dividen en cuatro grupos:</w:t>
      </w:r>
    </w:p>
    <w:p w:rsidR="00E16915" w:rsidRPr="007243C0" w:rsidRDefault="00E16915" w:rsidP="00A92A02">
      <w:pPr>
        <w:pStyle w:val="ListParagraph"/>
        <w:numPr>
          <w:ilvl w:val="0"/>
          <w:numId w:val="46"/>
        </w:numPr>
        <w:rPr>
          <w:lang w:val="es-ES_tradnl"/>
        </w:rPr>
      </w:pPr>
      <w:r w:rsidRPr="007243C0">
        <w:rPr>
          <w:lang w:val="es-ES_tradnl"/>
        </w:rPr>
        <w:t>Puertas de enlace punto a punto: Solamente brindan acceso a un tipo de DBMS o conectividad a un solo punto en un momento determinado, generalmente usado por proveedores que venden una solución única al cliente, como un ERP.</w:t>
      </w:r>
    </w:p>
    <w:p w:rsidR="00E16915" w:rsidRPr="007243C0" w:rsidRDefault="00E16915" w:rsidP="00A92A02">
      <w:pPr>
        <w:pStyle w:val="ListParagraph"/>
        <w:numPr>
          <w:ilvl w:val="0"/>
          <w:numId w:val="46"/>
        </w:numPr>
        <w:rPr>
          <w:lang w:val="es-ES_tradnl"/>
        </w:rPr>
      </w:pPr>
      <w:r w:rsidRPr="007243C0">
        <w:rPr>
          <w:lang w:val="es-ES_tradnl"/>
        </w:rPr>
        <w:t>Puertas de enlace universales: Proveen de acceso a varios tipos de DBMS trabajando en distintos sistemas operativos.</w:t>
      </w:r>
    </w:p>
    <w:p w:rsidR="00E16915" w:rsidRPr="007243C0" w:rsidRDefault="00E16915" w:rsidP="00A92A02">
      <w:pPr>
        <w:pStyle w:val="ListParagraph"/>
        <w:numPr>
          <w:ilvl w:val="0"/>
          <w:numId w:val="46"/>
        </w:numPr>
        <w:rPr>
          <w:lang w:val="es-ES_tradnl"/>
        </w:rPr>
      </w:pPr>
      <w:r w:rsidRPr="007243C0">
        <w:rPr>
          <w:lang w:val="es-ES_tradnl"/>
        </w:rPr>
        <w:t>Puertas de enlace que utilizan un lenguaje estructurado de consulta (SQL): Pueden acceder solamente a base de datos relacionales “reales” y no “simulados”. Las peticiones del cliente son traducidas a una sintaxis nativa de SQL que son interpretadas por los DBMS que trabajan en los servidores relacionales.</w:t>
      </w:r>
    </w:p>
    <w:p w:rsidR="00E16915" w:rsidRPr="007243C0" w:rsidRDefault="00E16915" w:rsidP="00A92A02">
      <w:pPr>
        <w:pStyle w:val="ListParagraph"/>
        <w:numPr>
          <w:ilvl w:val="0"/>
          <w:numId w:val="46"/>
        </w:numPr>
        <w:rPr>
          <w:lang w:val="es-ES_tradnl"/>
        </w:rPr>
      </w:pPr>
      <w:r w:rsidRPr="007243C0">
        <w:rPr>
          <w:lang w:val="es-ES_tradnl"/>
        </w:rPr>
        <w:t xml:space="preserve">Puertas de enlace basadas en interfaces de programación de aplicaciones (API): Son guidas por las especificaciones del proveedor. Uno de los tipos más conocidos y utilizados son los ODBC por sus siglas en inglés: open database connectivity. </w:t>
      </w:r>
    </w:p>
    <w:p w:rsidR="00E16915" w:rsidRPr="007243C0" w:rsidRDefault="00E16915" w:rsidP="00A92A02">
      <w:pPr>
        <w:pStyle w:val="ListParagraph"/>
        <w:numPr>
          <w:ilvl w:val="0"/>
          <w:numId w:val="46"/>
        </w:numPr>
        <w:rPr>
          <w:lang w:val="es-ES_tradnl"/>
        </w:rPr>
      </w:pPr>
      <w:r w:rsidRPr="007243C0">
        <w:rPr>
          <w:lang w:val="es-ES_tradnl"/>
        </w:rPr>
        <w:lastRenderedPageBreak/>
        <w:t>La siguiente figura muestra un esquema donde se utilizan diferentes ODBCs para conectar diferentes tipos de bases de datos a diferentes tipos de aplicaciones.</w:t>
      </w:r>
    </w:p>
    <w:p w:rsidR="00E16915" w:rsidRDefault="00E16915" w:rsidP="00E16915">
      <w:pPr>
        <w:rPr>
          <w:lang w:val="es-ES_tradnl"/>
        </w:rPr>
      </w:pPr>
    </w:p>
    <w:p w:rsidR="00E16915" w:rsidRDefault="00E16915" w:rsidP="00E16915">
      <w:pPr>
        <w:rPr>
          <w:lang w:val="es-ES_tradnl"/>
        </w:rPr>
      </w:pPr>
      <w:r w:rsidRPr="00574EB2">
        <w:rPr>
          <w:noProof/>
          <w:lang w:val="en-US" w:eastAsia="en-US"/>
        </w:rPr>
        <w:drawing>
          <wp:inline distT="0" distB="0" distL="0" distR="0" wp14:anchorId="011D9C4F" wp14:editId="68022BC2">
            <wp:extent cx="4829175" cy="28289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29175" cy="2828925"/>
                    </a:xfrm>
                    <a:prstGeom prst="rect">
                      <a:avLst/>
                    </a:prstGeom>
                    <a:noFill/>
                    <a:ln>
                      <a:noFill/>
                    </a:ln>
                  </pic:spPr>
                </pic:pic>
              </a:graphicData>
            </a:graphic>
          </wp:inline>
        </w:drawing>
      </w:r>
    </w:p>
    <w:p w:rsidR="00E16915" w:rsidRDefault="00E16915" w:rsidP="00E16915">
      <w:pPr>
        <w:rPr>
          <w:lang w:val="es-ES_tradnl"/>
        </w:rPr>
      </w:pPr>
      <w:r>
        <w:rPr>
          <w:lang w:val="es-ES_tradnl"/>
        </w:rPr>
        <w:t>Módulos conocidos como drivers de las base de datos son utilizados para vincular las aplicaciones con los DBMS de su preferencia. Estos están conformados por librerías dinámicas conocidas como (DLLs) que las aplicaciones pueden invocar o “instanciar” según su uso.</w:t>
      </w:r>
    </w:p>
    <w:p w:rsidR="00E16915" w:rsidRDefault="00E16915" w:rsidP="00E16915">
      <w:pPr>
        <w:rPr>
          <w:lang w:val="es-ES_tradnl"/>
        </w:rPr>
      </w:pPr>
    </w:p>
    <w:p w:rsidR="00E16915" w:rsidRDefault="00E16915" w:rsidP="00E16915">
      <w:pPr>
        <w:rPr>
          <w:lang w:val="es-ES_tradnl"/>
        </w:rPr>
      </w:pPr>
    </w:p>
    <w:p w:rsidR="00E16915" w:rsidRDefault="00E16915" w:rsidP="00E16915">
      <w:pPr>
        <w:pStyle w:val="Heading4"/>
        <w:rPr>
          <w:lang w:val="es-ES_tradnl"/>
        </w:rPr>
      </w:pPr>
      <w:r>
        <w:rPr>
          <w:lang w:val="es-ES_tradnl"/>
        </w:rPr>
        <w:t>Plataformas DBMS</w:t>
      </w:r>
    </w:p>
    <w:p w:rsidR="00E16915" w:rsidRDefault="00E16915" w:rsidP="00E16915">
      <w:pPr>
        <w:rPr>
          <w:lang w:val="es-ES_tradnl"/>
        </w:rPr>
      </w:pPr>
    </w:p>
    <w:p w:rsidR="00E16915" w:rsidRPr="00582178" w:rsidRDefault="00E16915" w:rsidP="00E16915">
      <w:pPr>
        <w:rPr>
          <w:lang w:val="es-ES_tradnl"/>
        </w:rPr>
      </w:pPr>
      <w:r>
        <w:rPr>
          <w:lang w:val="es-ES_tradnl"/>
        </w:rPr>
        <w:t xml:space="preserve">En la siguiente figura se muestra cómo es que pueden variar los tamaños de los DBMS dependiendo del tamaño de la infraestructura que los soporta. En un primer lugar se tienen a los sistemas locales que archivan directamente sus archivos en el servidor; en un segundo nivel: para empresas chicas y medianas, se puede contar con DBMS relacionales; y por último, se tienen las corporaciones que necesitan DBMS relacionales pero también multidimensionales. </w:t>
      </w:r>
    </w:p>
    <w:p w:rsidR="00E16915" w:rsidRDefault="00E16915" w:rsidP="00E16915">
      <w:pPr>
        <w:rPr>
          <w:lang w:val="es-ES_tradnl"/>
        </w:rPr>
      </w:pPr>
    </w:p>
    <w:p w:rsidR="00E16915" w:rsidRDefault="00E16915" w:rsidP="00E16915">
      <w:pPr>
        <w:rPr>
          <w:lang w:val="es-ES_tradnl"/>
        </w:rPr>
      </w:pPr>
      <w:r w:rsidRPr="00380579">
        <w:rPr>
          <w:noProof/>
          <w:lang w:val="en-US" w:eastAsia="en-US"/>
        </w:rPr>
        <w:drawing>
          <wp:inline distT="0" distB="0" distL="0" distR="0" wp14:anchorId="36559FFF" wp14:editId="0DE7DBDF">
            <wp:extent cx="5731510" cy="2016001"/>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016001"/>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p>
    <w:p w:rsidR="00E16915" w:rsidRDefault="00E16915" w:rsidP="00E16915">
      <w:pPr>
        <w:pStyle w:val="Heading4"/>
        <w:rPr>
          <w:lang w:val="es-ES_tradnl"/>
        </w:rPr>
      </w:pPr>
      <w:r>
        <w:rPr>
          <w:lang w:val="es-ES_tradnl"/>
        </w:rPr>
        <w:t>Criterios para seleccionar un DBMS</w:t>
      </w:r>
    </w:p>
    <w:p w:rsidR="00E16915" w:rsidRDefault="00E16915" w:rsidP="00ED1379">
      <w:pPr>
        <w:pStyle w:val="Heading4"/>
        <w:numPr>
          <w:ilvl w:val="0"/>
          <w:numId w:val="0"/>
        </w:numPr>
        <w:rPr>
          <w:lang w:val="es-ES_tradnl"/>
        </w:rPr>
      </w:pPr>
    </w:p>
    <w:p w:rsidR="00E16915" w:rsidRDefault="00E16915" w:rsidP="00E16915">
      <w:pPr>
        <w:rPr>
          <w:lang w:val="es-ES_tradnl"/>
        </w:rPr>
      </w:pPr>
      <w:r>
        <w:rPr>
          <w:lang w:val="es-ES_tradnl"/>
        </w:rPr>
        <w:t>Alguno de los criterios que se deberían de considerar para adquirir un DBMS son los siguientes:</w:t>
      </w:r>
    </w:p>
    <w:p w:rsidR="00E16915" w:rsidRPr="007243C0" w:rsidRDefault="00E16915" w:rsidP="00A92A02">
      <w:pPr>
        <w:pStyle w:val="ListParagraph"/>
        <w:numPr>
          <w:ilvl w:val="0"/>
          <w:numId w:val="47"/>
        </w:numPr>
        <w:rPr>
          <w:lang w:val="es-ES_tradnl"/>
        </w:rPr>
      </w:pPr>
      <w:r w:rsidRPr="007243C0">
        <w:rPr>
          <w:lang w:val="es-ES_tradnl"/>
        </w:rPr>
        <w:t>Grado de paralelismo para canalizar las búsquedas y la carga de datos</w:t>
      </w:r>
    </w:p>
    <w:p w:rsidR="00E16915" w:rsidRPr="007243C0" w:rsidRDefault="00E16915" w:rsidP="00A92A02">
      <w:pPr>
        <w:pStyle w:val="ListParagraph"/>
        <w:numPr>
          <w:ilvl w:val="0"/>
          <w:numId w:val="47"/>
        </w:numPr>
        <w:rPr>
          <w:lang w:val="es-ES_tradnl"/>
        </w:rPr>
      </w:pPr>
      <w:r w:rsidRPr="007243C0">
        <w:rPr>
          <w:lang w:val="es-ES_tradnl"/>
        </w:rPr>
        <w:t>Grado de inteligencia para soportar modelos dimensionales de datos y optimizadores</w:t>
      </w:r>
    </w:p>
    <w:p w:rsidR="00E16915" w:rsidRPr="007243C0" w:rsidRDefault="00E16915" w:rsidP="00A92A02">
      <w:pPr>
        <w:pStyle w:val="ListParagraph"/>
        <w:numPr>
          <w:ilvl w:val="0"/>
          <w:numId w:val="47"/>
        </w:numPr>
        <w:rPr>
          <w:lang w:val="es-ES_tradnl"/>
        </w:rPr>
      </w:pPr>
      <w:r w:rsidRPr="007243C0">
        <w:rPr>
          <w:lang w:val="es-ES_tradnl"/>
        </w:rPr>
        <w:t>Escalabilidad de la base de datos</w:t>
      </w:r>
    </w:p>
    <w:p w:rsidR="00E16915" w:rsidRPr="007243C0" w:rsidRDefault="00E16915" w:rsidP="00A92A02">
      <w:pPr>
        <w:pStyle w:val="ListParagraph"/>
        <w:numPr>
          <w:ilvl w:val="0"/>
          <w:numId w:val="47"/>
        </w:numPr>
        <w:rPr>
          <w:lang w:val="es-ES_tradnl"/>
        </w:rPr>
      </w:pPr>
      <w:r w:rsidRPr="007243C0">
        <w:rPr>
          <w:lang w:val="es-ES_tradnl"/>
        </w:rPr>
        <w:t>Integración con internet</w:t>
      </w:r>
    </w:p>
    <w:p w:rsidR="00E16915" w:rsidRPr="007243C0" w:rsidRDefault="00E16915" w:rsidP="00A92A02">
      <w:pPr>
        <w:pStyle w:val="ListParagraph"/>
        <w:numPr>
          <w:ilvl w:val="0"/>
          <w:numId w:val="47"/>
        </w:numPr>
        <w:rPr>
          <w:lang w:val="es-ES_tradnl"/>
        </w:rPr>
      </w:pPr>
      <w:r w:rsidRPr="007243C0">
        <w:rPr>
          <w:lang w:val="es-ES_tradnl"/>
        </w:rPr>
        <w:t>Necesidad de manejo de esquemas de indexación avanzada</w:t>
      </w:r>
    </w:p>
    <w:p w:rsidR="00E16915" w:rsidRPr="007243C0" w:rsidRDefault="00E16915" w:rsidP="00A92A02">
      <w:pPr>
        <w:pStyle w:val="ListParagraph"/>
        <w:numPr>
          <w:ilvl w:val="0"/>
          <w:numId w:val="47"/>
        </w:numPr>
        <w:rPr>
          <w:lang w:val="es-ES_tradnl"/>
        </w:rPr>
      </w:pPr>
      <w:r w:rsidRPr="007243C0">
        <w:rPr>
          <w:lang w:val="es-ES_tradnl"/>
        </w:rPr>
        <w:t>Reproducción de datos en plataformas heterogéneas</w:t>
      </w:r>
    </w:p>
    <w:p w:rsidR="00E16915" w:rsidRDefault="00E16915" w:rsidP="00A92A02">
      <w:pPr>
        <w:pStyle w:val="ListParagraph"/>
        <w:numPr>
          <w:ilvl w:val="0"/>
          <w:numId w:val="47"/>
        </w:numPr>
        <w:rPr>
          <w:lang w:val="es-ES_tradnl"/>
        </w:rPr>
      </w:pPr>
      <w:r w:rsidRPr="007243C0">
        <w:rPr>
          <w:lang w:val="es-ES_tradnl"/>
        </w:rPr>
        <w:t>Operaciones desatendidas</w:t>
      </w:r>
    </w:p>
    <w:p w:rsidR="007243C0" w:rsidRPr="007243C0" w:rsidRDefault="007243C0" w:rsidP="007243C0">
      <w:pPr>
        <w:pStyle w:val="ListParagraph"/>
        <w:rPr>
          <w:lang w:val="es-ES_tradnl"/>
        </w:rPr>
      </w:pPr>
    </w:p>
    <w:p w:rsidR="00E16915" w:rsidRDefault="00E16915" w:rsidP="00E16915">
      <w:pPr>
        <w:rPr>
          <w:lang w:val="es-ES_tradnl"/>
        </w:rPr>
      </w:pPr>
      <w:r>
        <w:rPr>
          <w:lang w:val="es-ES_tradnl"/>
        </w:rPr>
        <w:t>Las características más importantes que se deben de buscar al momento de seleccionar un DBMS son las siguientes:</w:t>
      </w:r>
    </w:p>
    <w:p w:rsidR="00E16915" w:rsidRPr="007243C0" w:rsidRDefault="00E16915" w:rsidP="00A92A02">
      <w:pPr>
        <w:pStyle w:val="ListParagraph"/>
        <w:numPr>
          <w:ilvl w:val="0"/>
          <w:numId w:val="48"/>
        </w:numPr>
        <w:rPr>
          <w:lang w:val="es-ES_tradnl"/>
        </w:rPr>
      </w:pPr>
      <w:r w:rsidRPr="007243C0">
        <w:rPr>
          <w:lang w:val="es-ES_tradnl"/>
        </w:rPr>
        <w:t>Soporte de redes</w:t>
      </w:r>
    </w:p>
    <w:p w:rsidR="00E16915" w:rsidRPr="007243C0" w:rsidRDefault="00E16915" w:rsidP="00A92A02">
      <w:pPr>
        <w:pStyle w:val="ListParagraph"/>
        <w:numPr>
          <w:ilvl w:val="0"/>
          <w:numId w:val="48"/>
        </w:numPr>
        <w:rPr>
          <w:lang w:val="es-ES_tradnl"/>
        </w:rPr>
      </w:pPr>
      <w:r w:rsidRPr="007243C0">
        <w:rPr>
          <w:lang w:val="es-ES_tradnl"/>
        </w:rPr>
        <w:t>Capacidades de dimensionamiento</w:t>
      </w:r>
    </w:p>
    <w:p w:rsidR="00E16915" w:rsidRPr="007243C0" w:rsidRDefault="00E16915" w:rsidP="00A92A02">
      <w:pPr>
        <w:pStyle w:val="ListParagraph"/>
        <w:numPr>
          <w:ilvl w:val="0"/>
          <w:numId w:val="48"/>
        </w:numPr>
        <w:rPr>
          <w:lang w:val="es-ES_tradnl"/>
        </w:rPr>
      </w:pPr>
      <w:r w:rsidRPr="007243C0">
        <w:rPr>
          <w:lang w:val="es-ES_tradnl"/>
        </w:rPr>
        <w:t>Disparadores adecuados y procedimientos almacenados</w:t>
      </w:r>
    </w:p>
    <w:p w:rsidR="00E16915" w:rsidRPr="007243C0" w:rsidRDefault="00E16915" w:rsidP="00A92A02">
      <w:pPr>
        <w:pStyle w:val="ListParagraph"/>
        <w:numPr>
          <w:ilvl w:val="0"/>
          <w:numId w:val="48"/>
        </w:numPr>
        <w:rPr>
          <w:lang w:val="es-ES_tradnl"/>
        </w:rPr>
      </w:pPr>
      <w:r w:rsidRPr="007243C0">
        <w:rPr>
          <w:lang w:val="es-ES_tradnl"/>
        </w:rPr>
        <w:t>Características sobre el soporte administrativo</w:t>
      </w:r>
    </w:p>
    <w:p w:rsidR="00E16915" w:rsidRPr="007243C0" w:rsidRDefault="00E16915" w:rsidP="00A92A02">
      <w:pPr>
        <w:pStyle w:val="ListParagraph"/>
        <w:numPr>
          <w:ilvl w:val="0"/>
          <w:numId w:val="49"/>
        </w:numPr>
        <w:rPr>
          <w:lang w:val="es-ES_tradnl"/>
        </w:rPr>
      </w:pPr>
      <w:r w:rsidRPr="007243C0">
        <w:rPr>
          <w:lang w:val="es-ES_tradnl"/>
        </w:rPr>
        <w:t>Mantenimiento de la data histórica</w:t>
      </w:r>
    </w:p>
    <w:p w:rsidR="00E16915" w:rsidRPr="007243C0" w:rsidRDefault="00E16915" w:rsidP="00A92A02">
      <w:pPr>
        <w:pStyle w:val="ListParagraph"/>
        <w:numPr>
          <w:ilvl w:val="0"/>
          <w:numId w:val="49"/>
        </w:numPr>
        <w:rPr>
          <w:lang w:val="es-ES_tradnl"/>
        </w:rPr>
      </w:pPr>
      <w:r w:rsidRPr="007243C0">
        <w:rPr>
          <w:lang w:val="es-ES_tradnl"/>
        </w:rPr>
        <w:t>Capacidad de archivo</w:t>
      </w:r>
    </w:p>
    <w:p w:rsidR="00E16915" w:rsidRPr="007243C0" w:rsidRDefault="00E16915" w:rsidP="00A92A02">
      <w:pPr>
        <w:pStyle w:val="ListParagraph"/>
        <w:numPr>
          <w:ilvl w:val="0"/>
          <w:numId w:val="49"/>
        </w:numPr>
        <w:rPr>
          <w:lang w:val="es-ES_tradnl"/>
        </w:rPr>
      </w:pPr>
      <w:r w:rsidRPr="007243C0">
        <w:rPr>
          <w:lang w:val="es-ES_tradnl"/>
        </w:rPr>
        <w:t>Alertas por uso excesivo de recursos (al lanzar una consulta)</w:t>
      </w:r>
    </w:p>
    <w:p w:rsidR="00E16915" w:rsidRPr="007243C0" w:rsidRDefault="00E16915" w:rsidP="00A92A02">
      <w:pPr>
        <w:pStyle w:val="ListParagraph"/>
        <w:numPr>
          <w:ilvl w:val="0"/>
          <w:numId w:val="49"/>
        </w:numPr>
        <w:rPr>
          <w:lang w:val="es-ES_tradnl"/>
        </w:rPr>
      </w:pPr>
      <w:r w:rsidRPr="007243C0">
        <w:rPr>
          <w:lang w:val="es-ES_tradnl"/>
        </w:rPr>
        <w:t>Monitoreo de la carga de trabajo y mecanismos de ajuste</w:t>
      </w:r>
    </w:p>
    <w:p w:rsidR="00E16915" w:rsidRPr="007243C0" w:rsidRDefault="00E16915" w:rsidP="00A92A02">
      <w:pPr>
        <w:pStyle w:val="ListParagraph"/>
        <w:numPr>
          <w:ilvl w:val="0"/>
          <w:numId w:val="50"/>
        </w:numPr>
        <w:rPr>
          <w:lang w:val="es-ES_tradnl"/>
        </w:rPr>
      </w:pPr>
      <w:r w:rsidRPr="007243C0">
        <w:rPr>
          <w:lang w:val="es-ES_tradnl"/>
        </w:rPr>
        <w:t>Transparencia sobre la ubicación en toda la red</w:t>
      </w:r>
    </w:p>
    <w:p w:rsidR="00E16915" w:rsidRPr="007243C0" w:rsidRDefault="00E16915" w:rsidP="00A92A02">
      <w:pPr>
        <w:pStyle w:val="ListParagraph"/>
        <w:numPr>
          <w:ilvl w:val="0"/>
          <w:numId w:val="50"/>
        </w:numPr>
        <w:rPr>
          <w:lang w:val="es-ES_tradnl"/>
        </w:rPr>
      </w:pPr>
      <w:r w:rsidRPr="007243C0">
        <w:rPr>
          <w:lang w:val="es-ES_tradnl"/>
        </w:rPr>
        <w:t>Optimización en el performance de las búsquedas</w:t>
      </w:r>
    </w:p>
    <w:p w:rsidR="00E16915" w:rsidRPr="007243C0" w:rsidRDefault="00E16915" w:rsidP="00A92A02">
      <w:pPr>
        <w:pStyle w:val="ListParagraph"/>
        <w:numPr>
          <w:ilvl w:val="0"/>
          <w:numId w:val="50"/>
        </w:numPr>
        <w:rPr>
          <w:lang w:val="es-ES_tradnl"/>
        </w:rPr>
      </w:pPr>
      <w:r w:rsidRPr="007243C0">
        <w:rPr>
          <w:lang w:val="es-ES_tradnl"/>
        </w:rPr>
        <w:t>Sistemas de seguridad</w:t>
      </w:r>
    </w:p>
    <w:p w:rsidR="00E16915" w:rsidRPr="007243C0" w:rsidRDefault="00E16915" w:rsidP="00A92A02">
      <w:pPr>
        <w:pStyle w:val="ListParagraph"/>
        <w:numPr>
          <w:ilvl w:val="0"/>
          <w:numId w:val="50"/>
        </w:numPr>
        <w:rPr>
          <w:lang w:val="es-ES_tradnl"/>
        </w:rPr>
      </w:pPr>
      <w:r w:rsidRPr="007243C0">
        <w:rPr>
          <w:lang w:val="es-ES_tradnl"/>
        </w:rPr>
        <w:t>Diccionario de datos</w:t>
      </w:r>
    </w:p>
    <w:p w:rsidR="00E16915" w:rsidRPr="00F26675" w:rsidRDefault="00E16915" w:rsidP="00E16915">
      <w:pPr>
        <w:rPr>
          <w:lang w:val="es-ES_tradnl"/>
        </w:rPr>
      </w:pPr>
    </w:p>
    <w:p w:rsidR="00E16915" w:rsidRDefault="00E16915" w:rsidP="00E16915">
      <w:pPr>
        <w:pStyle w:val="Heading4"/>
        <w:rPr>
          <w:lang w:val="es-ES_tradnl"/>
        </w:rPr>
      </w:pPr>
      <w:r>
        <w:rPr>
          <w:lang w:val="es-ES_tradnl"/>
        </w:rPr>
        <w:t>Actividades para la evaluación técnica de la infraestructura</w:t>
      </w:r>
    </w:p>
    <w:p w:rsidR="00E16915" w:rsidRDefault="00E16915" w:rsidP="00E16915">
      <w:pPr>
        <w:rPr>
          <w:lang w:val="es-ES_tradnl"/>
        </w:rPr>
      </w:pPr>
    </w:p>
    <w:p w:rsidR="00E16915" w:rsidRDefault="00E16915" w:rsidP="00E16915">
      <w:pPr>
        <w:rPr>
          <w:lang w:val="es-ES_tradnl"/>
        </w:rPr>
      </w:pPr>
      <w:r>
        <w:rPr>
          <w:lang w:val="es-ES_tradnl"/>
        </w:rPr>
        <w:t>A continuación se muestran los pasos necesarios a seguir para poder realizar la evaluación de la infraestructura técnica correctamente.</w:t>
      </w:r>
    </w:p>
    <w:p w:rsidR="00E16915" w:rsidRDefault="00E16915" w:rsidP="00E16915">
      <w:pPr>
        <w:rPr>
          <w:lang w:val="es-ES_tradnl"/>
        </w:rPr>
      </w:pPr>
    </w:p>
    <w:p w:rsidR="00E16915" w:rsidRDefault="00E16915" w:rsidP="00E16915">
      <w:pPr>
        <w:rPr>
          <w:lang w:val="es-ES_tradnl"/>
        </w:rPr>
      </w:pPr>
      <w:r w:rsidRPr="00027027">
        <w:rPr>
          <w:noProof/>
          <w:lang w:val="en-US" w:eastAsia="en-US"/>
        </w:rPr>
        <w:lastRenderedPageBreak/>
        <w:drawing>
          <wp:inline distT="0" distB="0" distL="0" distR="0" wp14:anchorId="12EAB283" wp14:editId="50CEFD6B">
            <wp:extent cx="5731510" cy="1797041"/>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797041"/>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p>
    <w:p w:rsidR="00E16915" w:rsidRPr="00AC3037" w:rsidRDefault="00E16915" w:rsidP="00E16915">
      <w:pPr>
        <w:pStyle w:val="Heading3"/>
        <w:rPr>
          <w:lang w:val="es-ES_tradnl"/>
        </w:rPr>
      </w:pPr>
      <w:bookmarkStart w:id="33" w:name="_Toc414675619"/>
      <w:bookmarkStart w:id="34" w:name="_Toc416097509"/>
      <w:r>
        <w:rPr>
          <w:lang w:val="es-ES_tradnl"/>
        </w:rPr>
        <w:t>Evaluación de la infraestructura</w:t>
      </w:r>
      <w:r w:rsidRPr="00EA6B0D">
        <w:rPr>
          <w:lang w:val="es-ES_tradnl"/>
        </w:rPr>
        <w:t xml:space="preserve"> </w:t>
      </w:r>
      <w:r>
        <w:rPr>
          <w:lang w:val="es-ES_tradnl"/>
        </w:rPr>
        <w:t>no técnica</w:t>
      </w:r>
      <w:bookmarkEnd w:id="33"/>
      <w:bookmarkEnd w:id="34"/>
    </w:p>
    <w:p w:rsidR="00E16915" w:rsidRDefault="00E16915" w:rsidP="00E16915">
      <w:pPr>
        <w:rPr>
          <w:lang w:val="es-ES_tradnl"/>
        </w:rPr>
      </w:pPr>
    </w:p>
    <w:p w:rsidR="00E16915" w:rsidRDefault="00E16915" w:rsidP="00E16915">
      <w:pPr>
        <w:rPr>
          <w:lang w:val="es-ES_tradnl"/>
        </w:rPr>
      </w:pPr>
      <w:r>
        <w:rPr>
          <w:lang w:val="es-ES_tradnl"/>
        </w:rPr>
        <w:t>A continuación se presentará una lista de los aspectos más relevantes a considerar para los principales componentes de la infraestructura no técnica en forma de preguntas.</w:t>
      </w:r>
    </w:p>
    <w:p w:rsidR="00E16915" w:rsidRDefault="00E16915" w:rsidP="00E16915">
      <w:pPr>
        <w:rPr>
          <w:lang w:val="es-ES_tradnl"/>
        </w:rPr>
      </w:pPr>
    </w:p>
    <w:p w:rsidR="00E16915" w:rsidRDefault="00E16915" w:rsidP="00E16915">
      <w:pPr>
        <w:rPr>
          <w:lang w:val="es-ES_tradnl"/>
        </w:rPr>
      </w:pPr>
      <w:r>
        <w:rPr>
          <w:lang w:val="es-ES_tradnl"/>
        </w:rPr>
        <w:t>Modelo lógico de datos:</w:t>
      </w:r>
    </w:p>
    <w:p w:rsidR="00E16915" w:rsidRPr="009B77B0" w:rsidRDefault="00E16915" w:rsidP="00A92A02">
      <w:pPr>
        <w:pStyle w:val="ListParagraph"/>
        <w:numPr>
          <w:ilvl w:val="0"/>
          <w:numId w:val="51"/>
        </w:numPr>
        <w:rPr>
          <w:lang w:val="es-ES_tradnl"/>
        </w:rPr>
      </w:pPr>
      <w:r w:rsidRPr="009B77B0">
        <w:rPr>
          <w:lang w:val="es-ES_tradnl"/>
        </w:rPr>
        <w:t>¿Se cuenta con un modelo lógico de datos para los sistemas fuente?</w:t>
      </w:r>
    </w:p>
    <w:p w:rsidR="00E16915" w:rsidRPr="009B77B0" w:rsidRDefault="00E16915" w:rsidP="00A92A02">
      <w:pPr>
        <w:pStyle w:val="ListParagraph"/>
        <w:numPr>
          <w:ilvl w:val="0"/>
          <w:numId w:val="51"/>
        </w:numPr>
        <w:rPr>
          <w:lang w:val="es-ES_tradnl"/>
        </w:rPr>
      </w:pPr>
      <w:r w:rsidRPr="009B77B0">
        <w:rPr>
          <w:lang w:val="es-ES_tradnl"/>
        </w:rPr>
        <w:t>¿Con qué herramientas CASE se cuenta para el modelamiento lógico de los datos? ¿Ne necesitará comprar o licenciar alguno?</w:t>
      </w:r>
    </w:p>
    <w:p w:rsidR="00E16915" w:rsidRDefault="00E16915" w:rsidP="00E16915">
      <w:pPr>
        <w:rPr>
          <w:lang w:val="es-ES_tradnl"/>
        </w:rPr>
      </w:pPr>
    </w:p>
    <w:p w:rsidR="00E16915" w:rsidRDefault="00E16915" w:rsidP="00E16915">
      <w:pPr>
        <w:rPr>
          <w:lang w:val="es-ES_tradnl"/>
        </w:rPr>
      </w:pPr>
      <w:r>
        <w:rPr>
          <w:lang w:val="es-ES_tradnl"/>
        </w:rPr>
        <w:t>Meta datos:</w:t>
      </w:r>
    </w:p>
    <w:p w:rsidR="00E16915" w:rsidRPr="009B77B0" w:rsidRDefault="00E16915" w:rsidP="00A92A02">
      <w:pPr>
        <w:pStyle w:val="ListParagraph"/>
        <w:numPr>
          <w:ilvl w:val="0"/>
          <w:numId w:val="52"/>
        </w:numPr>
        <w:rPr>
          <w:lang w:val="es-ES_tradnl"/>
        </w:rPr>
      </w:pPr>
      <w:r w:rsidRPr="009B77B0">
        <w:rPr>
          <w:lang w:val="es-ES_tradnl"/>
        </w:rPr>
        <w:t>¿Se cuenta con un repositorio de meta datos o será necesario comprar o licenciar uno?</w:t>
      </w:r>
    </w:p>
    <w:p w:rsidR="00E16915" w:rsidRPr="009B77B0" w:rsidRDefault="00E16915" w:rsidP="00A92A02">
      <w:pPr>
        <w:pStyle w:val="ListParagraph"/>
        <w:numPr>
          <w:ilvl w:val="0"/>
          <w:numId w:val="52"/>
        </w:numPr>
        <w:rPr>
          <w:lang w:val="es-ES_tradnl"/>
        </w:rPr>
      </w:pPr>
      <w:r w:rsidRPr="009B77B0">
        <w:rPr>
          <w:lang w:val="es-ES_tradnl"/>
        </w:rPr>
        <w:t>¿Si se cuenta con uno, qué tan fácil es acceder a él? ¿Será necesario mejorarlo?</w:t>
      </w:r>
    </w:p>
    <w:p w:rsidR="00E16915" w:rsidRPr="009B77B0" w:rsidRDefault="00E16915" w:rsidP="00A92A02">
      <w:pPr>
        <w:pStyle w:val="ListParagraph"/>
        <w:numPr>
          <w:ilvl w:val="0"/>
          <w:numId w:val="52"/>
        </w:numPr>
        <w:rPr>
          <w:lang w:val="es-ES_tradnl"/>
        </w:rPr>
      </w:pPr>
      <w:r w:rsidRPr="009B77B0">
        <w:rPr>
          <w:lang w:val="es-ES_tradnl"/>
        </w:rPr>
        <w:t>¿Cómo se van a juntar los meta datos de la organización provenientes de la herramienta CASE con los nuevos meta datos generados por las herramientas ETL y OLAP?</w:t>
      </w:r>
    </w:p>
    <w:p w:rsidR="00E16915" w:rsidRDefault="00E16915" w:rsidP="00E16915">
      <w:pPr>
        <w:rPr>
          <w:lang w:val="es-ES_tradnl"/>
        </w:rPr>
      </w:pPr>
    </w:p>
    <w:p w:rsidR="00E16915" w:rsidRDefault="00E16915" w:rsidP="00E16915">
      <w:pPr>
        <w:rPr>
          <w:lang w:val="es-ES_tradnl"/>
        </w:rPr>
      </w:pPr>
      <w:r>
        <w:rPr>
          <w:lang w:val="es-ES_tradnl"/>
        </w:rPr>
        <w:t>Estándares, guías y procedimientos:</w:t>
      </w:r>
    </w:p>
    <w:p w:rsidR="00E16915" w:rsidRPr="009B77B0" w:rsidRDefault="00E16915" w:rsidP="00A92A02">
      <w:pPr>
        <w:pStyle w:val="ListParagraph"/>
        <w:numPr>
          <w:ilvl w:val="0"/>
          <w:numId w:val="53"/>
        </w:numPr>
        <w:rPr>
          <w:lang w:val="es-ES_tradnl"/>
        </w:rPr>
      </w:pPr>
      <w:r w:rsidRPr="009B77B0">
        <w:rPr>
          <w:lang w:val="es-ES_tradnl"/>
        </w:rPr>
        <w:t>¿Son los estándares actuales muy permisivos o de repente muy estrictos?</w:t>
      </w:r>
    </w:p>
    <w:p w:rsidR="00E16915" w:rsidRPr="009B77B0" w:rsidRDefault="00E16915" w:rsidP="00A92A02">
      <w:pPr>
        <w:pStyle w:val="ListParagraph"/>
        <w:numPr>
          <w:ilvl w:val="0"/>
          <w:numId w:val="53"/>
        </w:numPr>
        <w:rPr>
          <w:lang w:val="es-ES_tradnl"/>
        </w:rPr>
      </w:pPr>
      <w:r w:rsidRPr="009B77B0">
        <w:rPr>
          <w:lang w:val="es-ES_tradnl"/>
        </w:rPr>
        <w:t>¿Qué tan efectivo son los lineamientos para la calidad de datos de tal manera que se puedan detectar datos erróneos y clasificarlos para su depuración?</w:t>
      </w:r>
    </w:p>
    <w:p w:rsidR="00E16915" w:rsidRPr="009B77B0" w:rsidRDefault="00E16915" w:rsidP="00A92A02">
      <w:pPr>
        <w:pStyle w:val="ListParagraph"/>
        <w:numPr>
          <w:ilvl w:val="0"/>
          <w:numId w:val="53"/>
        </w:numPr>
        <w:rPr>
          <w:lang w:val="es-ES_tradnl"/>
        </w:rPr>
      </w:pPr>
      <w:r w:rsidRPr="009B77B0">
        <w:rPr>
          <w:lang w:val="es-ES_tradnl"/>
        </w:rPr>
        <w:t>¿Son los procedimientos de control de cambios fácil de utilizar? ¿Se cuenta con un plantilla?</w:t>
      </w:r>
    </w:p>
    <w:p w:rsidR="00E16915" w:rsidRPr="009B77B0" w:rsidRDefault="00E16915" w:rsidP="00A92A02">
      <w:pPr>
        <w:pStyle w:val="ListParagraph"/>
        <w:numPr>
          <w:ilvl w:val="0"/>
          <w:numId w:val="53"/>
        </w:numPr>
        <w:rPr>
          <w:lang w:val="es-ES_tradnl"/>
        </w:rPr>
      </w:pPr>
      <w:r w:rsidRPr="009B77B0">
        <w:rPr>
          <w:lang w:val="es-ES_tradnl"/>
        </w:rPr>
        <w:t>¿Cuáles son los estándares para las pruebas?</w:t>
      </w:r>
    </w:p>
    <w:p w:rsidR="00E16915" w:rsidRPr="009B77B0" w:rsidRDefault="00E16915" w:rsidP="00A92A02">
      <w:pPr>
        <w:pStyle w:val="ListParagraph"/>
        <w:numPr>
          <w:ilvl w:val="0"/>
          <w:numId w:val="53"/>
        </w:numPr>
        <w:rPr>
          <w:lang w:val="es-ES_tradnl"/>
        </w:rPr>
      </w:pPr>
      <w:r w:rsidRPr="009B77B0">
        <w:rPr>
          <w:lang w:val="es-ES_tradnl"/>
        </w:rPr>
        <w:t>¿Las pruebas actualmente son muchas o pocas? ¿Se están haciendo las pruebas correctamente y se está probando lo que debería?</w:t>
      </w:r>
    </w:p>
    <w:p w:rsidR="00E16915" w:rsidRPr="009B77B0" w:rsidRDefault="00E16915" w:rsidP="00A92A02">
      <w:pPr>
        <w:pStyle w:val="ListParagraph"/>
        <w:numPr>
          <w:ilvl w:val="0"/>
          <w:numId w:val="53"/>
        </w:numPr>
        <w:rPr>
          <w:lang w:val="es-ES_tradnl"/>
        </w:rPr>
      </w:pPr>
      <w:r w:rsidRPr="009B77B0">
        <w:rPr>
          <w:lang w:val="es-ES_tradnl"/>
        </w:rPr>
        <w:t>¿Existe un proceso de resolución de conflictos?</w:t>
      </w:r>
    </w:p>
    <w:p w:rsidR="00E16915" w:rsidRPr="009B77B0" w:rsidRDefault="00E16915" w:rsidP="00A92A02">
      <w:pPr>
        <w:pStyle w:val="ListParagraph"/>
        <w:numPr>
          <w:ilvl w:val="0"/>
          <w:numId w:val="53"/>
        </w:numPr>
        <w:rPr>
          <w:lang w:val="es-ES_tradnl"/>
        </w:rPr>
      </w:pPr>
      <w:r w:rsidRPr="009B77B0">
        <w:rPr>
          <w:lang w:val="es-ES_tradnl"/>
        </w:rPr>
        <w:lastRenderedPageBreak/>
        <w:t>¿Cuáles son los roles y responsabilidades asignados a cada uno de los miembros de equipo?</w:t>
      </w:r>
    </w:p>
    <w:p w:rsidR="00E16915" w:rsidRPr="009B77B0" w:rsidRDefault="00E16915" w:rsidP="00A92A02">
      <w:pPr>
        <w:pStyle w:val="ListParagraph"/>
        <w:numPr>
          <w:ilvl w:val="0"/>
          <w:numId w:val="53"/>
        </w:numPr>
        <w:rPr>
          <w:lang w:val="es-ES_tradnl"/>
        </w:rPr>
      </w:pPr>
      <w:r w:rsidRPr="009B77B0">
        <w:rPr>
          <w:lang w:val="es-ES_tradnl"/>
        </w:rPr>
        <w:t>¿Es la estructura de equipo actual eficaz?</w:t>
      </w:r>
    </w:p>
    <w:p w:rsidR="00E16915" w:rsidRDefault="00E16915" w:rsidP="00E16915">
      <w:pPr>
        <w:rPr>
          <w:lang w:val="es-ES_tradnl"/>
        </w:rPr>
      </w:pPr>
    </w:p>
    <w:p w:rsidR="00E16915" w:rsidRDefault="00E16915" w:rsidP="00E16915">
      <w:pPr>
        <w:rPr>
          <w:lang w:val="es-ES_tradnl"/>
        </w:rPr>
      </w:pPr>
      <w:r>
        <w:rPr>
          <w:lang w:val="es-ES_tradnl"/>
        </w:rPr>
        <w:t xml:space="preserve">La infraestructura no técnica es elemental en un proyecto de inteligencia de negocio, para reforzar el concepto de transversalidad a lo largo de toda la organización y lograr que las relaciones interdepartamentales sean más fluidas y estén más cohesionadas en la toma de decisiones. </w:t>
      </w:r>
    </w:p>
    <w:p w:rsidR="00E16915" w:rsidRDefault="00E16915" w:rsidP="00E16915">
      <w:pPr>
        <w:rPr>
          <w:lang w:val="es-ES_tradnl"/>
        </w:rPr>
      </w:pPr>
    </w:p>
    <w:p w:rsidR="00E16915" w:rsidRDefault="00E16915" w:rsidP="00E16915">
      <w:pPr>
        <w:pStyle w:val="Heading4"/>
        <w:rPr>
          <w:lang w:val="es-ES_tradnl"/>
        </w:rPr>
      </w:pPr>
      <w:r>
        <w:rPr>
          <w:lang w:val="es-ES_tradnl"/>
        </w:rPr>
        <w:t>Efectos de los desarrollos aislados</w:t>
      </w:r>
    </w:p>
    <w:p w:rsidR="00E16915" w:rsidRDefault="00E16915" w:rsidP="00E16915">
      <w:pPr>
        <w:rPr>
          <w:lang w:val="es-ES_tradnl"/>
        </w:rPr>
      </w:pPr>
    </w:p>
    <w:p w:rsidR="00E16915" w:rsidRDefault="00E16915" w:rsidP="00E16915">
      <w:pPr>
        <w:rPr>
          <w:lang w:val="es-ES_tradnl"/>
        </w:rPr>
      </w:pPr>
      <w:r>
        <w:rPr>
          <w:lang w:val="es-ES_tradnl"/>
        </w:rPr>
        <w:t>Durante muchos años el modelo ideal para crear soluciones de tecnología de la información automatizada se basaba en el lema: “dividir y vencer”:</w:t>
      </w:r>
    </w:p>
    <w:p w:rsidR="00E16915" w:rsidRPr="009B77B0" w:rsidRDefault="00E16915" w:rsidP="00A92A02">
      <w:pPr>
        <w:pStyle w:val="ListParagraph"/>
        <w:numPr>
          <w:ilvl w:val="0"/>
          <w:numId w:val="54"/>
        </w:numPr>
        <w:rPr>
          <w:lang w:val="es-ES_tradnl"/>
        </w:rPr>
      </w:pPr>
      <w:r w:rsidRPr="009B77B0">
        <w:rPr>
          <w:lang w:val="es-ES_tradnl"/>
        </w:rPr>
        <w:t>Dividir problemas grandes en problemas pequeños que sean más fáciles de “digerir”, esto es, priorizar y separar los entregables.</w:t>
      </w:r>
    </w:p>
    <w:p w:rsidR="00E16915" w:rsidRPr="009B77B0" w:rsidRDefault="00E16915" w:rsidP="00A92A02">
      <w:pPr>
        <w:pStyle w:val="ListParagraph"/>
        <w:numPr>
          <w:ilvl w:val="0"/>
          <w:numId w:val="54"/>
        </w:numPr>
        <w:rPr>
          <w:lang w:val="es-ES_tradnl"/>
        </w:rPr>
      </w:pPr>
      <w:r w:rsidRPr="009B77B0">
        <w:rPr>
          <w:lang w:val="es-ES_tradnl"/>
        </w:rPr>
        <w:t>Conquistar los problemas trabajando en cada parte del problema de forma individual, esto es, entregar los entregables de forma independiente.</w:t>
      </w:r>
    </w:p>
    <w:p w:rsidR="00E16915" w:rsidRDefault="00E16915" w:rsidP="00E16915">
      <w:pPr>
        <w:rPr>
          <w:lang w:val="es-ES_tradnl"/>
        </w:rPr>
      </w:pPr>
      <w:r>
        <w:rPr>
          <w:lang w:val="es-ES_tradnl"/>
        </w:rPr>
        <w:t xml:space="preserve">Si bien este enfoque tiene la ventaja de reducir los riesgos al reducir la complejidad de los problemas dividiéndolos en problemas menores, tiene una seria desventaja cuando no se aplica el concepto de infraestructura no técnica, que tiene como resultado, sistemas aislados y autónomos que carecen de una visión global de la organización donde el conocimiento se pierde cuando podría ser aprovechado por otras áreas. El impacto mayor reside en el hecho de no poder realizar actividades de minería de datos así como de análisis de la organización. Una de las capacidades de las aplicaciones BI es justamente la de poder encontrar interrelaciones complejas entre diferentes áreas de la organización que por el hecho de haber sido aisladas, con el tiempo, se perdieron. Estas interrelaciones pudieran estar llenas de un conocimiento que sea vital para cumplir con los objetivos estratégicos de la organización. Algunos de los problemas más comunes dentro del pensamiento tradicional, se esquematizan en la siguiente figura. </w:t>
      </w:r>
    </w:p>
    <w:p w:rsidR="00E16915" w:rsidRPr="00A06B70" w:rsidRDefault="00E16915" w:rsidP="00E16915">
      <w:pPr>
        <w:rPr>
          <w:lang w:val="es-ES_tradnl"/>
        </w:rPr>
      </w:pPr>
    </w:p>
    <w:p w:rsidR="00E16915" w:rsidRDefault="00E16915" w:rsidP="00E16915">
      <w:pPr>
        <w:rPr>
          <w:lang w:val="es-ES_tradnl"/>
        </w:rPr>
      </w:pPr>
      <w:r w:rsidRPr="005E2047">
        <w:rPr>
          <w:noProof/>
          <w:lang w:val="en-US" w:eastAsia="en-US"/>
        </w:rPr>
        <w:drawing>
          <wp:inline distT="0" distB="0" distL="0" distR="0" wp14:anchorId="2FDCC3B2" wp14:editId="434C44A1">
            <wp:extent cx="4600575" cy="22193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00575" cy="2219325"/>
                    </a:xfrm>
                    <a:prstGeom prst="rect">
                      <a:avLst/>
                    </a:prstGeom>
                    <a:noFill/>
                    <a:ln>
                      <a:noFill/>
                    </a:ln>
                  </pic:spPr>
                </pic:pic>
              </a:graphicData>
            </a:graphic>
          </wp:inline>
        </w:drawing>
      </w:r>
    </w:p>
    <w:p w:rsidR="00E16915" w:rsidRDefault="00E16915" w:rsidP="00E16915">
      <w:pPr>
        <w:rPr>
          <w:lang w:val="es-ES_tradnl"/>
        </w:rPr>
      </w:pPr>
      <w:r>
        <w:rPr>
          <w:lang w:val="es-ES_tradnl"/>
        </w:rPr>
        <w:t xml:space="preserve">Estos problemas existen en el mundo real, y por muchos años han sido negados, pero a medida que dichos problemas empezaron a aumentar las pérdidas y a desaprovechar oportunidades, hubo un cambio </w:t>
      </w:r>
      <w:r>
        <w:rPr>
          <w:lang w:val="es-ES_tradnl"/>
        </w:rPr>
        <w:lastRenderedPageBreak/>
        <w:t>de perspectiva, de tal manera que el diseño contemple una concepción interdepartamental que permita visualizar y resaltar las interrelaciones dentro de una organización.</w:t>
      </w:r>
    </w:p>
    <w:p w:rsidR="00E16915" w:rsidRDefault="00E16915" w:rsidP="00E16915">
      <w:pPr>
        <w:rPr>
          <w:lang w:val="es-ES_tradnl"/>
        </w:rPr>
      </w:pPr>
    </w:p>
    <w:p w:rsidR="00E16915" w:rsidRDefault="00E16915" w:rsidP="00E16915">
      <w:pPr>
        <w:pStyle w:val="Heading4"/>
        <w:rPr>
          <w:lang w:val="es-ES_tradnl"/>
        </w:rPr>
      </w:pPr>
      <w:r>
        <w:rPr>
          <w:lang w:val="es-ES_tradnl"/>
        </w:rPr>
        <w:t>La necesidad por infraestructura no técnica</w:t>
      </w:r>
    </w:p>
    <w:p w:rsidR="00E16915" w:rsidRDefault="00E16915" w:rsidP="00E16915">
      <w:pPr>
        <w:rPr>
          <w:lang w:val="es-ES_tradnl"/>
        </w:rPr>
      </w:pPr>
    </w:p>
    <w:p w:rsidR="00E16915" w:rsidRDefault="00E16915" w:rsidP="00E16915">
      <w:pPr>
        <w:rPr>
          <w:lang w:val="es-ES_tradnl"/>
        </w:rPr>
      </w:pPr>
      <w:r>
        <w:rPr>
          <w:lang w:val="es-ES_tradnl"/>
        </w:rPr>
        <w:t>Una organización necesita crear un infraestructura no técnica para evitar que el entorno de inteligencia de negocio se fragmente del mismo modo como ocurre con la parte operativa de la organización y los sistemas BI tradicionales. Para crear este tipo de estructura, es necesario realizar actividades transversales en toda la organización como:</w:t>
      </w:r>
    </w:p>
    <w:p w:rsidR="009B77B0" w:rsidRDefault="009B77B0" w:rsidP="00E16915">
      <w:pPr>
        <w:rPr>
          <w:lang w:val="es-ES_tradnl"/>
        </w:rPr>
      </w:pPr>
    </w:p>
    <w:p w:rsidR="00E16915" w:rsidRPr="009B77B0" w:rsidRDefault="00E16915" w:rsidP="00A92A02">
      <w:pPr>
        <w:pStyle w:val="ListParagraph"/>
        <w:numPr>
          <w:ilvl w:val="0"/>
          <w:numId w:val="55"/>
        </w:numPr>
        <w:rPr>
          <w:lang w:val="es-ES_tradnl"/>
        </w:rPr>
      </w:pPr>
      <w:r w:rsidRPr="009B77B0">
        <w:rPr>
          <w:lang w:val="es-ES_tradnl"/>
        </w:rPr>
        <w:t>Realizar un análisis de la organización exhaustivo</w:t>
      </w:r>
    </w:p>
    <w:p w:rsidR="00E16915" w:rsidRPr="009B77B0" w:rsidRDefault="00E16915" w:rsidP="00A92A02">
      <w:pPr>
        <w:pStyle w:val="ListParagraph"/>
        <w:numPr>
          <w:ilvl w:val="0"/>
          <w:numId w:val="55"/>
        </w:numPr>
        <w:rPr>
          <w:lang w:val="es-ES_tradnl"/>
        </w:rPr>
      </w:pPr>
      <w:r w:rsidRPr="009B77B0">
        <w:rPr>
          <w:lang w:val="es-ES_tradnl"/>
        </w:rPr>
        <w:t>Adoptar un sistema de revisión de pares</w:t>
      </w:r>
    </w:p>
    <w:p w:rsidR="00E16915" w:rsidRPr="009B77B0" w:rsidRDefault="00E16915" w:rsidP="00A92A02">
      <w:pPr>
        <w:pStyle w:val="ListParagraph"/>
        <w:numPr>
          <w:ilvl w:val="0"/>
          <w:numId w:val="55"/>
        </w:numPr>
        <w:rPr>
          <w:lang w:val="es-ES_tradnl"/>
        </w:rPr>
      </w:pPr>
      <w:r w:rsidRPr="009B77B0">
        <w:rPr>
          <w:lang w:val="es-ES_tradnl"/>
        </w:rPr>
        <w:t>Estandarización de nombres y valores de los datos</w:t>
      </w:r>
    </w:p>
    <w:p w:rsidR="00E16915" w:rsidRPr="009B77B0" w:rsidRDefault="00E16915" w:rsidP="00A92A02">
      <w:pPr>
        <w:pStyle w:val="ListParagraph"/>
        <w:numPr>
          <w:ilvl w:val="0"/>
          <w:numId w:val="55"/>
        </w:numPr>
        <w:rPr>
          <w:lang w:val="es-ES_tradnl"/>
        </w:rPr>
      </w:pPr>
      <w:r w:rsidRPr="009B77B0">
        <w:rPr>
          <w:lang w:val="es-ES_tradnl"/>
        </w:rPr>
        <w:t>Crear un repositorio de meta datos</w:t>
      </w:r>
    </w:p>
    <w:p w:rsidR="00E16915" w:rsidRPr="009B77B0" w:rsidRDefault="00E16915" w:rsidP="00A92A02">
      <w:pPr>
        <w:pStyle w:val="ListParagraph"/>
        <w:numPr>
          <w:ilvl w:val="0"/>
          <w:numId w:val="55"/>
        </w:numPr>
        <w:rPr>
          <w:lang w:val="es-ES_tradnl"/>
        </w:rPr>
      </w:pPr>
      <w:r w:rsidRPr="009B77B0">
        <w:rPr>
          <w:lang w:val="es-ES_tradnl"/>
        </w:rPr>
        <w:t>Crear un inventario de datos fuente</w:t>
      </w:r>
    </w:p>
    <w:p w:rsidR="00E16915" w:rsidRDefault="00E16915" w:rsidP="00A92A02">
      <w:pPr>
        <w:pStyle w:val="ListParagraph"/>
        <w:numPr>
          <w:ilvl w:val="0"/>
          <w:numId w:val="55"/>
        </w:numPr>
        <w:rPr>
          <w:lang w:val="es-ES_tradnl"/>
        </w:rPr>
      </w:pPr>
      <w:r w:rsidRPr="009B77B0">
        <w:rPr>
          <w:lang w:val="es-ES_tradnl"/>
        </w:rPr>
        <w:t>Crear una central para preparar los datos</w:t>
      </w:r>
    </w:p>
    <w:p w:rsidR="009B77B0" w:rsidRPr="009B77B0" w:rsidRDefault="009B77B0" w:rsidP="009B77B0">
      <w:pPr>
        <w:pStyle w:val="ListParagraph"/>
        <w:rPr>
          <w:lang w:val="es-ES_tradnl"/>
        </w:rPr>
      </w:pPr>
    </w:p>
    <w:p w:rsidR="00E16915" w:rsidRDefault="00E16915" w:rsidP="00E16915">
      <w:pPr>
        <w:rPr>
          <w:lang w:val="es-ES_tradnl"/>
        </w:rPr>
      </w:pPr>
      <w:r>
        <w:rPr>
          <w:lang w:val="es-ES_tradnl"/>
        </w:rPr>
        <w:t>La administración de la infraestructura, tanto la técnica como la no técnica por lo general se realiza en grupo, el cual se configura como se muestra en la figura.</w:t>
      </w:r>
      <w:r w:rsidRPr="00B378CD">
        <w:rPr>
          <w:lang w:val="es-ES_tradnl"/>
        </w:rPr>
        <w:t xml:space="preserve"> </w:t>
      </w:r>
      <w:r>
        <w:rPr>
          <w:lang w:val="es-ES_tradnl"/>
        </w:rPr>
        <w:t>Para organizaciones que no cuenten con un grupo de infraestructura porque son pequeñas, tanto la administración de los datos como la de los meta datos puede realizarse por un solo responsable.</w:t>
      </w:r>
    </w:p>
    <w:p w:rsidR="009B77B0" w:rsidRDefault="009B77B0" w:rsidP="00E16915">
      <w:pPr>
        <w:rPr>
          <w:lang w:val="es-ES_tradnl"/>
        </w:rPr>
      </w:pPr>
    </w:p>
    <w:p w:rsidR="00E16915" w:rsidRDefault="00E16915" w:rsidP="00E16915">
      <w:pPr>
        <w:rPr>
          <w:lang w:val="es-ES_tradnl"/>
        </w:rPr>
      </w:pPr>
      <w:r w:rsidRPr="00BF0FE4">
        <w:rPr>
          <w:noProof/>
          <w:lang w:val="en-US" w:eastAsia="en-US"/>
        </w:rPr>
        <w:drawing>
          <wp:inline distT="0" distB="0" distL="0" distR="0" wp14:anchorId="5FF19A78" wp14:editId="52BFE075">
            <wp:extent cx="4867275" cy="25241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67275" cy="2524125"/>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4"/>
        <w:rPr>
          <w:lang w:val="es-ES_tradnl"/>
        </w:rPr>
      </w:pPr>
      <w:r>
        <w:rPr>
          <w:lang w:val="es-ES_tradnl"/>
        </w:rPr>
        <w:lastRenderedPageBreak/>
        <w:t>Arquitectura de la organización</w:t>
      </w:r>
    </w:p>
    <w:p w:rsidR="00E16915" w:rsidRDefault="00E16915" w:rsidP="00ED1379">
      <w:pPr>
        <w:pStyle w:val="Heading4"/>
        <w:numPr>
          <w:ilvl w:val="0"/>
          <w:numId w:val="0"/>
        </w:numPr>
        <w:rPr>
          <w:lang w:val="es-ES_tradnl"/>
        </w:rPr>
      </w:pPr>
    </w:p>
    <w:p w:rsidR="00E16915" w:rsidRDefault="00E16915" w:rsidP="00E16915">
      <w:pPr>
        <w:rPr>
          <w:lang w:val="es-ES_tradnl"/>
        </w:rPr>
      </w:pPr>
      <w:r>
        <w:rPr>
          <w:lang w:val="es-ES_tradnl"/>
        </w:rPr>
        <w:t>La arquitectura de la organización comprende un set de representaciones gráficas o modelos, en términos de sus funciones, procesos y datos. El propósito de estos modelos es el de documentar las acciones que ocurren en el mundo real. Por esta razón los modelos y la arquitectura se concentran en describir a la organización y no viceversa.  Una organización que cuenta con una arquitectura documentada por lo menos cuenta con cinco componentes, los cuales se muestran en la siguiente figura.</w:t>
      </w:r>
    </w:p>
    <w:p w:rsidR="00E16915" w:rsidRDefault="00E16915" w:rsidP="00E16915">
      <w:pPr>
        <w:rPr>
          <w:lang w:val="es-ES_tradnl"/>
        </w:rPr>
      </w:pPr>
      <w:r w:rsidRPr="000A0B6E">
        <w:rPr>
          <w:noProof/>
          <w:lang w:val="en-US" w:eastAsia="en-US"/>
        </w:rPr>
        <w:drawing>
          <wp:inline distT="0" distB="0" distL="0" distR="0" wp14:anchorId="2612D3CE" wp14:editId="3B543D82">
            <wp:extent cx="3638957" cy="2679589"/>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46793" cy="2685359"/>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4"/>
        <w:rPr>
          <w:lang w:val="es-ES_tradnl"/>
        </w:rPr>
      </w:pPr>
      <w:r>
        <w:rPr>
          <w:lang w:val="es-ES_tradnl"/>
        </w:rPr>
        <w:t>El modelo de funcionamiento del negocio o la organización</w:t>
      </w:r>
    </w:p>
    <w:p w:rsidR="00E16915" w:rsidRDefault="00E16915" w:rsidP="00ED1379">
      <w:pPr>
        <w:pStyle w:val="Heading4"/>
        <w:numPr>
          <w:ilvl w:val="0"/>
          <w:numId w:val="0"/>
        </w:numPr>
        <w:rPr>
          <w:lang w:val="es-ES_tradnl"/>
        </w:rPr>
      </w:pPr>
    </w:p>
    <w:p w:rsidR="00E16915" w:rsidRDefault="00E16915" w:rsidP="00E16915">
      <w:pPr>
        <w:rPr>
          <w:lang w:val="es-ES_tradnl"/>
        </w:rPr>
      </w:pPr>
      <w:r>
        <w:rPr>
          <w:lang w:val="es-ES_tradnl"/>
        </w:rPr>
        <w:t>Este modelo muestra la descomposición jerárquica de la organización. Por lo general este modelo sirve como instrumento para organizar la estructura de la organización en líneas de negocio. La idea es mostrar de forma gráfica “qué” es lo que hace la organización.</w:t>
      </w:r>
    </w:p>
    <w:p w:rsidR="00E16915" w:rsidRPr="00A409EC" w:rsidRDefault="00E16915" w:rsidP="00E16915">
      <w:pPr>
        <w:rPr>
          <w:lang w:val="es-ES_tradnl"/>
        </w:rPr>
      </w:pPr>
    </w:p>
    <w:p w:rsidR="00E16915" w:rsidRDefault="00E16915" w:rsidP="00E16915">
      <w:pPr>
        <w:pStyle w:val="Heading4"/>
        <w:rPr>
          <w:lang w:val="es-ES_tradnl"/>
        </w:rPr>
      </w:pPr>
      <w:r>
        <w:rPr>
          <w:lang w:val="es-ES_tradnl"/>
        </w:rPr>
        <w:t>El modelo de procesos del negocio o la organización</w:t>
      </w:r>
    </w:p>
    <w:p w:rsidR="00E16915" w:rsidRDefault="00E16915" w:rsidP="00ED1379">
      <w:pPr>
        <w:pStyle w:val="Heading4"/>
        <w:numPr>
          <w:ilvl w:val="0"/>
          <w:numId w:val="0"/>
        </w:numPr>
        <w:rPr>
          <w:lang w:val="es-ES_tradnl"/>
        </w:rPr>
      </w:pPr>
    </w:p>
    <w:p w:rsidR="00E16915" w:rsidRPr="00A409EC" w:rsidRDefault="00E16915" w:rsidP="00E16915">
      <w:pPr>
        <w:rPr>
          <w:lang w:val="es-ES_tradnl"/>
        </w:rPr>
      </w:pPr>
      <w:r>
        <w:rPr>
          <w:lang w:val="es-ES_tradnl"/>
        </w:rPr>
        <w:t xml:space="preserve">Este modelo muestra los procesos implementados en la organización es decir, muestra el “cómo” la organización realiza sus funciones. Este modelo es esencial en la reingeniería de procesos así como para la generación de iniciativa de mejora de procesos. </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El modelo de datos de la organización</w:t>
      </w:r>
    </w:p>
    <w:p w:rsidR="00E16915" w:rsidRDefault="00E16915" w:rsidP="00ED1379">
      <w:pPr>
        <w:pStyle w:val="Heading4"/>
        <w:numPr>
          <w:ilvl w:val="0"/>
          <w:numId w:val="0"/>
        </w:numPr>
        <w:rPr>
          <w:lang w:val="es-ES_tradnl"/>
        </w:rPr>
      </w:pPr>
    </w:p>
    <w:p w:rsidR="00E16915" w:rsidRDefault="00E16915" w:rsidP="00E16915">
      <w:pPr>
        <w:rPr>
          <w:lang w:val="es-ES_tradnl"/>
        </w:rPr>
      </w:pPr>
      <w:r>
        <w:rPr>
          <w:lang w:val="es-ES_tradnl"/>
        </w:rPr>
        <w:t xml:space="preserve">Este modelo muestra qué datos son parte de las actividades que realiza la organización. Este modelo representa lo siguiente: </w:t>
      </w:r>
    </w:p>
    <w:p w:rsidR="00E16915" w:rsidRPr="009B77B0" w:rsidRDefault="00E16915" w:rsidP="00A92A02">
      <w:pPr>
        <w:pStyle w:val="ListParagraph"/>
        <w:numPr>
          <w:ilvl w:val="0"/>
          <w:numId w:val="56"/>
        </w:numPr>
        <w:rPr>
          <w:lang w:val="es-ES_tradnl"/>
        </w:rPr>
      </w:pPr>
      <w:r w:rsidRPr="009B77B0">
        <w:rPr>
          <w:lang w:val="es-ES_tradnl"/>
        </w:rPr>
        <w:t>Información como objetos presente en las actividades de la organización</w:t>
      </w:r>
    </w:p>
    <w:p w:rsidR="00E16915" w:rsidRPr="009B77B0" w:rsidRDefault="00E16915" w:rsidP="00A92A02">
      <w:pPr>
        <w:pStyle w:val="ListParagraph"/>
        <w:numPr>
          <w:ilvl w:val="0"/>
          <w:numId w:val="56"/>
        </w:numPr>
        <w:rPr>
          <w:lang w:val="es-ES_tradnl"/>
        </w:rPr>
      </w:pPr>
      <w:r w:rsidRPr="009B77B0">
        <w:rPr>
          <w:lang w:val="es-ES_tradnl"/>
        </w:rPr>
        <w:lastRenderedPageBreak/>
        <w:t>La relación de estos objetos tal cual se presentan en la realidad de la organización</w:t>
      </w:r>
    </w:p>
    <w:p w:rsidR="00E16915" w:rsidRPr="009B77B0" w:rsidRDefault="00E16915" w:rsidP="00A92A02">
      <w:pPr>
        <w:pStyle w:val="ListParagraph"/>
        <w:numPr>
          <w:ilvl w:val="0"/>
          <w:numId w:val="56"/>
        </w:numPr>
        <w:rPr>
          <w:lang w:val="es-ES_tradnl"/>
        </w:rPr>
      </w:pPr>
      <w:r w:rsidRPr="009B77B0">
        <w:rPr>
          <w:lang w:val="es-ES_tradnl"/>
        </w:rPr>
        <w:t>Los datos albergados dentro de estos objetos (cúmulos de información)</w:t>
      </w:r>
    </w:p>
    <w:p w:rsidR="00E16915" w:rsidRPr="009B77B0" w:rsidRDefault="00E16915" w:rsidP="00A92A02">
      <w:pPr>
        <w:pStyle w:val="ListParagraph"/>
        <w:numPr>
          <w:ilvl w:val="0"/>
          <w:numId w:val="56"/>
        </w:numPr>
        <w:rPr>
          <w:lang w:val="es-ES_tradnl"/>
        </w:rPr>
      </w:pPr>
      <w:r w:rsidRPr="009B77B0">
        <w:rPr>
          <w:lang w:val="es-ES_tradnl"/>
        </w:rPr>
        <w:t>Las reglas de la organización que gobiernan estos objetos</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El inventario de la aplicación</w:t>
      </w:r>
    </w:p>
    <w:p w:rsidR="00E16915" w:rsidRDefault="00E16915" w:rsidP="00ED1379">
      <w:pPr>
        <w:pStyle w:val="Heading4"/>
        <w:numPr>
          <w:ilvl w:val="0"/>
          <w:numId w:val="0"/>
        </w:numPr>
        <w:rPr>
          <w:lang w:val="es-ES_tradnl"/>
        </w:rPr>
      </w:pPr>
    </w:p>
    <w:p w:rsidR="00E16915" w:rsidRDefault="00E16915" w:rsidP="00E16915">
      <w:pPr>
        <w:rPr>
          <w:lang w:val="es-ES_tradnl"/>
        </w:rPr>
      </w:pPr>
      <w:r>
        <w:rPr>
          <w:lang w:val="es-ES_tradnl"/>
        </w:rPr>
        <w:t>El inventario de la aplicación por lo general es una matriz que establece “dónde” es que se encuentra físicamente la infraestructura de la organización. También establece la relación física que existe entre los diferentes componentes estructurales que existen en la organización</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El repositorio de los meta datos</w:t>
      </w:r>
    </w:p>
    <w:p w:rsidR="00E16915" w:rsidRDefault="00E16915" w:rsidP="00ED1379">
      <w:pPr>
        <w:pStyle w:val="Heading4"/>
        <w:numPr>
          <w:ilvl w:val="0"/>
          <w:numId w:val="0"/>
        </w:numPr>
        <w:rPr>
          <w:lang w:val="es-ES_tradnl"/>
        </w:rPr>
      </w:pPr>
    </w:p>
    <w:p w:rsidR="00E16915" w:rsidRDefault="00E16915" w:rsidP="00E16915">
      <w:pPr>
        <w:rPr>
          <w:lang w:val="es-ES_tradnl"/>
        </w:rPr>
      </w:pPr>
      <w:r>
        <w:rPr>
          <w:lang w:val="es-ES_tradnl"/>
        </w:rPr>
        <w:t>Los meta datos son los detalles descriptivos y literales de los modelos, es decir, las palabras que describen todo acerca los modelos.  Mientras que los meta datos del negocio son recopilados durante la etapa de análisis de la organización, los meta datos técnicos son recogidos durante la etapa de diseño y desarrollo. Estos dos tipos de meta datos son siempre vinculados y están a disposición del entorno que se genera con el proyecto de inteligencia de negocios. Algunos ejemplos de meta datos son los siguientes:</w:t>
      </w:r>
    </w:p>
    <w:p w:rsidR="00E16915" w:rsidRPr="009B77B0" w:rsidRDefault="00E16915" w:rsidP="00A92A02">
      <w:pPr>
        <w:pStyle w:val="ListParagraph"/>
        <w:numPr>
          <w:ilvl w:val="0"/>
          <w:numId w:val="57"/>
        </w:numPr>
        <w:rPr>
          <w:lang w:val="es-ES_tradnl"/>
        </w:rPr>
      </w:pPr>
      <w:r w:rsidRPr="009B77B0">
        <w:rPr>
          <w:lang w:val="es-ES_tradnl"/>
        </w:rPr>
        <w:t>Nombre de la columna</w:t>
      </w:r>
    </w:p>
    <w:p w:rsidR="00E16915" w:rsidRPr="009B77B0" w:rsidRDefault="00E16915" w:rsidP="00A92A02">
      <w:pPr>
        <w:pStyle w:val="ListParagraph"/>
        <w:numPr>
          <w:ilvl w:val="0"/>
          <w:numId w:val="57"/>
        </w:numPr>
        <w:rPr>
          <w:lang w:val="es-ES_tradnl"/>
        </w:rPr>
      </w:pPr>
      <w:r w:rsidRPr="009B77B0">
        <w:rPr>
          <w:lang w:val="es-ES_tradnl"/>
        </w:rPr>
        <w:t>Nombre de la tabla</w:t>
      </w:r>
    </w:p>
    <w:p w:rsidR="00E16915" w:rsidRPr="009B77B0" w:rsidRDefault="00E16915" w:rsidP="00A92A02">
      <w:pPr>
        <w:pStyle w:val="ListParagraph"/>
        <w:numPr>
          <w:ilvl w:val="0"/>
          <w:numId w:val="57"/>
        </w:numPr>
        <w:rPr>
          <w:lang w:val="es-ES_tradnl"/>
        </w:rPr>
      </w:pPr>
      <w:r w:rsidRPr="009B77B0">
        <w:rPr>
          <w:lang w:val="es-ES_tradnl"/>
        </w:rPr>
        <w:t>Nombre del programa</w:t>
      </w:r>
    </w:p>
    <w:p w:rsidR="00E16915" w:rsidRPr="009B77B0" w:rsidRDefault="00E16915" w:rsidP="00A92A02">
      <w:pPr>
        <w:pStyle w:val="ListParagraph"/>
        <w:numPr>
          <w:ilvl w:val="0"/>
          <w:numId w:val="57"/>
        </w:numPr>
        <w:rPr>
          <w:lang w:val="es-ES_tradnl"/>
        </w:rPr>
      </w:pPr>
      <w:r w:rsidRPr="009B77B0">
        <w:rPr>
          <w:lang w:val="es-ES_tradnl"/>
        </w:rPr>
        <w:t>Nombre del reporte</w:t>
      </w:r>
    </w:p>
    <w:p w:rsidR="00E16915" w:rsidRPr="009B77B0" w:rsidRDefault="00E16915" w:rsidP="00A92A02">
      <w:pPr>
        <w:pStyle w:val="ListParagraph"/>
        <w:numPr>
          <w:ilvl w:val="0"/>
          <w:numId w:val="57"/>
        </w:numPr>
        <w:rPr>
          <w:lang w:val="es-ES_tradnl"/>
        </w:rPr>
      </w:pPr>
      <w:r w:rsidRPr="009B77B0">
        <w:rPr>
          <w:lang w:val="es-ES_tradnl"/>
        </w:rPr>
        <w:t>Descripción del reporte</w:t>
      </w:r>
    </w:p>
    <w:p w:rsidR="00E16915" w:rsidRPr="009B77B0" w:rsidRDefault="00E16915" w:rsidP="00A92A02">
      <w:pPr>
        <w:pStyle w:val="ListParagraph"/>
        <w:numPr>
          <w:ilvl w:val="0"/>
          <w:numId w:val="57"/>
        </w:numPr>
        <w:rPr>
          <w:lang w:val="es-ES_tradnl"/>
        </w:rPr>
      </w:pPr>
      <w:r w:rsidRPr="009B77B0">
        <w:rPr>
          <w:lang w:val="es-ES_tradnl"/>
        </w:rPr>
        <w:t>Definición del dato</w:t>
      </w:r>
    </w:p>
    <w:p w:rsidR="00E16915" w:rsidRPr="009B77B0" w:rsidRDefault="00E16915" w:rsidP="00A92A02">
      <w:pPr>
        <w:pStyle w:val="ListParagraph"/>
        <w:numPr>
          <w:ilvl w:val="0"/>
          <w:numId w:val="57"/>
        </w:numPr>
        <w:rPr>
          <w:lang w:val="es-ES_tradnl"/>
        </w:rPr>
      </w:pPr>
      <w:r w:rsidRPr="009B77B0">
        <w:rPr>
          <w:lang w:val="es-ES_tradnl"/>
        </w:rPr>
        <w:t>Métricas de calidad del dato</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Estándares a nivel de la organización</w:t>
      </w:r>
    </w:p>
    <w:p w:rsidR="00E16915" w:rsidRDefault="00E16915" w:rsidP="00E16915">
      <w:pPr>
        <w:rPr>
          <w:lang w:val="es-ES_tradnl"/>
        </w:rPr>
      </w:pPr>
    </w:p>
    <w:p w:rsidR="00E16915" w:rsidRDefault="00E16915" w:rsidP="00E16915">
      <w:pPr>
        <w:rPr>
          <w:lang w:val="es-ES_tradnl"/>
        </w:rPr>
      </w:pPr>
      <w:r>
        <w:rPr>
          <w:lang w:val="es-ES_tradnl"/>
        </w:rPr>
        <w:t xml:space="preserve">Es importante que la organización establezca estándares de la arquitectura para el entorno de inteligencia de negocios. Estos estándares por lo general están relacionados al diseño y la estructura de la información, de tal manera que los datos siempre tengan la misma forma y sean utilizables por cualquier aplicación que se desarrolle con la intensión de ayudar a la toma de desiciones. La siguiente figura muestra un ejemplo de las diferentes categorías que se pueden considerar para los estándares del desarrollo. </w:t>
      </w:r>
    </w:p>
    <w:p w:rsidR="00E16915" w:rsidRDefault="00E16915" w:rsidP="00E16915">
      <w:pPr>
        <w:rPr>
          <w:lang w:val="es-ES_tradnl"/>
        </w:rPr>
      </w:pPr>
    </w:p>
    <w:p w:rsidR="00E16915" w:rsidRDefault="00E16915" w:rsidP="00E16915">
      <w:pPr>
        <w:rPr>
          <w:lang w:val="es-ES_tradnl"/>
        </w:rPr>
      </w:pPr>
      <w:r w:rsidRPr="00BF0FE4">
        <w:rPr>
          <w:noProof/>
          <w:lang w:val="en-US" w:eastAsia="en-US"/>
        </w:rPr>
        <w:lastRenderedPageBreak/>
        <w:drawing>
          <wp:inline distT="0" distB="0" distL="0" distR="0" wp14:anchorId="29C87C7E" wp14:editId="0B5CC691">
            <wp:extent cx="2581275" cy="2971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81275" cy="297180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4"/>
        <w:rPr>
          <w:lang w:val="es-ES_tradnl"/>
        </w:rPr>
      </w:pPr>
      <w:r>
        <w:rPr>
          <w:lang w:val="es-ES_tradnl"/>
        </w:rPr>
        <w:t>Planteamiento del desarrollo</w:t>
      </w:r>
    </w:p>
    <w:p w:rsidR="00E16915" w:rsidRDefault="00E16915" w:rsidP="00ED1379">
      <w:pPr>
        <w:pStyle w:val="Heading4"/>
        <w:numPr>
          <w:ilvl w:val="0"/>
          <w:numId w:val="0"/>
        </w:numPr>
        <w:rPr>
          <w:lang w:val="es-ES_tradnl"/>
        </w:rPr>
      </w:pPr>
    </w:p>
    <w:p w:rsidR="00E16915" w:rsidRDefault="00E16915" w:rsidP="00E16915">
      <w:pPr>
        <w:rPr>
          <w:lang w:val="es-ES_tradnl"/>
        </w:rPr>
      </w:pPr>
      <w:r>
        <w:rPr>
          <w:lang w:val="es-ES_tradnl"/>
        </w:rPr>
        <w:t>Si bien, existen diferentes tipos de proyectos de BI, donde las actividades dentro del desarrollo del proyecto pudieran cambiar dependiendo de la complejidad y el alcance del mismo, es importante que se establezca un plan y que las actividades no sean consecuencias de necesidades ad-hoc. Es recomendable que para proyectos de este tipo la organización cuente con un mínimo de actividades indispensables que se encuentren bajo un estructura de desglose de trabajo o EDT, que muestre entregables obligatorios así como también dependencias en los flujos de trabajo y lista de hitos.</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Nomenclatura de los datos y abreviaciones</w:t>
      </w:r>
    </w:p>
    <w:p w:rsidR="00E16915" w:rsidRDefault="00E16915" w:rsidP="00ED1379">
      <w:pPr>
        <w:pStyle w:val="Heading4"/>
        <w:numPr>
          <w:ilvl w:val="0"/>
          <w:numId w:val="0"/>
        </w:numPr>
        <w:rPr>
          <w:lang w:val="es-ES_tradnl"/>
        </w:rPr>
      </w:pPr>
    </w:p>
    <w:p w:rsidR="00E16915" w:rsidRPr="002C6298" w:rsidRDefault="00E16915" w:rsidP="00E16915">
      <w:pPr>
        <w:rPr>
          <w:lang w:val="es-ES_tradnl"/>
        </w:rPr>
      </w:pPr>
      <w:r>
        <w:rPr>
          <w:lang w:val="es-ES_tradnl"/>
        </w:rPr>
        <w:t>Tener una nomenclatura a priori para darle nombre a los datos es un proceso de estandarización muy recomendable para crear consistencia en la información de tal manera que los diferentes usuarios, como por ejemplo, programadores y tomadores de decisiones hablen el mismo idioma. En cuanto a la nomenclatura existen convenciones utilizadas en todo el mundo que facilitan el entendimiento no solo en el interior de la organización sino que con otras organizaciones también. La abreviaciones por su parte, son empleadas en el proceso de nominación de los datos, con la diferencia que solo pueden asignarse a datos reales, como nombres de columnas, tablas, etc. Es importante listar la relación de abreviaciones y acrónimos aceptables y normados para poder comunicarlo a lo largo de toda la organización.</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Captura de los meta datos</w:t>
      </w:r>
    </w:p>
    <w:p w:rsidR="00E16915" w:rsidRDefault="00E16915" w:rsidP="00ED1379">
      <w:pPr>
        <w:pStyle w:val="Heading4"/>
        <w:numPr>
          <w:ilvl w:val="0"/>
          <w:numId w:val="0"/>
        </w:numPr>
        <w:rPr>
          <w:lang w:val="es-ES_tradnl"/>
        </w:rPr>
      </w:pPr>
    </w:p>
    <w:p w:rsidR="00E16915" w:rsidRDefault="00E16915" w:rsidP="00E16915">
      <w:pPr>
        <w:rPr>
          <w:lang w:val="es-ES_tradnl"/>
        </w:rPr>
      </w:pPr>
      <w:r>
        <w:rPr>
          <w:lang w:val="es-ES_tradnl"/>
        </w:rPr>
        <w:t>Los meta datos por sí solos, son un mundo en particular, ya que gran parte de información descriptiva puede recopilarse de las funciones, procesos, datos, reglas, calidad y cualquier otro componente de la arquitectura de una determinada organización. Ésta necesita, por ende, tener lineamientos que determinen quién captura un específico set de meta datos y cómo, cuándo y dónde se realizará. El repositorio de los meta datos debería estar configurado de tal manera que soporte los estándares con los que los meta datos son capturados y utilizados.</w:t>
      </w:r>
    </w:p>
    <w:p w:rsidR="00E16915" w:rsidRPr="0091017B" w:rsidRDefault="00E16915" w:rsidP="00E16915">
      <w:pPr>
        <w:rPr>
          <w:lang w:val="es-ES_tradnl"/>
        </w:rPr>
      </w:pPr>
      <w:r>
        <w:rPr>
          <w:lang w:val="es-ES_tradnl"/>
        </w:rPr>
        <w:t xml:space="preserve"> </w:t>
      </w:r>
    </w:p>
    <w:p w:rsidR="00E16915" w:rsidRDefault="00E16915" w:rsidP="00E16915">
      <w:pPr>
        <w:pStyle w:val="Heading4"/>
        <w:rPr>
          <w:lang w:val="es-ES_tradnl"/>
        </w:rPr>
      </w:pPr>
      <w:r>
        <w:rPr>
          <w:lang w:val="es-ES_tradnl"/>
        </w:rPr>
        <w:t>Modelamiento lógico de los datos</w:t>
      </w:r>
    </w:p>
    <w:p w:rsidR="00E16915" w:rsidRDefault="00E16915" w:rsidP="00ED1379">
      <w:pPr>
        <w:pStyle w:val="Heading4"/>
        <w:numPr>
          <w:ilvl w:val="0"/>
          <w:numId w:val="0"/>
        </w:numPr>
        <w:rPr>
          <w:lang w:val="es-ES_tradnl"/>
        </w:rPr>
      </w:pPr>
    </w:p>
    <w:p w:rsidR="00E16915" w:rsidRPr="008544C6" w:rsidRDefault="00E16915" w:rsidP="00E16915">
      <w:pPr>
        <w:rPr>
          <w:lang w:val="es-ES_tradnl"/>
        </w:rPr>
      </w:pPr>
      <w:r>
        <w:rPr>
          <w:lang w:val="es-ES_tradnl"/>
        </w:rPr>
        <w:t xml:space="preserve">El modelamiento lógico de los datos es una técnica analítica y su propósito es el de documentar cómo es que los datos de la organización se relacionan según las actividades reales de la misma, independientemente de cuál sea su relación a nivel de base de datos o a nivel de las aplicaciones que trabajan con dichos datos. El modelo de datos lógico de la organización debería ser la base de la arquitectura de la información, en donde los sistemas físicos como las aplicaciones BI se mapeen. </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Calidad de los datos</w:t>
      </w:r>
    </w:p>
    <w:p w:rsidR="00E16915" w:rsidRDefault="00E16915" w:rsidP="00ED1379">
      <w:pPr>
        <w:pStyle w:val="Heading4"/>
        <w:numPr>
          <w:ilvl w:val="0"/>
          <w:numId w:val="0"/>
        </w:numPr>
        <w:rPr>
          <w:lang w:val="es-ES_tradnl"/>
        </w:rPr>
      </w:pPr>
    </w:p>
    <w:p w:rsidR="00E16915" w:rsidRPr="006666CA" w:rsidRDefault="00E16915" w:rsidP="00E16915">
      <w:pPr>
        <w:rPr>
          <w:lang w:val="es-ES_tradnl"/>
        </w:rPr>
      </w:pPr>
      <w:r>
        <w:rPr>
          <w:lang w:val="es-ES_tradnl"/>
        </w:rPr>
        <w:t>La información es tan buena como los datos que la originan. Por lo general las organizaciones poseen muchos datos contaminados o incongruentes que difícilmente puedan depurarse en su totalidad, por tal motivo, es necesario establecer reglas para categorizar y priorizar su proceso de limpieza. Como medida de precaución es recomendable que la empresa establezca umbrales de alerta con respecto a la integridad de los datos, de tal modo, que se asegure integridad también en los reportes y otros elementos que sirvan para la toma de decisiones.</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Testeo</w:t>
      </w:r>
    </w:p>
    <w:p w:rsidR="00E16915" w:rsidRDefault="00E16915" w:rsidP="00ED1379">
      <w:pPr>
        <w:pStyle w:val="Heading4"/>
        <w:numPr>
          <w:ilvl w:val="0"/>
          <w:numId w:val="0"/>
        </w:numPr>
        <w:rPr>
          <w:lang w:val="es-ES_tradnl"/>
        </w:rPr>
      </w:pPr>
    </w:p>
    <w:p w:rsidR="00E16915" w:rsidRPr="00915D4F" w:rsidRDefault="00E16915" w:rsidP="00E16915">
      <w:pPr>
        <w:rPr>
          <w:lang w:val="es-ES_tradnl"/>
        </w:rPr>
      </w:pPr>
      <w:r>
        <w:rPr>
          <w:lang w:val="es-ES_tradnl"/>
        </w:rPr>
        <w:t>Testear los estándares significa establecer qué tipo de pruebas deben de realizarse y en qué situaciones. Es importante que se especifiquen criterios para medir el grado al cual debe llegar cada una de las pruebas, lo responsables de las mismas y bajo qué condiciones deberán de realizarse.</w:t>
      </w:r>
    </w:p>
    <w:p w:rsidR="00E16915" w:rsidRPr="00384C92" w:rsidRDefault="00E16915" w:rsidP="00E16915">
      <w:pPr>
        <w:rPr>
          <w:lang w:val="es-ES_tradnl"/>
        </w:rPr>
      </w:pPr>
    </w:p>
    <w:p w:rsidR="00E16915" w:rsidRDefault="00E16915" w:rsidP="00E16915">
      <w:pPr>
        <w:pStyle w:val="Heading4"/>
        <w:rPr>
          <w:lang w:val="es-ES_tradnl"/>
        </w:rPr>
      </w:pPr>
      <w:r>
        <w:rPr>
          <w:lang w:val="es-ES_tradnl"/>
        </w:rPr>
        <w:lastRenderedPageBreak/>
        <w:t>Reconciliación</w:t>
      </w:r>
    </w:p>
    <w:p w:rsidR="00E16915" w:rsidRDefault="00E16915" w:rsidP="00ED1379">
      <w:pPr>
        <w:pStyle w:val="Heading4"/>
        <w:numPr>
          <w:ilvl w:val="0"/>
          <w:numId w:val="0"/>
        </w:numPr>
        <w:rPr>
          <w:lang w:val="es-ES_tradnl"/>
        </w:rPr>
      </w:pPr>
    </w:p>
    <w:p w:rsidR="00E16915" w:rsidRDefault="00E16915" w:rsidP="00E16915">
      <w:pPr>
        <w:rPr>
          <w:lang w:val="es-ES_tradnl"/>
        </w:rPr>
      </w:pPr>
      <w:r>
        <w:rPr>
          <w:lang w:val="es-ES_tradnl"/>
        </w:rPr>
        <w:t>El ambiente de inteligencia de negocios implica múltiples bases de datos y múltiples aplicaciones, como ya se mencionó, al tratarse de datos que son utilizados por aplicaciones que cubren toda la organización, es importante realizar las coordinaciones pertinentes y reconciliar los datos para garantizar su consistencia a lo largo de toda la organización.</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Seguridad</w:t>
      </w:r>
    </w:p>
    <w:p w:rsidR="00E16915" w:rsidRDefault="00E16915" w:rsidP="00ED1379">
      <w:pPr>
        <w:pStyle w:val="Heading4"/>
        <w:numPr>
          <w:ilvl w:val="0"/>
          <w:numId w:val="0"/>
        </w:numPr>
        <w:rPr>
          <w:lang w:val="es-ES_tradnl"/>
        </w:rPr>
      </w:pPr>
    </w:p>
    <w:p w:rsidR="00E16915" w:rsidRDefault="00E16915" w:rsidP="00E16915">
      <w:pPr>
        <w:rPr>
          <w:lang w:val="es-ES_tradnl"/>
        </w:rPr>
      </w:pPr>
      <w:r>
        <w:rPr>
          <w:lang w:val="es-ES_tradnl"/>
        </w:rPr>
        <w:t>Los datos de inteligencia de negocio provienen de datos operacionales o externos, por lo tanto es imprescindible que existan ciertas reglas concernientes a la seguridad de la información. Sin embargo si se cuenta con demasiada seguridad, en donde se vuelve imposible ir a un nivel más detallado de información, ésta tendrá que regularse para que se cumplan con las especificaciones. Es importante llegar a un equilibrio donde por un lado se pueda prevenir cualquier ataque o contingencia no deseados, y por el otro proveer de un sistema de seguridad que permita brindar la información al nivel de detalle necesario.</w:t>
      </w:r>
    </w:p>
    <w:p w:rsidR="00E16915" w:rsidRPr="0091017B" w:rsidRDefault="00E16915" w:rsidP="00E16915">
      <w:pPr>
        <w:rPr>
          <w:lang w:val="es-ES_tradnl"/>
        </w:rPr>
      </w:pPr>
    </w:p>
    <w:p w:rsidR="00E16915" w:rsidRDefault="00E16915" w:rsidP="00E16915">
      <w:pPr>
        <w:pStyle w:val="Heading4"/>
        <w:rPr>
          <w:lang w:val="es-ES_tradnl"/>
        </w:rPr>
      </w:pPr>
      <w:r>
        <w:rPr>
          <w:lang w:val="es-ES_tradnl"/>
        </w:rPr>
        <w:t>Acuerdos sobre el nivel de servicios</w:t>
      </w:r>
    </w:p>
    <w:p w:rsidR="00E16915" w:rsidRDefault="00E16915" w:rsidP="00ED1379">
      <w:pPr>
        <w:pStyle w:val="Heading4"/>
        <w:numPr>
          <w:ilvl w:val="0"/>
          <w:numId w:val="0"/>
        </w:numPr>
        <w:rPr>
          <w:lang w:val="es-ES_tradnl"/>
        </w:rPr>
      </w:pPr>
    </w:p>
    <w:p w:rsidR="00E16915" w:rsidRDefault="00E16915" w:rsidP="00E16915">
      <w:pPr>
        <w:rPr>
          <w:lang w:val="es-ES_tradnl"/>
        </w:rPr>
      </w:pPr>
      <w:r>
        <w:rPr>
          <w:lang w:val="es-ES_tradnl"/>
        </w:rPr>
        <w:t>Los acuerdos sobre el nivel de servicios o SLA tienen como finalidad poner sobre la mesa tanto los principios implícitos de la organización como los explícitos, para crear un ambiente donde se tiene claro cuáles son los requisitos mínimos que el proyecto debería de cumplir.</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Procedimientos y políticas</w:t>
      </w:r>
    </w:p>
    <w:p w:rsidR="00E16915" w:rsidRDefault="00E16915" w:rsidP="00ED1379">
      <w:pPr>
        <w:pStyle w:val="Heading4"/>
        <w:numPr>
          <w:ilvl w:val="0"/>
          <w:numId w:val="0"/>
        </w:numPr>
        <w:rPr>
          <w:lang w:val="es-ES_tradnl"/>
        </w:rPr>
      </w:pPr>
    </w:p>
    <w:p w:rsidR="00E16915" w:rsidRPr="00590F0E" w:rsidRDefault="00E16915" w:rsidP="00E16915">
      <w:pPr>
        <w:rPr>
          <w:lang w:val="es-ES_tradnl"/>
        </w:rPr>
      </w:pPr>
      <w:r>
        <w:rPr>
          <w:lang w:val="es-ES_tradnl"/>
        </w:rPr>
        <w:t xml:space="preserve">Los estándares y lineamientos también deberían de cubrir las políticas y procedimientos de la organización, como por ejemplo: procedimientos operacionales, procedimientos de control de cambio y procedimiento de resolución de conflictos. </w:t>
      </w:r>
    </w:p>
    <w:p w:rsidR="00E16915" w:rsidRPr="0091017B" w:rsidRDefault="00E16915" w:rsidP="00E16915">
      <w:pPr>
        <w:rPr>
          <w:lang w:val="es-ES_tradnl"/>
        </w:rPr>
      </w:pPr>
    </w:p>
    <w:p w:rsidR="00E16915" w:rsidRDefault="00E16915" w:rsidP="00E16915">
      <w:pPr>
        <w:pStyle w:val="Heading4"/>
        <w:rPr>
          <w:lang w:val="es-ES_tradnl"/>
        </w:rPr>
      </w:pPr>
      <w:r>
        <w:rPr>
          <w:lang w:val="es-ES_tradnl"/>
        </w:rPr>
        <w:t>Actividades para la evaluación no técnica de la infraestructura</w:t>
      </w:r>
    </w:p>
    <w:p w:rsidR="00E16915" w:rsidRDefault="00E16915" w:rsidP="00E16915">
      <w:pPr>
        <w:rPr>
          <w:lang w:val="es-ES_tradnl"/>
        </w:rPr>
      </w:pPr>
    </w:p>
    <w:p w:rsidR="00E16915" w:rsidRDefault="00E16915" w:rsidP="00E16915">
      <w:pPr>
        <w:rPr>
          <w:lang w:val="es-ES_tradnl"/>
        </w:rPr>
      </w:pPr>
      <w:r>
        <w:rPr>
          <w:lang w:val="es-ES_tradnl"/>
        </w:rPr>
        <w:t>A continuación se muestran los pasos necesarios a seguir para poder realizar la evaluación de la infraestructura no técnica correctamente.</w:t>
      </w:r>
    </w:p>
    <w:p w:rsidR="00E16915" w:rsidRDefault="00E16915" w:rsidP="00E16915">
      <w:pPr>
        <w:rPr>
          <w:lang w:val="es-ES_tradnl"/>
        </w:rPr>
      </w:pPr>
    </w:p>
    <w:p w:rsidR="00E16915" w:rsidRDefault="00E16915" w:rsidP="00E16915">
      <w:pPr>
        <w:rPr>
          <w:lang w:val="es-ES_tradnl"/>
        </w:rPr>
      </w:pPr>
      <w:r w:rsidRPr="007450AE">
        <w:rPr>
          <w:noProof/>
          <w:lang w:val="en-US" w:eastAsia="en-US"/>
        </w:rPr>
        <w:drawing>
          <wp:inline distT="0" distB="0" distL="0" distR="0" wp14:anchorId="013A6586" wp14:editId="385565AD">
            <wp:extent cx="4562475" cy="6667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62475" cy="66675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p>
    <w:p w:rsidR="00E16915" w:rsidRDefault="00E16915" w:rsidP="00E16915">
      <w:pPr>
        <w:pStyle w:val="Heading2"/>
        <w:rPr>
          <w:lang w:val="es-ES_tradnl"/>
        </w:rPr>
      </w:pPr>
      <w:bookmarkStart w:id="35" w:name="_Toc414675620"/>
      <w:bookmarkStart w:id="36" w:name="_Toc416097510"/>
      <w:r>
        <w:rPr>
          <w:lang w:val="es-ES_tradnl"/>
        </w:rPr>
        <w:t>Planeamiento del proyecto</w:t>
      </w:r>
      <w:bookmarkEnd w:id="35"/>
      <w:bookmarkEnd w:id="36"/>
    </w:p>
    <w:p w:rsidR="00E16915" w:rsidRDefault="00E16915" w:rsidP="00E16915">
      <w:pPr>
        <w:rPr>
          <w:lang w:val="es-ES_tradnl"/>
        </w:rPr>
      </w:pPr>
    </w:p>
    <w:p w:rsidR="00E16915" w:rsidRDefault="00E16915" w:rsidP="00E16915">
      <w:pPr>
        <w:rPr>
          <w:lang w:val="es-ES_tradnl"/>
        </w:rPr>
      </w:pPr>
      <w:r>
        <w:rPr>
          <w:lang w:val="es-ES_tradnl"/>
        </w:rPr>
        <w:t>Algunas de las interrogantes más importantes concernientes a este paso se pueden formular con las siguientes preguntas.</w:t>
      </w:r>
    </w:p>
    <w:p w:rsidR="00E16915" w:rsidRDefault="00E16915" w:rsidP="00E16915">
      <w:pPr>
        <w:rPr>
          <w:lang w:val="es-ES_tradnl"/>
        </w:rPr>
      </w:pPr>
    </w:p>
    <w:p w:rsidR="00E16915" w:rsidRDefault="00E16915" w:rsidP="00E16915">
      <w:pPr>
        <w:rPr>
          <w:lang w:val="es-ES_tradnl"/>
        </w:rPr>
      </w:pPr>
      <w:r>
        <w:rPr>
          <w:lang w:val="es-ES_tradnl"/>
        </w:rPr>
        <w:t>Involucramiento en la organización:</w:t>
      </w:r>
    </w:p>
    <w:p w:rsidR="00E16915" w:rsidRPr="009B77B0" w:rsidRDefault="00E16915" w:rsidP="00A92A02">
      <w:pPr>
        <w:pStyle w:val="ListParagraph"/>
        <w:numPr>
          <w:ilvl w:val="0"/>
          <w:numId w:val="58"/>
        </w:numPr>
        <w:rPr>
          <w:lang w:val="es-ES_tradnl"/>
        </w:rPr>
      </w:pPr>
      <w:r w:rsidRPr="009B77B0">
        <w:rPr>
          <w:lang w:val="es-ES_tradnl"/>
        </w:rPr>
        <w:t>¿Se cuenta con un sponsor sólido y confiable? ¿Se cuenta con un sponsor adicional en caso sucediera algún imprevisto con el actual?</w:t>
      </w:r>
    </w:p>
    <w:p w:rsidR="00E16915" w:rsidRPr="009B77B0" w:rsidRDefault="00E16915" w:rsidP="00A92A02">
      <w:pPr>
        <w:pStyle w:val="ListParagraph"/>
        <w:numPr>
          <w:ilvl w:val="0"/>
          <w:numId w:val="58"/>
        </w:numPr>
        <w:rPr>
          <w:lang w:val="es-ES_tradnl"/>
        </w:rPr>
      </w:pPr>
      <w:r w:rsidRPr="009B77B0">
        <w:rPr>
          <w:lang w:val="es-ES_tradnl"/>
        </w:rPr>
        <w:t>¿Se cuanta con interesados con los cuales será necesario mantener una comunicación frecuente?</w:t>
      </w:r>
    </w:p>
    <w:p w:rsidR="00E16915" w:rsidRPr="009B77B0" w:rsidRDefault="00E16915" w:rsidP="00A92A02">
      <w:pPr>
        <w:pStyle w:val="ListParagraph"/>
        <w:numPr>
          <w:ilvl w:val="0"/>
          <w:numId w:val="58"/>
        </w:numPr>
        <w:rPr>
          <w:lang w:val="es-ES_tradnl"/>
        </w:rPr>
      </w:pPr>
      <w:r w:rsidRPr="009B77B0">
        <w:rPr>
          <w:lang w:val="es-ES_tradnl"/>
        </w:rPr>
        <w:t>¿Qué tanto tiempo están los directivos de la organización dedicándole al proyecto?</w:t>
      </w:r>
    </w:p>
    <w:p w:rsidR="00E16915" w:rsidRDefault="00E16915" w:rsidP="00E16915">
      <w:pPr>
        <w:rPr>
          <w:lang w:val="es-ES_tradnl"/>
        </w:rPr>
      </w:pPr>
    </w:p>
    <w:p w:rsidR="00E16915" w:rsidRDefault="00E16915" w:rsidP="00E16915">
      <w:pPr>
        <w:rPr>
          <w:lang w:val="es-ES_tradnl"/>
        </w:rPr>
      </w:pPr>
      <w:r>
        <w:rPr>
          <w:lang w:val="es-ES_tradnl"/>
        </w:rPr>
        <w:t>Alcance y entregables del proyecto:</w:t>
      </w:r>
    </w:p>
    <w:p w:rsidR="00E16915" w:rsidRPr="009B77B0" w:rsidRDefault="00E16915" w:rsidP="00A92A02">
      <w:pPr>
        <w:pStyle w:val="ListParagraph"/>
        <w:numPr>
          <w:ilvl w:val="0"/>
          <w:numId w:val="59"/>
        </w:numPr>
        <w:rPr>
          <w:lang w:val="es-ES_tradnl"/>
        </w:rPr>
      </w:pPr>
      <w:r w:rsidRPr="009B77B0">
        <w:rPr>
          <w:lang w:val="es-ES_tradnl"/>
        </w:rPr>
        <w:t>¿Existe algún requerimiento formal del proyecto?</w:t>
      </w:r>
    </w:p>
    <w:p w:rsidR="00E16915" w:rsidRPr="009B77B0" w:rsidRDefault="00E16915" w:rsidP="00A92A02">
      <w:pPr>
        <w:pStyle w:val="ListParagraph"/>
        <w:numPr>
          <w:ilvl w:val="0"/>
          <w:numId w:val="59"/>
        </w:numPr>
        <w:rPr>
          <w:lang w:val="es-ES_tradnl"/>
        </w:rPr>
      </w:pPr>
      <w:r w:rsidRPr="009B77B0">
        <w:rPr>
          <w:lang w:val="es-ES_tradnl"/>
        </w:rPr>
        <w:t>¿Qué tan detallados son los requerimientos?</w:t>
      </w:r>
    </w:p>
    <w:p w:rsidR="00E16915" w:rsidRPr="009B77B0" w:rsidRDefault="00E16915" w:rsidP="00A92A02">
      <w:pPr>
        <w:pStyle w:val="ListParagraph"/>
        <w:numPr>
          <w:ilvl w:val="0"/>
          <w:numId w:val="59"/>
        </w:numPr>
        <w:rPr>
          <w:lang w:val="es-ES_tradnl"/>
        </w:rPr>
      </w:pPr>
      <w:r w:rsidRPr="009B77B0">
        <w:rPr>
          <w:lang w:val="es-ES_tradnl"/>
        </w:rPr>
        <w:t>¿Cuáles son los entregables requeridos?</w:t>
      </w:r>
    </w:p>
    <w:p w:rsidR="00E16915" w:rsidRPr="009B77B0" w:rsidRDefault="00E16915" w:rsidP="00A92A02">
      <w:pPr>
        <w:pStyle w:val="ListParagraph"/>
        <w:numPr>
          <w:ilvl w:val="0"/>
          <w:numId w:val="59"/>
        </w:numPr>
        <w:rPr>
          <w:lang w:val="es-ES_tradnl"/>
        </w:rPr>
      </w:pPr>
      <w:r w:rsidRPr="009B77B0">
        <w:rPr>
          <w:lang w:val="es-ES_tradnl"/>
        </w:rPr>
        <w:t>¿Es posible implementar el proyecto requerido dentro del tiempo propuesto y con los recursos otorgados?</w:t>
      </w:r>
    </w:p>
    <w:p w:rsidR="00E16915" w:rsidRDefault="00E16915" w:rsidP="00E16915">
      <w:pPr>
        <w:rPr>
          <w:lang w:val="es-ES_tradnl"/>
        </w:rPr>
      </w:pPr>
    </w:p>
    <w:p w:rsidR="00E16915" w:rsidRDefault="00E16915" w:rsidP="00E16915">
      <w:pPr>
        <w:rPr>
          <w:lang w:val="es-ES_tradnl"/>
        </w:rPr>
      </w:pPr>
      <w:r>
        <w:rPr>
          <w:lang w:val="es-ES_tradnl"/>
        </w:rPr>
        <w:t>Análisis Costo-Beneficio:</w:t>
      </w:r>
    </w:p>
    <w:p w:rsidR="00E16915" w:rsidRPr="009B77B0" w:rsidRDefault="00E16915" w:rsidP="00A92A02">
      <w:pPr>
        <w:pStyle w:val="ListParagraph"/>
        <w:numPr>
          <w:ilvl w:val="0"/>
          <w:numId w:val="60"/>
        </w:numPr>
        <w:rPr>
          <w:lang w:val="es-ES_tradnl"/>
        </w:rPr>
      </w:pPr>
      <w:r w:rsidRPr="009B77B0">
        <w:rPr>
          <w:lang w:val="es-ES_tradnl"/>
        </w:rPr>
        <w:t>¿Se ha realizado el análisis de costo-beneficio?</w:t>
      </w:r>
    </w:p>
    <w:p w:rsidR="00E16915" w:rsidRPr="009B77B0" w:rsidRDefault="00E16915" w:rsidP="00A92A02">
      <w:pPr>
        <w:pStyle w:val="ListParagraph"/>
        <w:numPr>
          <w:ilvl w:val="0"/>
          <w:numId w:val="60"/>
        </w:numPr>
        <w:rPr>
          <w:lang w:val="es-ES_tradnl"/>
        </w:rPr>
      </w:pPr>
      <w:r w:rsidRPr="009B77B0">
        <w:rPr>
          <w:lang w:val="es-ES_tradnl"/>
        </w:rPr>
        <w:t>¿Cuál es el ROI estimado?</w:t>
      </w:r>
    </w:p>
    <w:p w:rsidR="00E16915" w:rsidRPr="009B77B0" w:rsidRDefault="00E16915" w:rsidP="00A92A02">
      <w:pPr>
        <w:pStyle w:val="ListParagraph"/>
        <w:numPr>
          <w:ilvl w:val="0"/>
          <w:numId w:val="60"/>
        </w:numPr>
        <w:rPr>
          <w:lang w:val="es-ES_tradnl"/>
        </w:rPr>
      </w:pPr>
      <w:r w:rsidRPr="009B77B0">
        <w:rPr>
          <w:lang w:val="es-ES_tradnl"/>
        </w:rPr>
        <w:t>¿Qué tan pronto se deberá esperar que se materialice el ROI?</w:t>
      </w:r>
    </w:p>
    <w:p w:rsidR="00E16915" w:rsidRDefault="00E16915" w:rsidP="00E16915">
      <w:pPr>
        <w:rPr>
          <w:lang w:val="es-ES_tradnl"/>
        </w:rPr>
      </w:pPr>
    </w:p>
    <w:p w:rsidR="00E16915" w:rsidRPr="00E62C54" w:rsidRDefault="00E16915" w:rsidP="00E16915">
      <w:pPr>
        <w:rPr>
          <w:lang w:val="es-ES_tradnl"/>
        </w:rPr>
      </w:pPr>
      <w:r>
        <w:rPr>
          <w:lang w:val="es-ES_tradnl"/>
        </w:rPr>
        <w:t>Infraestructura:</w:t>
      </w:r>
    </w:p>
    <w:p w:rsidR="00E16915" w:rsidRPr="009B77B0" w:rsidRDefault="00E16915" w:rsidP="00A92A02">
      <w:pPr>
        <w:pStyle w:val="ListParagraph"/>
        <w:numPr>
          <w:ilvl w:val="0"/>
          <w:numId w:val="61"/>
        </w:numPr>
        <w:rPr>
          <w:lang w:val="es-ES_tradnl"/>
        </w:rPr>
      </w:pPr>
      <w:r w:rsidRPr="009B77B0">
        <w:rPr>
          <w:lang w:val="es-ES_tradnl"/>
        </w:rPr>
        <w:t>¿Existen brechas en la infraestructura?</w:t>
      </w:r>
    </w:p>
    <w:p w:rsidR="00E16915" w:rsidRPr="009B77B0" w:rsidRDefault="00E16915" w:rsidP="00A92A02">
      <w:pPr>
        <w:pStyle w:val="ListParagraph"/>
        <w:numPr>
          <w:ilvl w:val="0"/>
          <w:numId w:val="61"/>
        </w:numPr>
        <w:rPr>
          <w:lang w:val="es-ES_tradnl"/>
        </w:rPr>
      </w:pPr>
      <w:r w:rsidRPr="009B77B0">
        <w:rPr>
          <w:lang w:val="es-ES_tradnl"/>
        </w:rPr>
        <w:t>¿En qué componentes de la infraestructura se tendrá que trabajar en el proyecto, tanto la técnica como la no técnica?</w:t>
      </w:r>
    </w:p>
    <w:p w:rsidR="00E16915" w:rsidRPr="003539BF" w:rsidRDefault="00E16915" w:rsidP="00E16915">
      <w:pPr>
        <w:pStyle w:val="ListParagraph"/>
        <w:rPr>
          <w:lang w:val="es-ES_tradnl"/>
        </w:rPr>
      </w:pPr>
    </w:p>
    <w:p w:rsidR="00E16915" w:rsidRDefault="00E16915" w:rsidP="00E16915">
      <w:pPr>
        <w:rPr>
          <w:lang w:val="es-ES_tradnl"/>
        </w:rPr>
      </w:pPr>
      <w:r>
        <w:rPr>
          <w:lang w:val="es-ES_tradnl"/>
        </w:rPr>
        <w:t>Los proyectos BI se diferencian de otros tipos de proyectos en el sentido que no se trabaja con requerimientos finitos ni estáticos solicitados por un directivo o por un departamento en particular, sino que, por la complejidad que implica trabajar dentro de un entorno de inteligencia de negocio, son muchos los implicados que toman decisiones y las capacidades transversales que esto genera, traer consigo un formato evolutivo de la perspectiva del proyecto donde los requerimientos se vuelven dinámicos que de no ser por un planeamiento adaptativo, no podría llevarse a cabo exitosamente.</w:t>
      </w:r>
    </w:p>
    <w:p w:rsidR="00E16915" w:rsidRDefault="00E16915" w:rsidP="00E16915">
      <w:pPr>
        <w:rPr>
          <w:lang w:val="es-ES_tradnl"/>
        </w:rPr>
      </w:pPr>
    </w:p>
    <w:p w:rsidR="00E16915" w:rsidRDefault="00E16915" w:rsidP="00E16915">
      <w:pPr>
        <w:rPr>
          <w:lang w:val="es-ES_tradnl"/>
        </w:rPr>
      </w:pPr>
    </w:p>
    <w:p w:rsidR="00E16915" w:rsidRDefault="00E16915" w:rsidP="00E16915">
      <w:pPr>
        <w:pStyle w:val="Heading3"/>
        <w:rPr>
          <w:lang w:val="es-ES_tradnl"/>
        </w:rPr>
      </w:pPr>
      <w:bookmarkStart w:id="37" w:name="_Toc414675621"/>
      <w:bookmarkStart w:id="38" w:name="_Toc416097511"/>
      <w:r>
        <w:rPr>
          <w:lang w:val="es-ES_tradnl"/>
        </w:rPr>
        <w:t>Administración de un proyecto de inteligencia de negocio</w:t>
      </w:r>
      <w:bookmarkEnd w:id="37"/>
      <w:bookmarkEnd w:id="38"/>
    </w:p>
    <w:p w:rsidR="00E16915" w:rsidRDefault="00E16915" w:rsidP="00E16915">
      <w:pPr>
        <w:rPr>
          <w:lang w:val="es-ES_tradnl"/>
        </w:rPr>
      </w:pPr>
    </w:p>
    <w:p w:rsidR="00E16915" w:rsidRDefault="00E16915" w:rsidP="00E16915">
      <w:pPr>
        <w:rPr>
          <w:lang w:val="es-ES_tradnl"/>
        </w:rPr>
      </w:pPr>
      <w:r>
        <w:rPr>
          <w:lang w:val="es-ES_tradnl"/>
        </w:rPr>
        <w:t>Es importante resaltar que en cuanto a proyectos BI, un mayor tiempo dedicado a detallar el planeamiento del proyecto, significa un menor tiempo en los ciclos de las etapas de pruebas e implementación y por lo tanto una entrega de producto y finalización del proyecto en un menor tiempo.</w:t>
      </w:r>
    </w:p>
    <w:p w:rsidR="00E16915" w:rsidRDefault="00E16915" w:rsidP="00E16915">
      <w:pPr>
        <w:rPr>
          <w:lang w:val="es-ES_tradnl"/>
        </w:rPr>
      </w:pPr>
      <w:r>
        <w:rPr>
          <w:lang w:val="es-ES_tradnl"/>
        </w:rPr>
        <w:t>Por lo general los proveedores no pueden ofrecer una solución total ya que encuentran dificultades para integrar los diferentes componentes de la inteligencia de negocios, debido a que todos los proyectos son diferentes entre sí, y las particulares de cada organización tienen que ser alineadas con la solución general. En la mayoría de los caso la integración se deja a cargo de la organización que recibe la solución, lo cual implica que el área de inteligencia de negocios se encargue no solo de lidiar con los aspectos técnicos de la integración sino que también aquellos relacionados a la administración y organización. Parte de la planificación consiste en crear planes de contingencia para poder contemplar riesgos que en todo proyecto se materializan, de una forma o de otra.</w:t>
      </w:r>
    </w:p>
    <w:p w:rsidR="00E16915" w:rsidRPr="007F49E2" w:rsidRDefault="00E16915" w:rsidP="00E16915">
      <w:pPr>
        <w:rPr>
          <w:lang w:val="es-ES_tradnl"/>
        </w:rPr>
      </w:pPr>
      <w:r>
        <w:rPr>
          <w:lang w:val="es-ES_tradnl"/>
        </w:rPr>
        <w:t>Para poder describir las actividades más importantes de la gestión de proyectos se tienen que tener en cuenta cuatro preguntas fundamentales.</w:t>
      </w:r>
    </w:p>
    <w:p w:rsidR="00E16915" w:rsidRPr="009B77B0" w:rsidRDefault="00E16915" w:rsidP="00A92A02">
      <w:pPr>
        <w:pStyle w:val="ListParagraph"/>
        <w:numPr>
          <w:ilvl w:val="0"/>
          <w:numId w:val="62"/>
        </w:numPr>
        <w:rPr>
          <w:lang w:val="es-ES_tradnl"/>
        </w:rPr>
      </w:pPr>
      <w:r w:rsidRPr="009B77B0">
        <w:rPr>
          <w:lang w:val="es-ES_tradnl"/>
        </w:rPr>
        <w:t>¿Qué es lo que se va a entregar?</w:t>
      </w:r>
    </w:p>
    <w:p w:rsidR="00E16915" w:rsidRPr="009B77B0" w:rsidRDefault="00E16915" w:rsidP="00A92A02">
      <w:pPr>
        <w:pStyle w:val="ListParagraph"/>
        <w:numPr>
          <w:ilvl w:val="0"/>
          <w:numId w:val="62"/>
        </w:numPr>
        <w:rPr>
          <w:lang w:val="es-ES_tradnl"/>
        </w:rPr>
      </w:pPr>
      <w:r w:rsidRPr="009B77B0">
        <w:rPr>
          <w:lang w:val="es-ES_tradnl"/>
        </w:rPr>
        <w:t>¿Cuándo será realizado?</w:t>
      </w:r>
    </w:p>
    <w:p w:rsidR="00E16915" w:rsidRPr="009B77B0" w:rsidRDefault="00E16915" w:rsidP="00A92A02">
      <w:pPr>
        <w:pStyle w:val="ListParagraph"/>
        <w:numPr>
          <w:ilvl w:val="0"/>
          <w:numId w:val="62"/>
        </w:numPr>
        <w:rPr>
          <w:lang w:val="es-ES_tradnl"/>
        </w:rPr>
      </w:pPr>
      <w:r w:rsidRPr="009B77B0">
        <w:rPr>
          <w:lang w:val="es-ES_tradnl"/>
        </w:rPr>
        <w:t>¿Cuánto va a costar?</w:t>
      </w:r>
    </w:p>
    <w:p w:rsidR="00E16915" w:rsidRPr="009B77B0" w:rsidRDefault="00E16915" w:rsidP="00A92A02">
      <w:pPr>
        <w:pStyle w:val="ListParagraph"/>
        <w:numPr>
          <w:ilvl w:val="0"/>
          <w:numId w:val="62"/>
        </w:numPr>
        <w:rPr>
          <w:lang w:val="es-ES_tradnl"/>
        </w:rPr>
      </w:pPr>
      <w:r w:rsidRPr="009B77B0">
        <w:rPr>
          <w:lang w:val="es-ES_tradnl"/>
        </w:rPr>
        <w:t>¿Quiénes lo van a desarrollar?</w:t>
      </w:r>
    </w:p>
    <w:p w:rsidR="00E16915" w:rsidRPr="00BE60F7" w:rsidRDefault="00E16915" w:rsidP="00E16915">
      <w:pPr>
        <w:rPr>
          <w:lang w:val="es-ES_tradnl"/>
        </w:rPr>
      </w:pPr>
      <w:r>
        <w:rPr>
          <w:lang w:val="es-ES_tradnl"/>
        </w:rPr>
        <w:t>En la figura se puede mostrar cómo es que estas cuatro preguntas se pueden traducir en cuatro restricciones del proyecto básicas: alcance, esfuerzo (tiempo), presupuesto y recursos.</w:t>
      </w:r>
    </w:p>
    <w:p w:rsidR="00E16915" w:rsidRDefault="00E16915" w:rsidP="00E16915">
      <w:pPr>
        <w:rPr>
          <w:lang w:val="es-ES_tradnl"/>
        </w:rPr>
      </w:pPr>
      <w:r w:rsidRPr="00075C9A">
        <w:rPr>
          <w:noProof/>
          <w:lang w:val="en-US" w:eastAsia="en-US"/>
        </w:rPr>
        <w:drawing>
          <wp:inline distT="0" distB="0" distL="0" distR="0" wp14:anchorId="3F2A66D4" wp14:editId="58B7B52C">
            <wp:extent cx="3609975" cy="31337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09975" cy="3133725"/>
                    </a:xfrm>
                    <a:prstGeom prst="rect">
                      <a:avLst/>
                    </a:prstGeom>
                    <a:noFill/>
                    <a:ln>
                      <a:noFill/>
                    </a:ln>
                  </pic:spPr>
                </pic:pic>
              </a:graphicData>
            </a:graphic>
          </wp:inline>
        </w:drawing>
      </w:r>
    </w:p>
    <w:p w:rsidR="009B77B0" w:rsidRDefault="009B77B0" w:rsidP="00E16915">
      <w:pPr>
        <w:rPr>
          <w:lang w:val="es-ES_tradnl"/>
        </w:rPr>
      </w:pPr>
    </w:p>
    <w:p w:rsidR="009B77B0" w:rsidRDefault="009B77B0" w:rsidP="00E16915">
      <w:pPr>
        <w:rPr>
          <w:lang w:val="es-ES_tradnl"/>
        </w:rPr>
      </w:pPr>
    </w:p>
    <w:p w:rsidR="00E16915" w:rsidRDefault="00E16915" w:rsidP="00E16915">
      <w:pPr>
        <w:pStyle w:val="Heading3"/>
        <w:rPr>
          <w:lang w:val="es-ES_tradnl"/>
        </w:rPr>
      </w:pPr>
      <w:bookmarkStart w:id="39" w:name="_Toc414675622"/>
      <w:bookmarkStart w:id="40" w:name="_Toc416097512"/>
      <w:r>
        <w:rPr>
          <w:lang w:val="es-ES_tradnl"/>
        </w:rPr>
        <w:lastRenderedPageBreak/>
        <w:t>Definición de un proyecto de inteligencia de negocios</w:t>
      </w:r>
      <w:bookmarkEnd w:id="39"/>
      <w:bookmarkEnd w:id="40"/>
    </w:p>
    <w:p w:rsidR="00E16915" w:rsidRDefault="00E16915" w:rsidP="00E16915">
      <w:pPr>
        <w:rPr>
          <w:lang w:val="es-ES_tradnl"/>
        </w:rPr>
      </w:pPr>
    </w:p>
    <w:p w:rsidR="00E16915" w:rsidRDefault="00E16915" w:rsidP="00E16915">
      <w:pPr>
        <w:rPr>
          <w:lang w:val="es-ES_tradnl"/>
        </w:rPr>
      </w:pPr>
      <w:r>
        <w:rPr>
          <w:lang w:val="es-ES_tradnl"/>
        </w:rPr>
        <w:t>Parte de la planificación de un proyecto implica crear un acta de constitución del proyecto, el cual tiene que contemplar los siguientes puntos:</w:t>
      </w:r>
    </w:p>
    <w:p w:rsidR="00E16915" w:rsidRPr="009B77B0" w:rsidRDefault="00E16915" w:rsidP="00A92A02">
      <w:pPr>
        <w:pStyle w:val="ListParagraph"/>
        <w:numPr>
          <w:ilvl w:val="0"/>
          <w:numId w:val="63"/>
        </w:numPr>
        <w:rPr>
          <w:lang w:val="es-ES_tradnl"/>
        </w:rPr>
      </w:pPr>
      <w:r w:rsidRPr="009B77B0">
        <w:rPr>
          <w:lang w:val="es-ES_tradnl"/>
        </w:rPr>
        <w:t>Metas y objetivos</w:t>
      </w:r>
    </w:p>
    <w:p w:rsidR="00E16915" w:rsidRPr="009B77B0" w:rsidRDefault="00E16915" w:rsidP="00A92A02">
      <w:pPr>
        <w:pStyle w:val="ListParagraph"/>
        <w:numPr>
          <w:ilvl w:val="0"/>
          <w:numId w:val="63"/>
        </w:numPr>
        <w:rPr>
          <w:lang w:val="es-ES_tradnl"/>
        </w:rPr>
      </w:pPr>
      <w:r w:rsidRPr="009B77B0">
        <w:rPr>
          <w:lang w:val="es-ES_tradnl"/>
        </w:rPr>
        <w:t>Alcance (listado de los entregables esperados)</w:t>
      </w:r>
    </w:p>
    <w:p w:rsidR="00E16915" w:rsidRPr="009B77B0" w:rsidRDefault="00E16915" w:rsidP="00A92A02">
      <w:pPr>
        <w:pStyle w:val="ListParagraph"/>
        <w:numPr>
          <w:ilvl w:val="0"/>
          <w:numId w:val="63"/>
        </w:numPr>
        <w:rPr>
          <w:lang w:val="es-ES_tradnl"/>
        </w:rPr>
      </w:pPr>
      <w:r w:rsidRPr="009B77B0">
        <w:rPr>
          <w:lang w:val="es-ES_tradnl"/>
        </w:rPr>
        <w:t>Riesgos</w:t>
      </w:r>
    </w:p>
    <w:p w:rsidR="00E16915" w:rsidRPr="009B77B0" w:rsidRDefault="00E16915" w:rsidP="00A92A02">
      <w:pPr>
        <w:pStyle w:val="ListParagraph"/>
        <w:numPr>
          <w:ilvl w:val="0"/>
          <w:numId w:val="63"/>
        </w:numPr>
        <w:rPr>
          <w:lang w:val="es-ES_tradnl"/>
        </w:rPr>
      </w:pPr>
      <w:r w:rsidRPr="009B77B0">
        <w:rPr>
          <w:lang w:val="es-ES_tradnl"/>
        </w:rPr>
        <w:t>Restricciones</w:t>
      </w:r>
    </w:p>
    <w:p w:rsidR="00E16915" w:rsidRPr="009B77B0" w:rsidRDefault="00E16915" w:rsidP="00A92A02">
      <w:pPr>
        <w:pStyle w:val="ListParagraph"/>
        <w:numPr>
          <w:ilvl w:val="0"/>
          <w:numId w:val="63"/>
        </w:numPr>
        <w:rPr>
          <w:lang w:val="es-ES_tradnl"/>
        </w:rPr>
      </w:pPr>
      <w:r w:rsidRPr="009B77B0">
        <w:rPr>
          <w:lang w:val="es-ES_tradnl"/>
        </w:rPr>
        <w:t>Asunciones</w:t>
      </w:r>
    </w:p>
    <w:p w:rsidR="00E16915" w:rsidRPr="009B77B0" w:rsidRDefault="00E16915" w:rsidP="00A92A02">
      <w:pPr>
        <w:pStyle w:val="ListParagraph"/>
        <w:numPr>
          <w:ilvl w:val="0"/>
          <w:numId w:val="63"/>
        </w:numPr>
        <w:rPr>
          <w:lang w:val="es-ES_tradnl"/>
        </w:rPr>
      </w:pPr>
      <w:r w:rsidRPr="009B77B0">
        <w:rPr>
          <w:lang w:val="es-ES_tradnl"/>
        </w:rPr>
        <w:t>Procedimientos de control de cambio</w:t>
      </w:r>
    </w:p>
    <w:p w:rsidR="00E16915" w:rsidRPr="009B77B0" w:rsidRDefault="00E16915" w:rsidP="00A92A02">
      <w:pPr>
        <w:pStyle w:val="ListParagraph"/>
        <w:numPr>
          <w:ilvl w:val="0"/>
          <w:numId w:val="63"/>
        </w:numPr>
        <w:rPr>
          <w:lang w:val="es-ES_tradnl"/>
        </w:rPr>
      </w:pPr>
      <w:r w:rsidRPr="009B77B0">
        <w:rPr>
          <w:lang w:val="es-ES_tradnl"/>
        </w:rPr>
        <w:t>Procedimiento de resolución de conflictos</w:t>
      </w:r>
    </w:p>
    <w:p w:rsidR="00E16915" w:rsidRDefault="00E16915" w:rsidP="00E16915">
      <w:pPr>
        <w:rPr>
          <w:lang w:val="es-ES_tradnl"/>
        </w:rPr>
      </w:pPr>
      <w:r>
        <w:rPr>
          <w:lang w:val="es-ES_tradnl"/>
        </w:rPr>
        <w:t>El acta de constitución es el acuerdo que existe entre el sponsor y el equipo de proyecto BI. Si algún componente del proyecto cambia, todas las variables tendrían que ser reevaluadas nuevamente.</w:t>
      </w:r>
    </w:p>
    <w:p w:rsidR="00E16915" w:rsidRDefault="00E16915" w:rsidP="00E16915">
      <w:pPr>
        <w:rPr>
          <w:lang w:val="es-ES_tradnl"/>
        </w:rPr>
      </w:pPr>
    </w:p>
    <w:p w:rsidR="00E16915" w:rsidRDefault="00E16915" w:rsidP="00E16915">
      <w:pPr>
        <w:pStyle w:val="Heading4"/>
        <w:rPr>
          <w:lang w:val="es-ES_tradnl"/>
        </w:rPr>
      </w:pPr>
      <w:r>
        <w:rPr>
          <w:lang w:val="es-ES_tradnl"/>
        </w:rPr>
        <w:t>Objetivos y metas del proyecto</w:t>
      </w:r>
    </w:p>
    <w:p w:rsidR="00E16915" w:rsidRDefault="00E16915" w:rsidP="00E16915">
      <w:pPr>
        <w:rPr>
          <w:lang w:val="es-ES_tradnl"/>
        </w:rPr>
      </w:pPr>
    </w:p>
    <w:p w:rsidR="00E16915" w:rsidRDefault="00E16915" w:rsidP="00E16915">
      <w:pPr>
        <w:rPr>
          <w:lang w:val="es-ES_tradnl"/>
        </w:rPr>
      </w:pPr>
      <w:r>
        <w:rPr>
          <w:lang w:val="es-ES_tradnl"/>
        </w:rPr>
        <w:t>Los objetivos tienen que poder responder las siguientes preguntas:</w:t>
      </w:r>
    </w:p>
    <w:p w:rsidR="00E16915" w:rsidRPr="009B77B0" w:rsidRDefault="00E16915" w:rsidP="00A92A02">
      <w:pPr>
        <w:pStyle w:val="ListParagraph"/>
        <w:numPr>
          <w:ilvl w:val="0"/>
          <w:numId w:val="64"/>
        </w:numPr>
        <w:rPr>
          <w:lang w:val="es-ES_tradnl"/>
        </w:rPr>
      </w:pPr>
      <w:r w:rsidRPr="009B77B0">
        <w:rPr>
          <w:lang w:val="es-ES_tradnl"/>
        </w:rPr>
        <w:t>¿Cuál es la razón principal por la cual se está desarrollando el aplicativo de BI?</w:t>
      </w:r>
    </w:p>
    <w:p w:rsidR="00E16915" w:rsidRPr="009B77B0" w:rsidRDefault="00E16915" w:rsidP="00A92A02">
      <w:pPr>
        <w:pStyle w:val="ListParagraph"/>
        <w:numPr>
          <w:ilvl w:val="0"/>
          <w:numId w:val="64"/>
        </w:numPr>
        <w:rPr>
          <w:lang w:val="es-ES_tradnl"/>
        </w:rPr>
      </w:pPr>
      <w:r w:rsidRPr="009B77B0">
        <w:rPr>
          <w:lang w:val="es-ES_tradnl"/>
        </w:rPr>
        <w:t>¿Qué tanto, en términos cuantitativos, será capaz de resolver o aprovechar el aplicativo BI?</w:t>
      </w:r>
    </w:p>
    <w:p w:rsidR="00E16915" w:rsidRPr="009B77B0" w:rsidRDefault="00E16915" w:rsidP="00A92A02">
      <w:pPr>
        <w:pStyle w:val="ListParagraph"/>
        <w:numPr>
          <w:ilvl w:val="0"/>
          <w:numId w:val="64"/>
        </w:numPr>
        <w:rPr>
          <w:lang w:val="es-ES_tradnl"/>
        </w:rPr>
      </w:pPr>
      <w:r w:rsidRPr="009B77B0">
        <w:rPr>
          <w:lang w:val="es-ES_tradnl"/>
        </w:rPr>
        <w:t>¿Cuáles son los impulsadores estratégicos de negocio?</w:t>
      </w:r>
    </w:p>
    <w:p w:rsidR="00E16915" w:rsidRPr="009B77B0" w:rsidRDefault="00E16915" w:rsidP="00A92A02">
      <w:pPr>
        <w:pStyle w:val="ListParagraph"/>
        <w:numPr>
          <w:ilvl w:val="0"/>
          <w:numId w:val="64"/>
        </w:numPr>
        <w:rPr>
          <w:lang w:val="es-ES_tradnl"/>
        </w:rPr>
      </w:pPr>
      <w:r w:rsidRPr="009B77B0">
        <w:rPr>
          <w:lang w:val="es-ES_tradnl"/>
        </w:rPr>
        <w:t>¿Están los objetivos del proyecto BI alineado con los objetivos estratégicos de la organización?</w:t>
      </w:r>
    </w:p>
    <w:p w:rsidR="00E16915" w:rsidRPr="00E34B87" w:rsidRDefault="00E16915" w:rsidP="00E16915">
      <w:pPr>
        <w:rPr>
          <w:lang w:val="es-ES_tradnl"/>
        </w:rPr>
      </w:pPr>
      <w:r>
        <w:rPr>
          <w:lang w:val="es-ES_tradnl"/>
        </w:rPr>
        <w:t>Los objetivos del proyecto BI tienen que ser medibles y tienen que ser afines al ROI esperado. Los representantes de la organización deberán de medir la efectividad de la aplicación BI y reportar al sponsor si ha sido un proyecto exitoso o no.</w:t>
      </w:r>
    </w:p>
    <w:p w:rsidR="00E16915" w:rsidRDefault="00E16915" w:rsidP="00E16915">
      <w:pPr>
        <w:pStyle w:val="ListParagraph"/>
        <w:rPr>
          <w:lang w:val="es-ES_tradnl"/>
        </w:rPr>
      </w:pPr>
    </w:p>
    <w:p w:rsidR="00E16915" w:rsidRDefault="00E16915" w:rsidP="00E16915">
      <w:pPr>
        <w:pStyle w:val="Heading4"/>
        <w:rPr>
          <w:lang w:val="es-ES_tradnl"/>
        </w:rPr>
      </w:pPr>
      <w:r>
        <w:rPr>
          <w:lang w:val="es-ES_tradnl"/>
        </w:rPr>
        <w:t>Alcance del proyecto</w:t>
      </w:r>
    </w:p>
    <w:p w:rsidR="00E16915" w:rsidRDefault="00E16915" w:rsidP="00E16915">
      <w:pPr>
        <w:rPr>
          <w:lang w:val="es-ES_tradnl"/>
        </w:rPr>
      </w:pPr>
    </w:p>
    <w:p w:rsidR="00E16915" w:rsidRDefault="00E16915" w:rsidP="00E16915">
      <w:pPr>
        <w:rPr>
          <w:lang w:val="es-ES_tradnl"/>
        </w:rPr>
      </w:pPr>
      <w:r>
        <w:rPr>
          <w:lang w:val="es-ES_tradnl"/>
        </w:rPr>
        <w:t>Tradicionalmente el nivel de detalle de un proyecto está dado por el número de funciones que brindará el aplicativo (análisis de función), pero al tratarse de un proyecto de BI, este enfoque subestimaría las restricciones del proyecto ya que la inteligencia de negocio está orientado a ser intensivo en el número de datos a ser procesados y no al número de funciones, que podrían ser pocas. Por esta razón es importante que el alcance sea medido en términos de la cantidad de elementos de datos que tienen que ser extraídos de los sistemas fuente y ser transformados y depurados para ser cargados en una base de datos.</w:t>
      </w:r>
    </w:p>
    <w:p w:rsidR="009B77B0" w:rsidRDefault="009B77B0" w:rsidP="00E16915">
      <w:pPr>
        <w:rPr>
          <w:lang w:val="es-ES_tradnl"/>
        </w:rPr>
      </w:pPr>
    </w:p>
    <w:p w:rsidR="00E16915" w:rsidRDefault="00E16915" w:rsidP="00E16915">
      <w:pPr>
        <w:rPr>
          <w:lang w:val="es-ES_tradnl"/>
        </w:rPr>
      </w:pPr>
      <w:r>
        <w:rPr>
          <w:lang w:val="es-ES_tradnl"/>
        </w:rPr>
        <w:lastRenderedPageBreak/>
        <w:t xml:space="preserve">La razón por la que se debe concentrarse en la cantidad de información es porque por lo general analizar y reparar datos provenientes de los sistemas fuente toma mucho más tiempo que proveer acceso y hacer uso de la información con consultas y reportes.   </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Riesgos del proyecto</w:t>
      </w:r>
    </w:p>
    <w:p w:rsidR="00E16915" w:rsidRDefault="00E16915" w:rsidP="00E16915">
      <w:pPr>
        <w:rPr>
          <w:lang w:val="es-ES_tradnl"/>
        </w:rPr>
      </w:pPr>
    </w:p>
    <w:p w:rsidR="00E16915" w:rsidRDefault="00E16915" w:rsidP="00E16915">
      <w:pPr>
        <w:rPr>
          <w:lang w:val="es-ES_tradnl"/>
        </w:rPr>
      </w:pPr>
      <w:r>
        <w:rPr>
          <w:lang w:val="es-ES_tradnl"/>
        </w:rPr>
        <w:t>Todos los proyectos están sujetos a riesgos ya que estos son inevitables y existen dos indicadores que permiten calcular su severidad; estos son, la probabilidad de ocurrencia, y el impacto. Es importante también identificar cuáles son los activadores de riesgos para documentarlos, monitorearlos y más importantes, poder crear planes de mitigación de riesgos y de contingencias. Algunos de los riesgos más comunes en el desarrollo de proyectos incluyen:</w:t>
      </w:r>
    </w:p>
    <w:p w:rsidR="00E16915" w:rsidRPr="009B77B0" w:rsidRDefault="00E16915" w:rsidP="00A92A02">
      <w:pPr>
        <w:pStyle w:val="ListParagraph"/>
        <w:numPr>
          <w:ilvl w:val="0"/>
          <w:numId w:val="65"/>
        </w:numPr>
        <w:rPr>
          <w:lang w:val="es-ES_tradnl"/>
        </w:rPr>
      </w:pPr>
      <w:r w:rsidRPr="009B77B0">
        <w:rPr>
          <w:lang w:val="es-ES_tradnl"/>
        </w:rPr>
        <w:t>Falta de compromiso en la gestión del proyecto</w:t>
      </w:r>
    </w:p>
    <w:p w:rsidR="00E16915" w:rsidRPr="009B77B0" w:rsidRDefault="00E16915" w:rsidP="00A92A02">
      <w:pPr>
        <w:pStyle w:val="ListParagraph"/>
        <w:numPr>
          <w:ilvl w:val="0"/>
          <w:numId w:val="65"/>
        </w:numPr>
        <w:rPr>
          <w:lang w:val="es-ES_tradnl"/>
        </w:rPr>
      </w:pPr>
      <w:r w:rsidRPr="009B77B0">
        <w:rPr>
          <w:lang w:val="es-ES_tradnl"/>
        </w:rPr>
        <w:t>Pérdida del sponsor</w:t>
      </w:r>
    </w:p>
    <w:p w:rsidR="00E16915" w:rsidRPr="009B77B0" w:rsidRDefault="00E16915" w:rsidP="00A92A02">
      <w:pPr>
        <w:pStyle w:val="ListParagraph"/>
        <w:numPr>
          <w:ilvl w:val="0"/>
          <w:numId w:val="65"/>
        </w:numPr>
        <w:rPr>
          <w:lang w:val="es-ES_tradnl"/>
        </w:rPr>
      </w:pPr>
      <w:r w:rsidRPr="009B77B0">
        <w:rPr>
          <w:lang w:val="es-ES_tradnl"/>
        </w:rPr>
        <w:t>Falta de participación de la organización</w:t>
      </w:r>
    </w:p>
    <w:p w:rsidR="00E16915" w:rsidRPr="009B77B0" w:rsidRDefault="00E16915" w:rsidP="00A92A02">
      <w:pPr>
        <w:pStyle w:val="ListParagraph"/>
        <w:numPr>
          <w:ilvl w:val="0"/>
          <w:numId w:val="65"/>
        </w:numPr>
        <w:rPr>
          <w:lang w:val="es-ES_tradnl"/>
        </w:rPr>
      </w:pPr>
      <w:r w:rsidRPr="009B77B0">
        <w:rPr>
          <w:lang w:val="es-ES_tradnl"/>
        </w:rPr>
        <w:t>Cronograma poco realista e impuesto</w:t>
      </w:r>
    </w:p>
    <w:p w:rsidR="00E16915" w:rsidRPr="009B77B0" w:rsidRDefault="00E16915" w:rsidP="00A92A02">
      <w:pPr>
        <w:pStyle w:val="ListParagraph"/>
        <w:numPr>
          <w:ilvl w:val="0"/>
          <w:numId w:val="65"/>
        </w:numPr>
        <w:rPr>
          <w:lang w:val="es-ES_tradnl"/>
        </w:rPr>
      </w:pPr>
      <w:r w:rsidRPr="009B77B0">
        <w:rPr>
          <w:lang w:val="es-ES_tradnl"/>
        </w:rPr>
        <w:t>Alcance poco realista en función al cronograma</w:t>
      </w:r>
    </w:p>
    <w:p w:rsidR="00E16915" w:rsidRPr="009B77B0" w:rsidRDefault="00E16915" w:rsidP="00A92A02">
      <w:pPr>
        <w:pStyle w:val="ListParagraph"/>
        <w:numPr>
          <w:ilvl w:val="0"/>
          <w:numId w:val="65"/>
        </w:numPr>
        <w:rPr>
          <w:lang w:val="es-ES_tradnl"/>
        </w:rPr>
      </w:pPr>
      <w:r w:rsidRPr="009B77B0">
        <w:rPr>
          <w:lang w:val="es-ES_tradnl"/>
        </w:rPr>
        <w:t>Expectativas poco realistas</w:t>
      </w:r>
    </w:p>
    <w:p w:rsidR="00E16915" w:rsidRPr="009B77B0" w:rsidRDefault="00E16915" w:rsidP="00A92A02">
      <w:pPr>
        <w:pStyle w:val="ListParagraph"/>
        <w:numPr>
          <w:ilvl w:val="0"/>
          <w:numId w:val="65"/>
        </w:numPr>
        <w:rPr>
          <w:lang w:val="es-ES_tradnl"/>
        </w:rPr>
      </w:pPr>
      <w:r w:rsidRPr="009B77B0">
        <w:rPr>
          <w:lang w:val="es-ES_tradnl"/>
        </w:rPr>
        <w:t>Presupuesto poco realista</w:t>
      </w:r>
    </w:p>
    <w:p w:rsidR="00E16915" w:rsidRPr="009B77B0" w:rsidRDefault="00E16915" w:rsidP="00A92A02">
      <w:pPr>
        <w:pStyle w:val="ListParagraph"/>
        <w:numPr>
          <w:ilvl w:val="0"/>
          <w:numId w:val="65"/>
        </w:numPr>
        <w:rPr>
          <w:lang w:val="es-ES_tradnl"/>
        </w:rPr>
      </w:pPr>
      <w:r w:rsidRPr="009B77B0">
        <w:rPr>
          <w:lang w:val="es-ES_tradnl"/>
        </w:rPr>
        <w:t>Equipo de proyecto no entrenado o no disponible</w:t>
      </w:r>
    </w:p>
    <w:p w:rsidR="00E16915" w:rsidRPr="009B77B0" w:rsidRDefault="00E16915" w:rsidP="00A92A02">
      <w:pPr>
        <w:pStyle w:val="ListParagraph"/>
        <w:numPr>
          <w:ilvl w:val="0"/>
          <w:numId w:val="65"/>
        </w:numPr>
        <w:rPr>
          <w:lang w:val="es-ES_tradnl"/>
        </w:rPr>
      </w:pPr>
      <w:r w:rsidRPr="009B77B0">
        <w:rPr>
          <w:lang w:val="es-ES_tradnl"/>
        </w:rPr>
        <w:t>Prioridades de la organización en constante cambio</w:t>
      </w:r>
    </w:p>
    <w:p w:rsidR="00E16915" w:rsidRPr="009B77B0" w:rsidRDefault="00E16915" w:rsidP="00A92A02">
      <w:pPr>
        <w:pStyle w:val="ListParagraph"/>
        <w:numPr>
          <w:ilvl w:val="0"/>
          <w:numId w:val="65"/>
        </w:numPr>
        <w:rPr>
          <w:lang w:val="es-ES_tradnl"/>
        </w:rPr>
      </w:pPr>
      <w:r w:rsidRPr="009B77B0">
        <w:rPr>
          <w:lang w:val="es-ES_tradnl"/>
        </w:rPr>
        <w:t>Escalabilidad limitada</w:t>
      </w:r>
    </w:p>
    <w:p w:rsidR="00E16915" w:rsidRDefault="00E16915" w:rsidP="00E16915">
      <w:pPr>
        <w:rPr>
          <w:lang w:val="es-ES_tradnl"/>
        </w:rPr>
      </w:pPr>
    </w:p>
    <w:p w:rsidR="00E16915" w:rsidRDefault="00E16915" w:rsidP="00E16915">
      <w:pPr>
        <w:pStyle w:val="Heading4"/>
        <w:rPr>
          <w:lang w:val="es-ES_tradnl"/>
        </w:rPr>
      </w:pPr>
      <w:r>
        <w:rPr>
          <w:lang w:val="es-ES_tradnl"/>
        </w:rPr>
        <w:t>Restricciones del proyecto</w:t>
      </w:r>
    </w:p>
    <w:p w:rsidR="00E16915" w:rsidRDefault="00E16915" w:rsidP="00E16915">
      <w:pPr>
        <w:rPr>
          <w:lang w:val="es-ES_tradnl"/>
        </w:rPr>
      </w:pPr>
    </w:p>
    <w:p w:rsidR="00E16915" w:rsidRDefault="00E16915" w:rsidP="00E16915">
      <w:pPr>
        <w:rPr>
          <w:lang w:val="es-ES_tradnl"/>
        </w:rPr>
      </w:pPr>
      <w:r>
        <w:rPr>
          <w:lang w:val="es-ES_tradnl"/>
        </w:rPr>
        <w:t>Además de las restricciones mencionadas anteriormente, en la realidad existe otra restricción muy importante: calidad. A pesar que la calidad es una medida de qué tan bien los entregables cumplen con los requerimientos, también puede ser considerada como una restricción que tiene que balancearse con las demás restricciones. En la figura x se muestra cómo se priorizan por lo general las restricciones en un proyecto BI, donde la más importante es tiempo y la menos importante tiende a ser la calidad, ya que ésta demanda de esfuerzo que se traduce en tiempo. Este es un ejemplo de como nunca se deberían de priorizar las restricciones. Un ejemplo donde de repente el tiempo y el alcance son prioridades, son proyectos del Estado, donde estas restricciones son impuestas e inamovibles, sin embargo debido a la naturaleza cambiante del alcance en proyectos de BI, las prioridades deberían de estipularse como en la figura y, reemplazando calidad por alcance.</w:t>
      </w:r>
    </w:p>
    <w:p w:rsidR="00E16915" w:rsidRDefault="00E16915" w:rsidP="00E16915">
      <w:pPr>
        <w:rPr>
          <w:lang w:val="es-ES_tradnl"/>
        </w:rPr>
      </w:pPr>
    </w:p>
    <w:p w:rsidR="00E16915" w:rsidRDefault="00E16915" w:rsidP="00E16915">
      <w:pPr>
        <w:rPr>
          <w:lang w:val="es-ES_tradnl"/>
        </w:rPr>
      </w:pPr>
      <w:r w:rsidRPr="00075C9A">
        <w:rPr>
          <w:noProof/>
          <w:lang w:val="en-US" w:eastAsia="en-US"/>
        </w:rPr>
        <w:lastRenderedPageBreak/>
        <w:drawing>
          <wp:inline distT="0" distB="0" distL="0" distR="0" wp14:anchorId="1AAE30E1" wp14:editId="2795DDB0">
            <wp:extent cx="5019675" cy="21336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19675" cy="213360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p>
    <w:p w:rsidR="00E16915" w:rsidRPr="00075C9A" w:rsidRDefault="00E16915" w:rsidP="00E16915">
      <w:pPr>
        <w:rPr>
          <w:lang w:val="es-ES_tradnl"/>
        </w:rPr>
      </w:pPr>
      <w:r w:rsidRPr="00075C9A">
        <w:rPr>
          <w:noProof/>
          <w:lang w:val="en-US" w:eastAsia="en-US"/>
        </w:rPr>
        <w:drawing>
          <wp:inline distT="0" distB="0" distL="0" distR="0" wp14:anchorId="3B667A63" wp14:editId="6571EC73">
            <wp:extent cx="5133975" cy="18573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33975" cy="1857375"/>
                    </a:xfrm>
                    <a:prstGeom prst="rect">
                      <a:avLst/>
                    </a:prstGeom>
                    <a:noFill/>
                    <a:ln>
                      <a:noFill/>
                    </a:ln>
                  </pic:spPr>
                </pic:pic>
              </a:graphicData>
            </a:graphic>
          </wp:inline>
        </w:drawing>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Asunciones del proyecto</w:t>
      </w:r>
    </w:p>
    <w:p w:rsidR="00E16915" w:rsidRDefault="00E16915" w:rsidP="00E16915">
      <w:pPr>
        <w:rPr>
          <w:lang w:val="es-ES_tradnl"/>
        </w:rPr>
      </w:pPr>
    </w:p>
    <w:p w:rsidR="00E16915" w:rsidRDefault="00E16915" w:rsidP="00E16915">
      <w:pPr>
        <w:rPr>
          <w:lang w:val="es-ES_tradnl"/>
        </w:rPr>
      </w:pPr>
      <w:r>
        <w:rPr>
          <w:lang w:val="es-ES_tradnl"/>
        </w:rPr>
        <w:t xml:space="preserve">Una asunción es una declaración tomada como cierta e irrevocable, cuando en realidad son supuestos. Es muy importante listar cada una de las asunciones ya que una asunción incorrecta puede fácilmente convertirse en un riesgo. </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Procedimiento para el control de cambios</w:t>
      </w:r>
    </w:p>
    <w:p w:rsidR="00E16915" w:rsidRDefault="00E16915" w:rsidP="00E16915">
      <w:pPr>
        <w:rPr>
          <w:lang w:val="es-ES_tradnl"/>
        </w:rPr>
      </w:pPr>
    </w:p>
    <w:p w:rsidR="00E16915" w:rsidRDefault="00E16915" w:rsidP="00E16915">
      <w:pPr>
        <w:rPr>
          <w:lang w:val="es-ES_tradnl"/>
        </w:rPr>
      </w:pPr>
      <w:r>
        <w:rPr>
          <w:lang w:val="es-ES_tradnl"/>
        </w:rPr>
        <w:t>Tradicionalmente siempre se ha pensado que el cambio es malo, y que los representantes de las organizaciones tienen que ceñirse a sus decisiones; sin embargo, las aplicaciones BI están diseñadas para mejorar la toma de decisiones que traen consigo implícitamente cambios, lo cual hace que la mentalidad tenga que cambiar a un pensamiento donde el cambio sea bueno, y que los representantes de las organizaciones tengan que refinar y mejorar sus decisiones constantemente. A pesar de ello, es importante notar que cambios descontrolados pueden hacer fracasar un proyecto.</w:t>
      </w:r>
    </w:p>
    <w:p w:rsidR="009B77B0" w:rsidRDefault="009B77B0" w:rsidP="00E16915">
      <w:pPr>
        <w:rPr>
          <w:lang w:val="es-ES_tradnl"/>
        </w:rPr>
      </w:pPr>
    </w:p>
    <w:p w:rsidR="00E16915" w:rsidRDefault="00E16915" w:rsidP="00E16915">
      <w:pPr>
        <w:rPr>
          <w:lang w:val="es-ES_tradnl"/>
        </w:rPr>
      </w:pPr>
      <w:r>
        <w:rPr>
          <w:lang w:val="es-ES_tradnl"/>
        </w:rPr>
        <w:t xml:space="preserve">La solución, es administrar el cambio, lo cual se puede realizar llevando un sistema de monitoreo y de registro con el uso de logs y solicitudes de cambio que tienen primero que ser analizadas en cuanto al </w:t>
      </w:r>
      <w:r>
        <w:rPr>
          <w:lang w:val="es-ES_tradnl"/>
        </w:rPr>
        <w:lastRenderedPageBreak/>
        <w:t>impacto y el costo-beneficio para determinar si los efectos de cambio en el proyecto. Los cambios siempre tendrán un impacto en por lo menos una de las restricciones que se traduce en lo siguiente:</w:t>
      </w:r>
    </w:p>
    <w:p w:rsidR="00E16915" w:rsidRPr="009B77B0" w:rsidRDefault="00E16915" w:rsidP="00A92A02">
      <w:pPr>
        <w:pStyle w:val="ListParagraph"/>
        <w:numPr>
          <w:ilvl w:val="0"/>
          <w:numId w:val="66"/>
        </w:numPr>
        <w:rPr>
          <w:lang w:val="es-ES_tradnl"/>
        </w:rPr>
      </w:pPr>
      <w:r w:rsidRPr="009B77B0">
        <w:rPr>
          <w:lang w:val="es-ES_tradnl"/>
        </w:rPr>
        <w:t>Tener que recortar el alcance original del proyecto tanto en el aspecto de tratamiento de información como en funcionalidad.</w:t>
      </w:r>
    </w:p>
    <w:p w:rsidR="00E16915" w:rsidRPr="009B77B0" w:rsidRDefault="00E16915" w:rsidP="00A92A02">
      <w:pPr>
        <w:pStyle w:val="ListParagraph"/>
        <w:numPr>
          <w:ilvl w:val="0"/>
          <w:numId w:val="66"/>
        </w:numPr>
        <w:rPr>
          <w:lang w:val="es-ES_tradnl"/>
        </w:rPr>
      </w:pPr>
      <w:r w:rsidRPr="009B77B0">
        <w:rPr>
          <w:lang w:val="es-ES_tradnl"/>
        </w:rPr>
        <w:t>Tener que extender la fecha límite de finalización del proyecto.</w:t>
      </w:r>
    </w:p>
    <w:p w:rsidR="00E16915" w:rsidRPr="009B77B0" w:rsidRDefault="00E16915" w:rsidP="00A92A02">
      <w:pPr>
        <w:pStyle w:val="ListParagraph"/>
        <w:numPr>
          <w:ilvl w:val="0"/>
          <w:numId w:val="66"/>
        </w:numPr>
        <w:rPr>
          <w:lang w:val="es-ES_tradnl"/>
        </w:rPr>
      </w:pPr>
      <w:r w:rsidRPr="009B77B0">
        <w:rPr>
          <w:lang w:val="es-ES_tradnl"/>
        </w:rPr>
        <w:t>Tener que rechazar el cambio por su inviabilidad o tener que posponerlo.</w:t>
      </w:r>
    </w:p>
    <w:p w:rsidR="00E16915" w:rsidRPr="009B77B0" w:rsidRDefault="00E16915" w:rsidP="00A92A02">
      <w:pPr>
        <w:pStyle w:val="ListParagraph"/>
        <w:numPr>
          <w:ilvl w:val="0"/>
          <w:numId w:val="66"/>
        </w:numPr>
        <w:rPr>
          <w:lang w:val="es-ES_tradnl"/>
        </w:rPr>
      </w:pPr>
      <w:r w:rsidRPr="009B77B0">
        <w:rPr>
          <w:lang w:val="es-ES_tradnl"/>
        </w:rPr>
        <w:t>Incorporar el cambio pero en la siguiente versión.</w:t>
      </w:r>
    </w:p>
    <w:p w:rsidR="00E16915" w:rsidRPr="009B77B0" w:rsidRDefault="00E16915" w:rsidP="00A92A02">
      <w:pPr>
        <w:pStyle w:val="ListParagraph"/>
        <w:numPr>
          <w:ilvl w:val="0"/>
          <w:numId w:val="66"/>
        </w:numPr>
        <w:rPr>
          <w:lang w:val="es-ES_tradnl"/>
        </w:rPr>
      </w:pPr>
      <w:r w:rsidRPr="009B77B0">
        <w:rPr>
          <w:lang w:val="es-ES_tradnl"/>
        </w:rPr>
        <w:t>Eliminar transformaciones complejas y editar el proceso de revisión y pruebas, lo cual afectará la calidad del proyecto.</w:t>
      </w:r>
    </w:p>
    <w:p w:rsidR="00E16915" w:rsidRPr="00FA6A12" w:rsidRDefault="00E16915" w:rsidP="00E16915">
      <w:pPr>
        <w:rPr>
          <w:lang w:val="es-ES_tradnl"/>
        </w:rPr>
      </w:pPr>
    </w:p>
    <w:p w:rsidR="00E16915" w:rsidRDefault="00E16915" w:rsidP="00E16915">
      <w:pPr>
        <w:pStyle w:val="Heading4"/>
        <w:rPr>
          <w:lang w:val="es-ES_tradnl"/>
        </w:rPr>
      </w:pPr>
      <w:r>
        <w:rPr>
          <w:lang w:val="es-ES_tradnl"/>
        </w:rPr>
        <w:t>Procedimiento para la gestión de conflictos</w:t>
      </w:r>
    </w:p>
    <w:p w:rsidR="00E16915" w:rsidRDefault="00E16915" w:rsidP="00E16915">
      <w:pPr>
        <w:rPr>
          <w:lang w:val="es-ES_tradnl"/>
        </w:rPr>
      </w:pPr>
    </w:p>
    <w:p w:rsidR="00E16915" w:rsidRDefault="00E16915" w:rsidP="00E16915">
      <w:pPr>
        <w:rPr>
          <w:lang w:val="es-ES_tradnl"/>
        </w:rPr>
      </w:pPr>
      <w:r>
        <w:rPr>
          <w:lang w:val="es-ES_tradnl"/>
        </w:rPr>
        <w:t>Los conflictos en los proyectos ya sean de carácter organizacional o del tipo técnico, son inevitables. Del mismo modo que los cambios, los conflictos no solo deben de ser registrados sino que deben ser  administrados. Esto quiere decir que cada conflicto deberá tener asignado un responsable del cual dependerán las actividades relacionadas su resolución.</w:t>
      </w:r>
    </w:p>
    <w:p w:rsidR="00E16915" w:rsidRDefault="00E16915" w:rsidP="00E16915">
      <w:pPr>
        <w:rPr>
          <w:lang w:val="es-ES_tradnl"/>
        </w:rPr>
      </w:pPr>
    </w:p>
    <w:p w:rsidR="00E16915" w:rsidRDefault="00E16915" w:rsidP="00E16915">
      <w:pPr>
        <w:pStyle w:val="Heading3"/>
        <w:rPr>
          <w:lang w:val="es-ES_tradnl"/>
        </w:rPr>
      </w:pPr>
      <w:bookmarkStart w:id="41" w:name="_Toc414675623"/>
      <w:bookmarkStart w:id="42" w:name="_Toc416097513"/>
      <w:r>
        <w:rPr>
          <w:lang w:val="es-ES_tradnl"/>
        </w:rPr>
        <w:t>Planificación del proyecto de inteligencia de negocios</w:t>
      </w:r>
      <w:bookmarkEnd w:id="41"/>
      <w:bookmarkEnd w:id="42"/>
    </w:p>
    <w:p w:rsidR="00E16915" w:rsidRDefault="00E16915" w:rsidP="00E16915">
      <w:pPr>
        <w:rPr>
          <w:lang w:val="es-ES_tradnl"/>
        </w:rPr>
      </w:pPr>
    </w:p>
    <w:p w:rsidR="00E16915" w:rsidRDefault="00E16915" w:rsidP="00E16915">
      <w:pPr>
        <w:rPr>
          <w:lang w:val="es-ES_tradnl"/>
        </w:rPr>
      </w:pPr>
      <w:r>
        <w:rPr>
          <w:lang w:val="es-ES_tradnl"/>
        </w:rPr>
        <w:t>La planificación de un proyecto BI no es una actividad que se realiza una única vez, sino que es iterativa durante toda su ejecución. Por lo general, los estimados de tiempo y presupuesto tienen que ser ajustados. A continuación se presentan siete actividades relacionadas a la preparación de un plan de proyecto BI:</w:t>
      </w:r>
    </w:p>
    <w:p w:rsidR="00E16915" w:rsidRPr="009B77B0" w:rsidRDefault="00E16915" w:rsidP="00A92A02">
      <w:pPr>
        <w:pStyle w:val="ListParagraph"/>
        <w:numPr>
          <w:ilvl w:val="0"/>
          <w:numId w:val="67"/>
        </w:numPr>
        <w:rPr>
          <w:lang w:val="es-ES_tradnl"/>
        </w:rPr>
      </w:pPr>
      <w:r w:rsidRPr="009B77B0">
        <w:rPr>
          <w:lang w:val="es-ES_tradnl"/>
        </w:rPr>
        <w:t>Crear un desglose de estructura de trabajo EDT y una lista de actividades y tareas relacionadas a cada entregable</w:t>
      </w:r>
    </w:p>
    <w:p w:rsidR="00E16915" w:rsidRPr="009B77B0" w:rsidRDefault="00E16915" w:rsidP="00A92A02">
      <w:pPr>
        <w:pStyle w:val="ListParagraph"/>
        <w:numPr>
          <w:ilvl w:val="0"/>
          <w:numId w:val="67"/>
        </w:numPr>
        <w:rPr>
          <w:lang w:val="es-ES_tradnl"/>
        </w:rPr>
      </w:pPr>
      <w:r w:rsidRPr="009B77B0">
        <w:rPr>
          <w:lang w:val="es-ES_tradnl"/>
        </w:rPr>
        <w:t>Estimar las horas relacionadas a cada una de las actividades</w:t>
      </w:r>
    </w:p>
    <w:p w:rsidR="00E16915" w:rsidRPr="009B77B0" w:rsidRDefault="00E16915" w:rsidP="00A92A02">
      <w:pPr>
        <w:pStyle w:val="ListParagraph"/>
        <w:numPr>
          <w:ilvl w:val="0"/>
          <w:numId w:val="67"/>
        </w:numPr>
        <w:rPr>
          <w:lang w:val="es-ES_tradnl"/>
        </w:rPr>
      </w:pPr>
      <w:r w:rsidRPr="009B77B0">
        <w:rPr>
          <w:lang w:val="es-ES_tradnl"/>
        </w:rPr>
        <w:t>Asignar recursos a las actividades</w:t>
      </w:r>
    </w:p>
    <w:p w:rsidR="00E16915" w:rsidRPr="009B77B0" w:rsidRDefault="00E16915" w:rsidP="00A92A02">
      <w:pPr>
        <w:pStyle w:val="ListParagraph"/>
        <w:numPr>
          <w:ilvl w:val="0"/>
          <w:numId w:val="67"/>
        </w:numPr>
        <w:rPr>
          <w:lang w:val="es-ES_tradnl"/>
        </w:rPr>
      </w:pPr>
      <w:r w:rsidRPr="009B77B0">
        <w:rPr>
          <w:lang w:val="es-ES_tradnl"/>
        </w:rPr>
        <w:t>Determinar dependencias entre las actividades</w:t>
      </w:r>
    </w:p>
    <w:p w:rsidR="00E16915" w:rsidRPr="009B77B0" w:rsidRDefault="00E16915" w:rsidP="00A92A02">
      <w:pPr>
        <w:pStyle w:val="ListParagraph"/>
        <w:numPr>
          <w:ilvl w:val="0"/>
          <w:numId w:val="67"/>
        </w:numPr>
        <w:rPr>
          <w:lang w:val="es-ES_tradnl"/>
        </w:rPr>
      </w:pPr>
      <w:r w:rsidRPr="009B77B0">
        <w:rPr>
          <w:lang w:val="es-ES_tradnl"/>
        </w:rPr>
        <w:t>Determinar dependencias de recursos en la realización de las actividades</w:t>
      </w:r>
    </w:p>
    <w:p w:rsidR="00E16915" w:rsidRPr="009B77B0" w:rsidRDefault="00E16915" w:rsidP="00A92A02">
      <w:pPr>
        <w:pStyle w:val="ListParagraph"/>
        <w:numPr>
          <w:ilvl w:val="0"/>
          <w:numId w:val="67"/>
        </w:numPr>
        <w:rPr>
          <w:lang w:val="es-ES_tradnl"/>
        </w:rPr>
      </w:pPr>
      <w:r w:rsidRPr="009B77B0">
        <w:rPr>
          <w:lang w:val="es-ES_tradnl"/>
        </w:rPr>
        <w:t>Determinar la ruta crítica del proyecto</w:t>
      </w:r>
    </w:p>
    <w:p w:rsidR="00E16915" w:rsidRPr="009B77B0" w:rsidRDefault="00E16915" w:rsidP="00A92A02">
      <w:pPr>
        <w:pStyle w:val="ListParagraph"/>
        <w:numPr>
          <w:ilvl w:val="0"/>
          <w:numId w:val="67"/>
        </w:numPr>
        <w:rPr>
          <w:lang w:val="es-ES_tradnl"/>
        </w:rPr>
      </w:pPr>
      <w:r w:rsidRPr="009B77B0">
        <w:rPr>
          <w:lang w:val="es-ES_tradnl"/>
        </w:rPr>
        <w:t>Crear el plan detallado del proyecto</w:t>
      </w:r>
    </w:p>
    <w:p w:rsidR="00E16915" w:rsidRDefault="00E16915" w:rsidP="00E16915">
      <w:pPr>
        <w:rPr>
          <w:lang w:val="es-ES_tradnl"/>
        </w:rPr>
      </w:pPr>
    </w:p>
    <w:p w:rsidR="00E16915" w:rsidRDefault="00E16915" w:rsidP="00E16915">
      <w:pPr>
        <w:pStyle w:val="Heading4"/>
        <w:rPr>
          <w:lang w:val="es-ES_tradnl"/>
        </w:rPr>
      </w:pPr>
      <w:r>
        <w:rPr>
          <w:lang w:val="es-ES_tradnl"/>
        </w:rPr>
        <w:t>Tareas y actividades</w:t>
      </w:r>
    </w:p>
    <w:p w:rsidR="00E16915" w:rsidRDefault="00E16915" w:rsidP="00E16915">
      <w:pPr>
        <w:rPr>
          <w:lang w:val="es-ES_tradnl"/>
        </w:rPr>
      </w:pPr>
    </w:p>
    <w:p w:rsidR="00E16915" w:rsidRDefault="00E16915" w:rsidP="00E16915">
      <w:pPr>
        <w:rPr>
          <w:lang w:val="es-ES_tradnl"/>
        </w:rPr>
      </w:pPr>
      <w:r>
        <w:rPr>
          <w:lang w:val="es-ES_tradnl"/>
        </w:rPr>
        <w:t xml:space="preserve">Los proyectos BI están compuesto de actividades que a su vez están compuestas de tareas que deben de registrarse como checklists que deben cumplirse para poder finalizar los entregables. No es necesario registrar todas las tareas de todas las actividades, pero las más importantes, las que mayor impacto </w:t>
      </w:r>
      <w:r>
        <w:rPr>
          <w:lang w:val="es-ES_tradnl"/>
        </w:rPr>
        <w:lastRenderedPageBreak/>
        <w:t>representan para las restricciones. Por la naturaleza dinámica que tienen los proyectos BI es importante anticipar este dinamismo y conceder actividades relacionadas a aspectos iterativos como los “bucles” y el planeamiento continuo</w:t>
      </w:r>
      <w:r w:rsidR="009B77B0">
        <w:rPr>
          <w:lang w:val="es-ES_tradnl"/>
        </w:rPr>
        <w:t>,</w:t>
      </w:r>
      <w:r>
        <w:rPr>
          <w:lang w:val="es-ES_tradnl"/>
        </w:rPr>
        <w:t xml:space="preserve"> como la “reestructuración”.</w:t>
      </w:r>
    </w:p>
    <w:p w:rsidR="00E16915" w:rsidRDefault="00E16915" w:rsidP="00ED1379">
      <w:pPr>
        <w:pStyle w:val="Heading4"/>
        <w:numPr>
          <w:ilvl w:val="0"/>
          <w:numId w:val="0"/>
        </w:numPr>
        <w:rPr>
          <w:lang w:val="es-ES_tradnl"/>
        </w:rPr>
      </w:pPr>
    </w:p>
    <w:p w:rsidR="00E16915" w:rsidRPr="001E612B" w:rsidRDefault="00E16915" w:rsidP="00E16915">
      <w:pPr>
        <w:rPr>
          <w:lang w:val="es-ES_tradnl"/>
        </w:rPr>
      </w:pPr>
    </w:p>
    <w:p w:rsidR="00E16915" w:rsidRDefault="00E16915" w:rsidP="00E16915">
      <w:pPr>
        <w:pStyle w:val="Heading4"/>
        <w:rPr>
          <w:lang w:val="es-ES_tradnl"/>
        </w:rPr>
      </w:pPr>
      <w:r>
        <w:rPr>
          <w:lang w:val="es-ES_tradnl"/>
        </w:rPr>
        <w:t>Técnicas de estimación</w:t>
      </w:r>
    </w:p>
    <w:p w:rsidR="00E16915" w:rsidRDefault="00E16915" w:rsidP="00E16915">
      <w:pPr>
        <w:rPr>
          <w:lang w:val="es-ES_tradnl"/>
        </w:rPr>
      </w:pPr>
    </w:p>
    <w:p w:rsidR="00E16915" w:rsidRDefault="00E16915" w:rsidP="00E16915">
      <w:pPr>
        <w:rPr>
          <w:lang w:val="es-ES_tradnl"/>
        </w:rPr>
      </w:pPr>
      <w:r>
        <w:rPr>
          <w:lang w:val="es-ES_tradnl"/>
        </w:rPr>
        <w:t>Para poder realizar las estimaciones, tanto en términos de tiempo como de presupuesto, existen tres métodos que se pueden aplicar.</w:t>
      </w:r>
    </w:p>
    <w:p w:rsidR="00E16915" w:rsidRPr="009B77B0" w:rsidRDefault="00E16915" w:rsidP="00A92A02">
      <w:pPr>
        <w:pStyle w:val="ListParagraph"/>
        <w:numPr>
          <w:ilvl w:val="0"/>
          <w:numId w:val="68"/>
        </w:numPr>
        <w:rPr>
          <w:lang w:val="es-ES_tradnl"/>
        </w:rPr>
      </w:pPr>
      <w:r w:rsidRPr="009B77B0">
        <w:rPr>
          <w:lang w:val="es-ES_tradnl"/>
        </w:rPr>
        <w:t>Histórico (basado en patrones aprendidos en proyectos pasados)</w:t>
      </w:r>
    </w:p>
    <w:p w:rsidR="00E16915" w:rsidRPr="009B77B0" w:rsidRDefault="00E16915" w:rsidP="00A92A02">
      <w:pPr>
        <w:pStyle w:val="ListParagraph"/>
        <w:numPr>
          <w:ilvl w:val="0"/>
          <w:numId w:val="68"/>
        </w:numPr>
        <w:rPr>
          <w:lang w:val="es-ES_tradnl"/>
        </w:rPr>
      </w:pPr>
      <w:r w:rsidRPr="009B77B0">
        <w:rPr>
          <w:lang w:val="es-ES_tradnl"/>
        </w:rPr>
        <w:t>Intuitivo (basado en proyectos similares y la experiencia de los especialistas)</w:t>
      </w:r>
    </w:p>
    <w:p w:rsidR="00E16915" w:rsidRDefault="00E16915" w:rsidP="00A92A02">
      <w:pPr>
        <w:pStyle w:val="ListParagraph"/>
        <w:numPr>
          <w:ilvl w:val="0"/>
          <w:numId w:val="68"/>
        </w:numPr>
        <w:rPr>
          <w:lang w:val="es-ES_tradnl"/>
        </w:rPr>
      </w:pPr>
      <w:r w:rsidRPr="009B77B0">
        <w:rPr>
          <w:lang w:val="es-ES_tradnl"/>
        </w:rPr>
        <w:t>Tres valores (basado en un promedio ponderado que utiliza la siguiente fórmula)</w:t>
      </w:r>
    </w:p>
    <w:p w:rsidR="009B77B0" w:rsidRPr="009B77B0" w:rsidRDefault="009B77B0" w:rsidP="009B77B0">
      <w:pPr>
        <w:pStyle w:val="ListParagraph"/>
        <w:rPr>
          <w:lang w:val="es-ES_tradnl"/>
        </w:rPr>
      </w:pPr>
    </w:p>
    <w:p w:rsidR="00E16915" w:rsidRPr="00F37EF4" w:rsidRDefault="00CC3388" w:rsidP="00E16915">
      <w:pPr>
        <w:ind w:left="360"/>
        <w:rPr>
          <w:rFonts w:eastAsiaTheme="minorEastAsia"/>
          <w:lang w:val="es-ES_tradnl"/>
        </w:rPr>
      </w:pPr>
      <m:oMathPara>
        <m:oMathParaPr>
          <m:jc m:val="left"/>
        </m:oMathParaPr>
        <m:oMath>
          <m:f>
            <m:fPr>
              <m:ctrlPr>
                <w:rPr>
                  <w:rFonts w:ascii="Cambria Math" w:hAnsi="Cambria Math"/>
                  <w:i/>
                  <w:lang w:val="es-ES_tradnl"/>
                </w:rPr>
              </m:ctrlPr>
            </m:fPr>
            <m:num>
              <m:r>
                <w:rPr>
                  <w:rFonts w:ascii="Cambria Math" w:hAnsi="Cambria Math"/>
                  <w:lang w:val="es-ES_tradnl"/>
                </w:rPr>
                <m:t>Eopt+4</m:t>
              </m:r>
              <m:d>
                <m:dPr>
                  <m:ctrlPr>
                    <w:rPr>
                      <w:rFonts w:ascii="Cambria Math" w:hAnsi="Cambria Math"/>
                      <w:i/>
                      <w:lang w:val="es-ES_tradnl"/>
                    </w:rPr>
                  </m:ctrlPr>
                </m:dPr>
                <m:e>
                  <m:r>
                    <w:rPr>
                      <w:rFonts w:ascii="Cambria Math" w:hAnsi="Cambria Math"/>
                      <w:lang w:val="es-ES_tradnl"/>
                    </w:rPr>
                    <m:t>Eprom</m:t>
                  </m:r>
                </m:e>
              </m:d>
              <m:r>
                <w:rPr>
                  <w:rFonts w:ascii="Cambria Math" w:hAnsi="Cambria Math"/>
                  <w:lang w:val="es-ES_tradnl"/>
                </w:rPr>
                <m:t>+Epes</m:t>
              </m:r>
            </m:num>
            <m:den>
              <m:r>
                <w:rPr>
                  <w:rFonts w:ascii="Cambria Math" w:hAnsi="Cambria Math"/>
                  <w:lang w:val="es-ES_tradnl"/>
                </w:rPr>
                <m:t>6</m:t>
              </m:r>
            </m:den>
          </m:f>
          <m:r>
            <w:rPr>
              <w:rFonts w:ascii="Cambria Math" w:hAnsi="Cambria Math"/>
              <w:lang w:val="es-ES_tradnl"/>
            </w:rPr>
            <m:t>, donde:</m:t>
          </m:r>
        </m:oMath>
      </m:oMathPara>
    </w:p>
    <w:p w:rsidR="00E16915" w:rsidRPr="00F37EF4" w:rsidRDefault="00E16915" w:rsidP="00E16915">
      <w:pPr>
        <w:ind w:left="360"/>
        <w:rPr>
          <w:rFonts w:eastAsiaTheme="minorEastAsia"/>
          <w:lang w:val="es-ES_tradnl"/>
        </w:rPr>
      </w:pPr>
      <m:oMathPara>
        <m:oMathParaPr>
          <m:jc m:val="left"/>
        </m:oMathParaPr>
        <m:oMath>
          <m:r>
            <w:rPr>
              <w:rFonts w:ascii="Cambria Math" w:eastAsiaTheme="minorEastAsia" w:hAnsi="Cambria Math"/>
              <w:lang w:val="es-ES_tradnl"/>
            </w:rPr>
            <m:t>Eopt=Escenario optimista</m:t>
          </m:r>
        </m:oMath>
      </m:oMathPara>
    </w:p>
    <w:p w:rsidR="00E16915" w:rsidRPr="00F37EF4" w:rsidRDefault="00E16915" w:rsidP="00E16915">
      <w:pPr>
        <w:ind w:left="360"/>
        <w:rPr>
          <w:rFonts w:eastAsiaTheme="minorEastAsia"/>
          <w:lang w:val="es-ES_tradnl"/>
        </w:rPr>
      </w:pPr>
      <m:oMathPara>
        <m:oMathParaPr>
          <m:jc m:val="left"/>
        </m:oMathParaPr>
        <m:oMath>
          <m:r>
            <w:rPr>
              <w:rFonts w:ascii="Cambria Math" w:eastAsiaTheme="minorEastAsia" w:hAnsi="Cambria Math"/>
              <w:lang w:val="es-ES_tradnl"/>
            </w:rPr>
            <m:t>Eprom=Escenario esperado o promedio</m:t>
          </m:r>
        </m:oMath>
      </m:oMathPara>
    </w:p>
    <w:p w:rsidR="00E16915" w:rsidRPr="00F37EF4" w:rsidRDefault="00E16915" w:rsidP="00E16915">
      <w:pPr>
        <w:ind w:left="360"/>
        <w:rPr>
          <w:rFonts w:eastAsiaTheme="minorEastAsia"/>
          <w:lang w:val="es-ES_tradnl"/>
        </w:rPr>
      </w:pPr>
      <m:oMathPara>
        <m:oMathParaPr>
          <m:jc m:val="left"/>
        </m:oMathParaPr>
        <m:oMath>
          <m:r>
            <w:rPr>
              <w:rFonts w:ascii="Cambria Math" w:eastAsiaTheme="minorEastAsia" w:hAnsi="Cambria Math"/>
              <w:lang w:val="es-ES_tradnl"/>
            </w:rPr>
            <m:t>Epes=Escenario pesimista</m:t>
          </m:r>
        </m:oMath>
      </m:oMathPara>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 xml:space="preserve">Dependencia de tareas </w:t>
      </w:r>
    </w:p>
    <w:p w:rsidR="00E16915" w:rsidRDefault="00E16915" w:rsidP="00E16915">
      <w:pPr>
        <w:rPr>
          <w:lang w:val="es-ES_tradnl"/>
        </w:rPr>
      </w:pPr>
    </w:p>
    <w:p w:rsidR="00E16915" w:rsidRDefault="00E16915" w:rsidP="00E16915">
      <w:pPr>
        <w:rPr>
          <w:lang w:val="es-ES_tradnl"/>
        </w:rPr>
      </w:pPr>
      <w:r>
        <w:rPr>
          <w:lang w:val="es-ES_tradnl"/>
        </w:rPr>
        <w:t>No necesariamente todas las actividades tienen que realizarse en forma secuencial o en serie. Por lo general, en proyectos BI, muchas actividades se empiezan apenas haya recursos disponibles en aquellas ocasiones donde las actividades pueden realizarse en paralelo. Los cuatro tipos de dependencias entre una tarea y otra son las que se presentan en la siguiente figura.</w:t>
      </w:r>
    </w:p>
    <w:p w:rsidR="00E16915" w:rsidRDefault="00E16915" w:rsidP="00E16915">
      <w:pPr>
        <w:rPr>
          <w:lang w:val="es-ES_tradnl"/>
        </w:rPr>
      </w:pPr>
    </w:p>
    <w:p w:rsidR="00E16915" w:rsidRDefault="00E16915" w:rsidP="00E16915">
      <w:pPr>
        <w:rPr>
          <w:noProof/>
        </w:rPr>
      </w:pPr>
    </w:p>
    <w:p w:rsidR="00E16915" w:rsidRDefault="00E16915" w:rsidP="00E16915">
      <w:pPr>
        <w:rPr>
          <w:noProof/>
        </w:rPr>
      </w:pPr>
    </w:p>
    <w:p w:rsidR="00E16915" w:rsidRDefault="00E16915" w:rsidP="00E16915">
      <w:pPr>
        <w:rPr>
          <w:lang w:val="es-ES_tradnl"/>
        </w:rPr>
      </w:pPr>
      <w:r w:rsidRPr="0005412C">
        <w:rPr>
          <w:noProof/>
          <w:lang w:val="en-US" w:eastAsia="en-US"/>
        </w:rPr>
        <w:lastRenderedPageBreak/>
        <w:drawing>
          <wp:inline distT="0" distB="0" distL="0" distR="0" wp14:anchorId="5E88D25D" wp14:editId="41FB2AC7">
            <wp:extent cx="5374257" cy="24789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28A0092B-C50C-407E-A947-70E740481C1C}">
                          <a14:useLocalDpi xmlns:a14="http://schemas.microsoft.com/office/drawing/2010/main" val="0"/>
                        </a:ext>
                      </a:extLst>
                    </a:blip>
                    <a:srcRect r="6221"/>
                    <a:stretch/>
                  </pic:blipFill>
                  <pic:spPr bwMode="auto">
                    <a:xfrm>
                      <a:off x="0" y="0"/>
                      <a:ext cx="5374942" cy="2479259"/>
                    </a:xfrm>
                    <a:prstGeom prst="rect">
                      <a:avLst/>
                    </a:prstGeom>
                    <a:noFill/>
                    <a:ln>
                      <a:noFill/>
                    </a:ln>
                    <a:extLst>
                      <a:ext uri="{53640926-AAD7-44D8-BBD7-CCE9431645EC}">
                        <a14:shadowObscured xmlns:a14="http://schemas.microsoft.com/office/drawing/2010/main"/>
                      </a:ext>
                    </a:extLst>
                  </pic:spPr>
                </pic:pic>
              </a:graphicData>
            </a:graphic>
          </wp:inline>
        </w:drawing>
      </w:r>
    </w:p>
    <w:p w:rsidR="00E16915" w:rsidRDefault="00E16915" w:rsidP="00ED1379">
      <w:pPr>
        <w:pStyle w:val="Heading4"/>
        <w:numPr>
          <w:ilvl w:val="0"/>
          <w:numId w:val="0"/>
        </w:numPr>
        <w:rPr>
          <w:lang w:val="es-ES_tradnl"/>
        </w:rPr>
      </w:pP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Método de la ruta crítica</w:t>
      </w:r>
    </w:p>
    <w:p w:rsidR="00E16915" w:rsidRPr="00CA5E78" w:rsidRDefault="00E16915" w:rsidP="00E16915">
      <w:pPr>
        <w:rPr>
          <w:lang w:val="es-ES_tradnl"/>
        </w:rPr>
      </w:pPr>
    </w:p>
    <w:p w:rsidR="00E16915" w:rsidRDefault="00E16915" w:rsidP="00E16915">
      <w:pPr>
        <w:rPr>
          <w:lang w:val="es-ES_tradnl"/>
        </w:rPr>
      </w:pPr>
      <w:r>
        <w:rPr>
          <w:lang w:val="es-ES_tradnl"/>
        </w:rPr>
        <w:t xml:space="preserve">Una vez que se haya determinado las dependencias y nivelado los recursos, se usa el método de la ruta crítica no solo para determinar la ruta crítica del proyecto sino las holguras de aquellas actividades que no están en la ruta crítica pero que podrían convertirse si las condiciones del proyecto cambian. En la siguiente figura se muestra cómo se logra esto de forma gráfica. </w:t>
      </w:r>
    </w:p>
    <w:p w:rsidR="00E16915" w:rsidRDefault="00E16915" w:rsidP="00E16915">
      <w:pPr>
        <w:rPr>
          <w:lang w:val="es-ES_tradnl"/>
        </w:rPr>
      </w:pPr>
    </w:p>
    <w:p w:rsidR="00E16915" w:rsidRDefault="00E16915" w:rsidP="00E16915">
      <w:pPr>
        <w:rPr>
          <w:lang w:val="es-ES_tradnl"/>
        </w:rPr>
      </w:pPr>
      <w:r w:rsidRPr="00CA5E78">
        <w:rPr>
          <w:noProof/>
          <w:lang w:val="en-US" w:eastAsia="en-US"/>
        </w:rPr>
        <w:drawing>
          <wp:inline distT="0" distB="0" distL="0" distR="0" wp14:anchorId="5BA4EAD5" wp14:editId="60D1E5B6">
            <wp:extent cx="4600575" cy="13906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00575" cy="1390650"/>
                    </a:xfrm>
                    <a:prstGeom prst="rect">
                      <a:avLst/>
                    </a:prstGeom>
                    <a:noFill/>
                    <a:ln>
                      <a:noFill/>
                    </a:ln>
                  </pic:spPr>
                </pic:pic>
              </a:graphicData>
            </a:graphic>
          </wp:inline>
        </w:drawing>
      </w:r>
    </w:p>
    <w:p w:rsidR="00E16915" w:rsidRDefault="00E16915" w:rsidP="00E16915">
      <w:pPr>
        <w:pStyle w:val="Heading4"/>
        <w:rPr>
          <w:lang w:val="es-ES_tradnl"/>
        </w:rPr>
      </w:pPr>
      <w:r>
        <w:rPr>
          <w:lang w:val="es-ES_tradnl"/>
        </w:rPr>
        <w:t>Cronograma del proyecto</w:t>
      </w:r>
    </w:p>
    <w:p w:rsidR="00E16915" w:rsidRDefault="00E16915" w:rsidP="00E16915">
      <w:pPr>
        <w:rPr>
          <w:lang w:val="es-ES_tradnl"/>
        </w:rPr>
      </w:pPr>
    </w:p>
    <w:p w:rsidR="00E16915" w:rsidRDefault="00E16915" w:rsidP="00E16915">
      <w:pPr>
        <w:rPr>
          <w:lang w:val="es-ES_tradnl"/>
        </w:rPr>
      </w:pPr>
      <w:r>
        <w:rPr>
          <w:lang w:val="es-ES_tradnl"/>
        </w:rPr>
        <w:t>Después de haber determinado todas las actividades y sus tareas, así como los recursos, dependencias y estimaciones, se realiza el cronograma del proyecto puesto en un calendario. La siguiente figura muestra cómo se puede utilizar un diagrama de Gantt para representar el cronograma gráficamente.</w:t>
      </w:r>
    </w:p>
    <w:p w:rsidR="00E16915" w:rsidRDefault="00E16915" w:rsidP="00E16915">
      <w:pPr>
        <w:rPr>
          <w:lang w:val="es-ES_tradnl"/>
        </w:rPr>
      </w:pPr>
      <w:r w:rsidRPr="003114A9">
        <w:rPr>
          <w:noProof/>
          <w:lang w:val="en-US" w:eastAsia="en-US"/>
        </w:rPr>
        <w:lastRenderedPageBreak/>
        <w:drawing>
          <wp:inline distT="0" distB="0" distL="0" distR="0" wp14:anchorId="6F666C61" wp14:editId="4758A958">
            <wp:extent cx="4524375" cy="20574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24375" cy="2057400"/>
                    </a:xfrm>
                    <a:prstGeom prst="rect">
                      <a:avLst/>
                    </a:prstGeom>
                    <a:noFill/>
                    <a:ln>
                      <a:noFill/>
                    </a:ln>
                  </pic:spPr>
                </pic:pic>
              </a:graphicData>
            </a:graphic>
          </wp:inline>
        </w:drawing>
      </w:r>
    </w:p>
    <w:p w:rsidR="00E16915" w:rsidRDefault="00E16915" w:rsidP="00ED1379">
      <w:pPr>
        <w:pStyle w:val="Heading3"/>
        <w:numPr>
          <w:ilvl w:val="0"/>
          <w:numId w:val="0"/>
        </w:numPr>
        <w:rPr>
          <w:lang w:val="es-ES_tradnl"/>
        </w:rPr>
      </w:pPr>
    </w:p>
    <w:p w:rsidR="00E16915" w:rsidRDefault="00E16915" w:rsidP="00E16915">
      <w:pPr>
        <w:pStyle w:val="Heading3"/>
        <w:rPr>
          <w:lang w:val="es-ES_tradnl"/>
        </w:rPr>
      </w:pPr>
      <w:bookmarkStart w:id="43" w:name="_Toc414675624"/>
      <w:bookmarkStart w:id="44" w:name="_Toc416097514"/>
      <w:r>
        <w:rPr>
          <w:lang w:val="es-ES_tradnl"/>
        </w:rPr>
        <w:t>Actividades de la planificación del proyecto</w:t>
      </w:r>
      <w:bookmarkEnd w:id="43"/>
      <w:bookmarkEnd w:id="44"/>
    </w:p>
    <w:p w:rsidR="00E16915" w:rsidRDefault="00E16915" w:rsidP="00E16915">
      <w:pPr>
        <w:rPr>
          <w:lang w:val="es-ES_tradnl"/>
        </w:rPr>
      </w:pPr>
    </w:p>
    <w:p w:rsidR="00E16915" w:rsidRDefault="00E16915" w:rsidP="00E16915">
      <w:pPr>
        <w:rPr>
          <w:lang w:val="es-ES_tradnl"/>
        </w:rPr>
      </w:pPr>
      <w:r>
        <w:rPr>
          <w:lang w:val="es-ES_tradnl"/>
        </w:rPr>
        <w:t>En la siguiente figura se presentan las actividades relacionadas a la etapa de planeamiento del proyecto, que como se mencionó anteriormente, no tiene que realizarse de forma lineal.</w:t>
      </w:r>
    </w:p>
    <w:p w:rsidR="00E16915" w:rsidRDefault="00E16915" w:rsidP="00E16915">
      <w:pPr>
        <w:rPr>
          <w:lang w:val="es-ES_tradnl"/>
        </w:rPr>
      </w:pPr>
      <w:r w:rsidRPr="00FE318D">
        <w:rPr>
          <w:noProof/>
          <w:lang w:val="en-US" w:eastAsia="en-US"/>
        </w:rPr>
        <w:drawing>
          <wp:inline distT="0" distB="0" distL="0" distR="0" wp14:anchorId="2F656239" wp14:editId="5F75E299">
            <wp:extent cx="3990975" cy="43148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90975" cy="4314825"/>
                    </a:xfrm>
                    <a:prstGeom prst="rect">
                      <a:avLst/>
                    </a:prstGeom>
                    <a:noFill/>
                    <a:ln>
                      <a:noFill/>
                    </a:ln>
                  </pic:spPr>
                </pic:pic>
              </a:graphicData>
            </a:graphic>
          </wp:inline>
        </w:drawing>
      </w:r>
    </w:p>
    <w:p w:rsidR="00E16915" w:rsidRDefault="00E16915" w:rsidP="00ED1379">
      <w:pPr>
        <w:pStyle w:val="Heading2"/>
        <w:numPr>
          <w:ilvl w:val="0"/>
          <w:numId w:val="0"/>
        </w:numPr>
        <w:rPr>
          <w:lang w:val="es-ES_tradnl"/>
        </w:rPr>
      </w:pPr>
    </w:p>
    <w:p w:rsidR="00E16915" w:rsidRDefault="00E16915" w:rsidP="00E16915">
      <w:pPr>
        <w:pStyle w:val="Heading2"/>
        <w:rPr>
          <w:lang w:val="es-ES_tradnl"/>
        </w:rPr>
      </w:pPr>
      <w:bookmarkStart w:id="45" w:name="_Toc414675625"/>
      <w:bookmarkStart w:id="46" w:name="_Toc416097515"/>
      <w:r>
        <w:rPr>
          <w:lang w:val="es-ES_tradnl"/>
        </w:rPr>
        <w:t>Definición de los requerimientos del proyecto</w:t>
      </w:r>
      <w:bookmarkEnd w:id="45"/>
      <w:bookmarkEnd w:id="46"/>
    </w:p>
    <w:p w:rsidR="00E16915" w:rsidRDefault="00E16915" w:rsidP="00E16915">
      <w:pPr>
        <w:rPr>
          <w:lang w:val="es-ES_tradnl"/>
        </w:rPr>
      </w:pPr>
    </w:p>
    <w:p w:rsidR="00E16915" w:rsidRDefault="00E16915" w:rsidP="00E16915">
      <w:pPr>
        <w:rPr>
          <w:lang w:val="es-ES_tradnl"/>
        </w:rPr>
      </w:pPr>
      <w:r>
        <w:rPr>
          <w:lang w:val="es-ES_tradnl"/>
        </w:rPr>
        <w:t>A continuación se presentará una lista de los aspectos más relevantes a considerar para la definición de los requerimientos del proyecto en forma de preguntas.</w:t>
      </w:r>
    </w:p>
    <w:p w:rsidR="00E16915" w:rsidRDefault="00E16915" w:rsidP="00E16915">
      <w:pPr>
        <w:rPr>
          <w:lang w:val="es-ES_tradnl"/>
        </w:rPr>
      </w:pPr>
    </w:p>
    <w:p w:rsidR="00E16915" w:rsidRDefault="00E16915" w:rsidP="00E16915">
      <w:pPr>
        <w:rPr>
          <w:lang w:val="es-ES_tradnl"/>
        </w:rPr>
      </w:pPr>
      <w:r>
        <w:rPr>
          <w:lang w:val="es-ES_tradnl"/>
        </w:rPr>
        <w:t>Requerimientos funcionales:</w:t>
      </w:r>
    </w:p>
    <w:p w:rsidR="00E16915" w:rsidRPr="007E04F9" w:rsidRDefault="00E16915" w:rsidP="00A92A02">
      <w:pPr>
        <w:pStyle w:val="ListParagraph"/>
        <w:numPr>
          <w:ilvl w:val="0"/>
          <w:numId w:val="69"/>
        </w:numPr>
        <w:rPr>
          <w:lang w:val="es-ES_tradnl"/>
        </w:rPr>
      </w:pPr>
      <w:r w:rsidRPr="007E04F9">
        <w:rPr>
          <w:lang w:val="es-ES_tradnl"/>
        </w:rPr>
        <w:t>¿Qué tipo de información necesita la organización? y ¿Qué tipo de preguntas la organización no puede contestar y por qué?</w:t>
      </w:r>
    </w:p>
    <w:p w:rsidR="00E16915" w:rsidRPr="007E04F9" w:rsidRDefault="00E16915" w:rsidP="00A92A02">
      <w:pPr>
        <w:pStyle w:val="ListParagraph"/>
        <w:numPr>
          <w:ilvl w:val="0"/>
          <w:numId w:val="69"/>
        </w:numPr>
        <w:rPr>
          <w:lang w:val="es-ES_tradnl"/>
        </w:rPr>
      </w:pPr>
      <w:r w:rsidRPr="007E04F9">
        <w:rPr>
          <w:lang w:val="es-ES_tradnl"/>
        </w:rPr>
        <w:t>¿Qué reportes son los que se necesitan?</w:t>
      </w:r>
    </w:p>
    <w:p w:rsidR="00E16915" w:rsidRPr="007E04F9" w:rsidRDefault="00E16915" w:rsidP="00A92A02">
      <w:pPr>
        <w:pStyle w:val="ListParagraph"/>
        <w:numPr>
          <w:ilvl w:val="0"/>
          <w:numId w:val="69"/>
        </w:numPr>
        <w:rPr>
          <w:lang w:val="es-ES_tradnl"/>
        </w:rPr>
      </w:pPr>
      <w:r w:rsidRPr="007E04F9">
        <w:rPr>
          <w:lang w:val="es-ES_tradnl"/>
        </w:rPr>
        <w:t>¿Cuáles son los reportes más y menos importantes? ¿Qué reportes se pueden reemplazar con consultas prefabricadas?</w:t>
      </w:r>
    </w:p>
    <w:p w:rsidR="00E16915" w:rsidRDefault="00E16915" w:rsidP="00E16915">
      <w:pPr>
        <w:rPr>
          <w:lang w:val="es-ES_tradnl"/>
        </w:rPr>
      </w:pPr>
      <w:r>
        <w:rPr>
          <w:lang w:val="es-ES_tradnl"/>
        </w:rPr>
        <w:t>´</w:t>
      </w:r>
    </w:p>
    <w:p w:rsidR="00E16915" w:rsidRDefault="00E16915" w:rsidP="00E16915">
      <w:pPr>
        <w:rPr>
          <w:lang w:val="es-ES_tradnl"/>
        </w:rPr>
      </w:pPr>
      <w:r>
        <w:rPr>
          <w:lang w:val="es-ES_tradnl"/>
        </w:rPr>
        <w:t>Requerimientos de los datos:</w:t>
      </w:r>
    </w:p>
    <w:p w:rsidR="00E16915" w:rsidRPr="007E04F9" w:rsidRDefault="00E16915" w:rsidP="00A92A02">
      <w:pPr>
        <w:pStyle w:val="ListParagraph"/>
        <w:numPr>
          <w:ilvl w:val="0"/>
          <w:numId w:val="70"/>
        </w:numPr>
        <w:rPr>
          <w:lang w:val="es-ES_tradnl"/>
        </w:rPr>
      </w:pPr>
      <w:r w:rsidRPr="007E04F9">
        <w:rPr>
          <w:lang w:val="es-ES_tradnl"/>
        </w:rPr>
        <w:t>¿Qué datos son los que la directiva de la organización utiliza? ¿De dónde se obtienen estos datos en la actualidad?</w:t>
      </w:r>
    </w:p>
    <w:p w:rsidR="00E16915" w:rsidRPr="007E04F9" w:rsidRDefault="00E16915" w:rsidP="00A92A02">
      <w:pPr>
        <w:pStyle w:val="ListParagraph"/>
        <w:numPr>
          <w:ilvl w:val="0"/>
          <w:numId w:val="70"/>
        </w:numPr>
        <w:rPr>
          <w:lang w:val="es-ES_tradnl"/>
        </w:rPr>
      </w:pPr>
      <w:r w:rsidRPr="007E04F9">
        <w:rPr>
          <w:lang w:val="es-ES_tradnl"/>
        </w:rPr>
        <w:t>¿Qué tan limpios están los datos y qué tan limpios tienen que estar?</w:t>
      </w:r>
    </w:p>
    <w:p w:rsidR="00E16915" w:rsidRPr="007E04F9" w:rsidRDefault="00E16915" w:rsidP="00A92A02">
      <w:pPr>
        <w:pStyle w:val="ListParagraph"/>
        <w:numPr>
          <w:ilvl w:val="0"/>
          <w:numId w:val="70"/>
        </w:numPr>
        <w:rPr>
          <w:lang w:val="es-ES_tradnl"/>
        </w:rPr>
      </w:pPr>
      <w:r w:rsidRPr="007E04F9">
        <w:rPr>
          <w:lang w:val="es-ES_tradnl"/>
        </w:rPr>
        <w:t>¿Cuáles son los datos que la organización considera críticos?</w:t>
      </w:r>
    </w:p>
    <w:p w:rsidR="00E16915" w:rsidRPr="007E04F9" w:rsidRDefault="00E16915" w:rsidP="00A92A02">
      <w:pPr>
        <w:pStyle w:val="ListParagraph"/>
        <w:numPr>
          <w:ilvl w:val="0"/>
          <w:numId w:val="70"/>
        </w:numPr>
        <w:rPr>
          <w:lang w:val="es-ES_tradnl"/>
        </w:rPr>
      </w:pPr>
      <w:r w:rsidRPr="007E04F9">
        <w:rPr>
          <w:lang w:val="es-ES_tradnl"/>
        </w:rPr>
        <w:t>¿Pueden los datos ser resumidos, y de ser así, en qué medida?</w:t>
      </w:r>
    </w:p>
    <w:p w:rsidR="00E16915" w:rsidRPr="007E04F9" w:rsidRDefault="00E16915" w:rsidP="00A92A02">
      <w:pPr>
        <w:pStyle w:val="ListParagraph"/>
        <w:numPr>
          <w:ilvl w:val="0"/>
          <w:numId w:val="70"/>
        </w:numPr>
        <w:rPr>
          <w:lang w:val="es-ES_tradnl"/>
        </w:rPr>
      </w:pPr>
      <w:r w:rsidRPr="007E04F9">
        <w:rPr>
          <w:lang w:val="es-ES_tradnl"/>
        </w:rPr>
        <w:t>¿Cuál es el grado de granularidad de los datos al que se debería de llegar?</w:t>
      </w:r>
    </w:p>
    <w:p w:rsidR="00E16915" w:rsidRPr="007E04F9" w:rsidRDefault="00E16915" w:rsidP="00A92A02">
      <w:pPr>
        <w:pStyle w:val="ListParagraph"/>
        <w:numPr>
          <w:ilvl w:val="0"/>
          <w:numId w:val="70"/>
        </w:numPr>
        <w:rPr>
          <w:lang w:val="es-ES_tradnl"/>
        </w:rPr>
      </w:pPr>
      <w:r w:rsidRPr="007E04F9">
        <w:rPr>
          <w:lang w:val="es-ES_tradnl"/>
        </w:rPr>
        <w:t>¿Cuáles son las expectativas en cuanto a la disponibilidad de los datos?</w:t>
      </w:r>
    </w:p>
    <w:p w:rsidR="00E16915" w:rsidRDefault="00E16915" w:rsidP="00E16915">
      <w:pPr>
        <w:ind w:left="360"/>
        <w:rPr>
          <w:lang w:val="es-ES_tradnl"/>
        </w:rPr>
      </w:pPr>
    </w:p>
    <w:p w:rsidR="00E16915" w:rsidRDefault="00E16915" w:rsidP="00E16915">
      <w:pPr>
        <w:ind w:left="360"/>
        <w:rPr>
          <w:lang w:val="es-ES_tradnl"/>
        </w:rPr>
      </w:pPr>
      <w:r>
        <w:rPr>
          <w:lang w:val="es-ES_tradnl"/>
        </w:rPr>
        <w:t>Requerimientos históricos:</w:t>
      </w:r>
    </w:p>
    <w:p w:rsidR="00E16915" w:rsidRPr="007E04F9" w:rsidRDefault="00E16915" w:rsidP="00A92A02">
      <w:pPr>
        <w:pStyle w:val="ListParagraph"/>
        <w:numPr>
          <w:ilvl w:val="0"/>
          <w:numId w:val="71"/>
        </w:numPr>
        <w:rPr>
          <w:lang w:val="es-ES_tradnl"/>
        </w:rPr>
      </w:pPr>
      <w:r w:rsidRPr="007E04F9">
        <w:rPr>
          <w:lang w:val="es-ES_tradnl"/>
        </w:rPr>
        <w:t>¿Cuántos años de datos se deberá almacenar?</w:t>
      </w:r>
    </w:p>
    <w:p w:rsidR="00E16915" w:rsidRPr="007E04F9" w:rsidRDefault="00E16915" w:rsidP="00A92A02">
      <w:pPr>
        <w:pStyle w:val="ListParagraph"/>
        <w:numPr>
          <w:ilvl w:val="0"/>
          <w:numId w:val="71"/>
        </w:numPr>
        <w:rPr>
          <w:lang w:val="es-ES_tradnl"/>
        </w:rPr>
      </w:pPr>
      <w:r w:rsidRPr="007E04F9">
        <w:rPr>
          <w:lang w:val="es-ES_tradnl"/>
        </w:rPr>
        <w:t>¿Se deberá almacenar información de la implementación del proyecto en adelante, o se deberá de cargar datos históricos?</w:t>
      </w:r>
    </w:p>
    <w:p w:rsidR="00E16915" w:rsidRDefault="00E16915" w:rsidP="00E16915">
      <w:pPr>
        <w:ind w:left="360"/>
        <w:rPr>
          <w:lang w:val="es-ES_tradnl"/>
        </w:rPr>
      </w:pPr>
    </w:p>
    <w:p w:rsidR="00E16915" w:rsidRDefault="00E16915" w:rsidP="00E16915">
      <w:pPr>
        <w:ind w:left="360"/>
        <w:rPr>
          <w:lang w:val="es-ES_tradnl"/>
        </w:rPr>
      </w:pPr>
      <w:r>
        <w:rPr>
          <w:lang w:val="es-ES_tradnl"/>
        </w:rPr>
        <w:t>Requerimientos de seguridad:</w:t>
      </w:r>
    </w:p>
    <w:p w:rsidR="00E16915" w:rsidRPr="007E04F9" w:rsidRDefault="00E16915" w:rsidP="00A92A02">
      <w:pPr>
        <w:pStyle w:val="ListParagraph"/>
        <w:numPr>
          <w:ilvl w:val="0"/>
          <w:numId w:val="72"/>
        </w:numPr>
        <w:rPr>
          <w:lang w:val="es-ES_tradnl"/>
        </w:rPr>
      </w:pPr>
      <w:r w:rsidRPr="007E04F9">
        <w:rPr>
          <w:lang w:val="es-ES_tradnl"/>
        </w:rPr>
        <w:t>¿Qué tan seguros es necesario que estén los datos?</w:t>
      </w:r>
    </w:p>
    <w:p w:rsidR="00E16915" w:rsidRPr="007E04F9" w:rsidRDefault="00E16915" w:rsidP="00A92A02">
      <w:pPr>
        <w:pStyle w:val="ListParagraph"/>
        <w:numPr>
          <w:ilvl w:val="0"/>
          <w:numId w:val="72"/>
        </w:numPr>
        <w:rPr>
          <w:lang w:val="es-ES_tradnl"/>
        </w:rPr>
      </w:pPr>
      <w:r w:rsidRPr="007E04F9">
        <w:rPr>
          <w:lang w:val="es-ES_tradnl"/>
        </w:rPr>
        <w:t>¿Son los requerimientos de seguridad homogéneos?, ¿Todos los datos poseen el mismo nivel de seguridad?</w:t>
      </w:r>
    </w:p>
    <w:p w:rsidR="00E16915" w:rsidRDefault="00E16915" w:rsidP="00E16915">
      <w:pPr>
        <w:ind w:left="360"/>
        <w:rPr>
          <w:lang w:val="es-ES_tradnl"/>
        </w:rPr>
      </w:pPr>
    </w:p>
    <w:p w:rsidR="00E16915" w:rsidRDefault="00E16915" w:rsidP="00E16915">
      <w:pPr>
        <w:ind w:left="360"/>
        <w:rPr>
          <w:lang w:val="es-ES_tradnl"/>
        </w:rPr>
      </w:pPr>
      <w:r>
        <w:rPr>
          <w:lang w:val="es-ES_tradnl"/>
        </w:rPr>
        <w:t>Requerimientos de performance:</w:t>
      </w:r>
    </w:p>
    <w:p w:rsidR="00E16915" w:rsidRPr="007E04F9" w:rsidRDefault="00E16915" w:rsidP="00A92A02">
      <w:pPr>
        <w:pStyle w:val="ListParagraph"/>
        <w:numPr>
          <w:ilvl w:val="0"/>
          <w:numId w:val="73"/>
        </w:numPr>
        <w:rPr>
          <w:lang w:val="es-ES_tradnl"/>
        </w:rPr>
      </w:pPr>
      <w:r w:rsidRPr="007E04F9">
        <w:rPr>
          <w:lang w:val="es-ES_tradnl"/>
        </w:rPr>
        <w:t>¿Cuáles son los tiempos de respuesta máximos que la organización estará dispuesta aceptar en las consultas?</w:t>
      </w:r>
    </w:p>
    <w:p w:rsidR="00E16915" w:rsidRPr="007E04F9" w:rsidRDefault="00E16915" w:rsidP="00A92A02">
      <w:pPr>
        <w:pStyle w:val="ListParagraph"/>
        <w:numPr>
          <w:ilvl w:val="0"/>
          <w:numId w:val="73"/>
        </w:numPr>
        <w:rPr>
          <w:lang w:val="es-ES_tradnl"/>
        </w:rPr>
      </w:pPr>
      <w:r w:rsidRPr="007E04F9">
        <w:rPr>
          <w:lang w:val="es-ES_tradnl"/>
        </w:rPr>
        <w:t>¿Es posible correr los reportes de noche para evitar el consumo de recursos y aprovechar las horas en que no se trabaja?</w:t>
      </w:r>
    </w:p>
    <w:p w:rsidR="00E16915" w:rsidRDefault="00E16915" w:rsidP="00E16915">
      <w:pPr>
        <w:rPr>
          <w:lang w:val="es-ES_tradnl"/>
        </w:rPr>
      </w:pPr>
    </w:p>
    <w:p w:rsidR="00E16915" w:rsidRPr="009F580C" w:rsidRDefault="00E16915" w:rsidP="00E16915">
      <w:pPr>
        <w:rPr>
          <w:lang w:val="es-ES_tradnl"/>
        </w:rPr>
      </w:pPr>
      <w:r>
        <w:rPr>
          <w:lang w:val="es-ES_tradnl"/>
        </w:rPr>
        <w:t>Existen dos tipos de requerimientos: los requerimientos generales de alto nivel provenientes de la organización con respecto al entorno BI para desarrollar la aplicación, que serán revisados periódicamente durante el proyecto y los requerimientos específicos del proyecto que se concentran a detalle en los entregables que se tienen que desarrollar.</w:t>
      </w:r>
    </w:p>
    <w:p w:rsidR="00E16915" w:rsidRDefault="00E16915" w:rsidP="00E16915">
      <w:pPr>
        <w:rPr>
          <w:lang w:val="es-ES_tradnl"/>
        </w:rPr>
      </w:pPr>
    </w:p>
    <w:p w:rsidR="00E16915" w:rsidRDefault="00E16915" w:rsidP="00E16915">
      <w:pPr>
        <w:pStyle w:val="Heading3"/>
        <w:rPr>
          <w:lang w:val="es-ES_tradnl"/>
        </w:rPr>
      </w:pPr>
      <w:bookmarkStart w:id="47" w:name="_Toc414675626"/>
      <w:bookmarkStart w:id="48" w:name="_Toc416097516"/>
      <w:r>
        <w:rPr>
          <w:lang w:val="es-ES_tradnl"/>
        </w:rPr>
        <w:t>Requerimientos generales del negocio</w:t>
      </w:r>
      <w:bookmarkEnd w:id="47"/>
      <w:bookmarkEnd w:id="48"/>
    </w:p>
    <w:p w:rsidR="00E16915" w:rsidRDefault="00E16915" w:rsidP="00E16915">
      <w:pPr>
        <w:rPr>
          <w:lang w:val="es-ES_tradnl"/>
        </w:rPr>
      </w:pPr>
    </w:p>
    <w:p w:rsidR="00E16915" w:rsidRDefault="00E16915" w:rsidP="00E16915">
      <w:pPr>
        <w:rPr>
          <w:lang w:val="es-ES_tradnl"/>
        </w:rPr>
      </w:pPr>
      <w:r>
        <w:rPr>
          <w:lang w:val="es-ES_tradnl"/>
        </w:rPr>
        <w:t>Generalmente son las estrategias de mercadotécnica las que impulsan proyectos BI para la toma de decisiones por el constante desafío que significa para la organización ser competitiva y aprovechar los cambios tecnológicos de la mejor manera. Él ímpetu del departamento de mercadotécnica y de repente áreas de investigación por entender mejor la organización a través de sus datos e información, es lo que promueve un proyecto que se dedique a construir un aplicativo que pueda mostrar esta información de forma comprensible. En el siguiente gráfico se muestra cómo es que los sistemas para la toma de decisiones han evolucionado en el tiempo en función al valor que estos significan en la toma de decisiones en general.</w:t>
      </w:r>
    </w:p>
    <w:p w:rsidR="00E16915" w:rsidRDefault="00E16915" w:rsidP="00E16915">
      <w:pPr>
        <w:rPr>
          <w:lang w:val="es-ES_tradnl"/>
        </w:rPr>
      </w:pPr>
    </w:p>
    <w:p w:rsidR="00E16915" w:rsidRPr="00B52B17"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3B7AEF">
        <w:rPr>
          <w:noProof/>
          <w:lang w:val="en-US" w:eastAsia="en-US"/>
        </w:rPr>
        <w:drawing>
          <wp:inline distT="0" distB="0" distL="0" distR="0" wp14:anchorId="4882E2C5" wp14:editId="60427B94">
            <wp:extent cx="4753155" cy="235217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62366" cy="2356734"/>
                    </a:xfrm>
                    <a:prstGeom prst="rect">
                      <a:avLst/>
                    </a:prstGeom>
                    <a:noFill/>
                    <a:ln>
                      <a:noFill/>
                    </a:ln>
                  </pic:spPr>
                </pic:pic>
              </a:graphicData>
            </a:graphic>
          </wp:inline>
        </w:drawing>
      </w:r>
    </w:p>
    <w:p w:rsidR="00E16915" w:rsidRDefault="00E16915" w:rsidP="00E16915">
      <w:pPr>
        <w:rPr>
          <w:lang w:val="es-ES_tradnl"/>
        </w:rPr>
      </w:pPr>
      <w:r>
        <w:rPr>
          <w:lang w:val="es-ES_tradnl"/>
        </w:rPr>
        <w:t>Además del departamento de mercadotecnia, existen otras áreas dentro de una organización que se benefician sustancialmente de las bondades de la inteligencia de negocios, como por ejemplo: finanzas, desarrollo de producto, administración del portafolio, servicio al cliente, ingeniería, administración del inventario, entre otros.</w:t>
      </w:r>
    </w:p>
    <w:p w:rsidR="00E16915" w:rsidRDefault="00E16915" w:rsidP="00ED1379">
      <w:pPr>
        <w:pStyle w:val="Heading3"/>
        <w:numPr>
          <w:ilvl w:val="0"/>
          <w:numId w:val="0"/>
        </w:numPr>
        <w:rPr>
          <w:lang w:val="es-ES_tradnl"/>
        </w:rPr>
      </w:pPr>
    </w:p>
    <w:p w:rsidR="00E16915" w:rsidRDefault="00E16915" w:rsidP="00E16915">
      <w:pPr>
        <w:pStyle w:val="Heading3"/>
        <w:rPr>
          <w:lang w:val="es-ES_tradnl"/>
        </w:rPr>
      </w:pPr>
      <w:bookmarkStart w:id="49" w:name="_Toc414675627"/>
      <w:bookmarkStart w:id="50" w:name="_Toc416097517"/>
      <w:r>
        <w:rPr>
          <w:lang w:val="es-ES_tradnl"/>
        </w:rPr>
        <w:t>Requerimiento de la calidad de los datos</w:t>
      </w:r>
      <w:bookmarkEnd w:id="49"/>
      <w:bookmarkEnd w:id="50"/>
    </w:p>
    <w:p w:rsidR="00E16915" w:rsidRDefault="00E16915" w:rsidP="00E16915">
      <w:pPr>
        <w:rPr>
          <w:lang w:val="es-ES_tradnl"/>
        </w:rPr>
      </w:pPr>
    </w:p>
    <w:p w:rsidR="00E16915" w:rsidRDefault="00E16915" w:rsidP="00E16915">
      <w:pPr>
        <w:rPr>
          <w:lang w:val="es-ES_tradnl"/>
        </w:rPr>
      </w:pPr>
      <w:r>
        <w:rPr>
          <w:lang w:val="es-ES_tradnl"/>
        </w:rPr>
        <w:t>Con respecto a la calidad de los datos, existen tres conceptos que se tienen que tener en cuenta:</w:t>
      </w:r>
    </w:p>
    <w:p w:rsidR="00E16915" w:rsidRPr="007E04F9" w:rsidRDefault="00E16915" w:rsidP="00A92A02">
      <w:pPr>
        <w:pStyle w:val="ListParagraph"/>
        <w:numPr>
          <w:ilvl w:val="0"/>
          <w:numId w:val="74"/>
        </w:numPr>
        <w:rPr>
          <w:lang w:val="es-ES_tradnl"/>
        </w:rPr>
      </w:pPr>
      <w:r w:rsidRPr="007E04F9">
        <w:rPr>
          <w:lang w:val="es-ES_tradnl"/>
        </w:rPr>
        <w:t>La calidad actual de los datos: donde es importante reconocer y consensuar qué es lo que se debe depurar y que es lo que debería permanecer sin modificaciones.</w:t>
      </w:r>
    </w:p>
    <w:p w:rsidR="00E16915" w:rsidRPr="007E04F9" w:rsidRDefault="00E16915" w:rsidP="00A92A02">
      <w:pPr>
        <w:pStyle w:val="ListParagraph"/>
        <w:numPr>
          <w:ilvl w:val="0"/>
          <w:numId w:val="74"/>
        </w:numPr>
        <w:rPr>
          <w:lang w:val="es-ES_tradnl"/>
        </w:rPr>
      </w:pPr>
      <w:r w:rsidRPr="007E04F9">
        <w:rPr>
          <w:lang w:val="es-ES_tradnl"/>
        </w:rPr>
        <w:t>La calidad deseada de los datos: que no necesariamente es como originalmente la concibe la organización y que va a depender del tipo de información que quiera procesarse.</w:t>
      </w:r>
    </w:p>
    <w:p w:rsidR="00E16915" w:rsidRPr="007E04F9" w:rsidRDefault="00E16915" w:rsidP="00A92A02">
      <w:pPr>
        <w:pStyle w:val="ListParagraph"/>
        <w:numPr>
          <w:ilvl w:val="0"/>
          <w:numId w:val="74"/>
        </w:numPr>
        <w:rPr>
          <w:lang w:val="es-ES_tradnl"/>
        </w:rPr>
      </w:pPr>
      <w:r w:rsidRPr="007E04F9">
        <w:rPr>
          <w:lang w:val="es-ES_tradnl"/>
        </w:rPr>
        <w:lastRenderedPageBreak/>
        <w:t xml:space="preserve">Priorización para la depuración de los datos: donde es importante clasificar la información crítica de aquella que no es tan relevante. </w:t>
      </w:r>
    </w:p>
    <w:p w:rsidR="00E16915" w:rsidRDefault="00E16915" w:rsidP="00ED1379">
      <w:pPr>
        <w:pStyle w:val="Heading3"/>
        <w:numPr>
          <w:ilvl w:val="0"/>
          <w:numId w:val="0"/>
        </w:numPr>
        <w:rPr>
          <w:lang w:val="es-ES_tradnl"/>
        </w:rPr>
      </w:pPr>
    </w:p>
    <w:p w:rsidR="00E16915" w:rsidRDefault="00E16915" w:rsidP="00E16915">
      <w:pPr>
        <w:pStyle w:val="Heading3"/>
        <w:rPr>
          <w:lang w:val="es-ES_tradnl"/>
        </w:rPr>
      </w:pPr>
      <w:bookmarkStart w:id="51" w:name="_Toc414675628"/>
      <w:bookmarkStart w:id="52" w:name="_Toc416097518"/>
      <w:r>
        <w:rPr>
          <w:lang w:val="es-ES_tradnl"/>
        </w:rPr>
        <w:t>Requerimientos específicos del proyecto</w:t>
      </w:r>
      <w:bookmarkEnd w:id="51"/>
      <w:bookmarkEnd w:id="52"/>
    </w:p>
    <w:p w:rsidR="00E16915" w:rsidRDefault="00E16915" w:rsidP="00E16915">
      <w:pPr>
        <w:rPr>
          <w:lang w:val="es-ES_tradnl"/>
        </w:rPr>
      </w:pPr>
    </w:p>
    <w:p w:rsidR="00E16915" w:rsidRDefault="00E16915" w:rsidP="00E16915">
      <w:pPr>
        <w:rPr>
          <w:lang w:val="es-ES_tradnl"/>
        </w:rPr>
      </w:pPr>
      <w:r>
        <w:rPr>
          <w:lang w:val="es-ES_tradnl"/>
        </w:rPr>
        <w:t>Como se muestra la figura x, existen requerimientos por parte de la directiva de las organizaciones que se concentran en un reporte que contenga los siguientes cinco puntos:</w:t>
      </w:r>
    </w:p>
    <w:p w:rsidR="00E16915" w:rsidRPr="007E04F9" w:rsidRDefault="00E16915" w:rsidP="00A92A02">
      <w:pPr>
        <w:pStyle w:val="ListParagraph"/>
        <w:numPr>
          <w:ilvl w:val="0"/>
          <w:numId w:val="75"/>
        </w:numPr>
        <w:rPr>
          <w:lang w:val="es-ES_tradnl"/>
        </w:rPr>
      </w:pPr>
      <w:r w:rsidRPr="007E04F9">
        <w:rPr>
          <w:lang w:val="es-ES_tradnl"/>
        </w:rPr>
        <w:t>Hallazgos: que provienen del resultado de estudio realizado en el interior de la organización</w:t>
      </w:r>
    </w:p>
    <w:p w:rsidR="00E16915" w:rsidRPr="007E04F9" w:rsidRDefault="00E16915" w:rsidP="00A92A02">
      <w:pPr>
        <w:pStyle w:val="ListParagraph"/>
        <w:numPr>
          <w:ilvl w:val="0"/>
          <w:numId w:val="75"/>
        </w:numPr>
        <w:rPr>
          <w:lang w:val="es-ES_tradnl"/>
        </w:rPr>
      </w:pPr>
      <w:r w:rsidRPr="007E04F9">
        <w:rPr>
          <w:lang w:val="es-ES_tradnl"/>
        </w:rPr>
        <w:t>Problemas: que deberían estar clasificados por orden de criticidad.</w:t>
      </w:r>
    </w:p>
    <w:p w:rsidR="00E16915" w:rsidRPr="007E04F9" w:rsidRDefault="00E16915" w:rsidP="00A92A02">
      <w:pPr>
        <w:pStyle w:val="ListParagraph"/>
        <w:numPr>
          <w:ilvl w:val="0"/>
          <w:numId w:val="75"/>
        </w:numPr>
        <w:rPr>
          <w:lang w:val="es-ES_tradnl"/>
        </w:rPr>
      </w:pPr>
      <w:r w:rsidRPr="007E04F9">
        <w:rPr>
          <w:lang w:val="es-ES_tradnl"/>
        </w:rPr>
        <w:t>Oportunidades: del mismo modo que los problemas, deberían de clasificarse según el grado de severidad.</w:t>
      </w:r>
    </w:p>
    <w:p w:rsidR="00E16915" w:rsidRPr="007E04F9" w:rsidRDefault="00E16915" w:rsidP="00A92A02">
      <w:pPr>
        <w:pStyle w:val="ListParagraph"/>
        <w:numPr>
          <w:ilvl w:val="0"/>
          <w:numId w:val="75"/>
        </w:numPr>
        <w:rPr>
          <w:lang w:val="es-ES_tradnl"/>
        </w:rPr>
      </w:pPr>
      <w:r w:rsidRPr="007E04F9">
        <w:rPr>
          <w:lang w:val="es-ES_tradnl"/>
        </w:rPr>
        <w:t>Recomendaciones: que son el resultado de analizar los hallazgos, los problemas y oportunidades.</w:t>
      </w:r>
    </w:p>
    <w:p w:rsidR="00E16915" w:rsidRPr="007E04F9" w:rsidRDefault="00E16915" w:rsidP="00A92A02">
      <w:pPr>
        <w:pStyle w:val="ListParagraph"/>
        <w:numPr>
          <w:ilvl w:val="0"/>
          <w:numId w:val="75"/>
        </w:numPr>
        <w:rPr>
          <w:lang w:val="es-ES_tradnl"/>
        </w:rPr>
      </w:pPr>
      <w:r w:rsidRPr="007E04F9">
        <w:rPr>
          <w:lang w:val="es-ES_tradnl"/>
        </w:rPr>
        <w:t>Próximos pasos: donde se establece el orden en el cual las recomendaciones deberían de llevarse a cabo, en principio por las dependencias que pudieran haber entre ellas.</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7B20F6">
        <w:rPr>
          <w:noProof/>
          <w:lang w:val="en-US" w:eastAsia="en-US"/>
        </w:rPr>
        <w:drawing>
          <wp:inline distT="0" distB="0" distL="0" distR="0" wp14:anchorId="718BB8B3" wp14:editId="1839A65D">
            <wp:extent cx="5731510" cy="162053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1620535"/>
                    </a:xfrm>
                    <a:prstGeom prst="rect">
                      <a:avLst/>
                    </a:prstGeom>
                    <a:noFill/>
                    <a:ln>
                      <a:noFill/>
                    </a:ln>
                  </pic:spPr>
                </pic:pic>
              </a:graphicData>
            </a:graphic>
          </wp:inline>
        </w:drawing>
      </w:r>
    </w:p>
    <w:p w:rsidR="00E16915" w:rsidRDefault="00E16915" w:rsidP="00E16915">
      <w:pPr>
        <w:rPr>
          <w:lang w:val="es-ES_tradnl"/>
        </w:rPr>
      </w:pPr>
      <w:r>
        <w:rPr>
          <w:lang w:val="es-ES_tradnl"/>
        </w:rPr>
        <w:t>Es importante mencionar que este reporte no es un entregable ya que ocurre en proceso que se realiza fuera del proyecto.</w:t>
      </w:r>
    </w:p>
    <w:p w:rsidR="00E16915" w:rsidRDefault="00E16915" w:rsidP="00ED1379">
      <w:pPr>
        <w:pStyle w:val="Heading3"/>
        <w:numPr>
          <w:ilvl w:val="0"/>
          <w:numId w:val="0"/>
        </w:numPr>
        <w:rPr>
          <w:lang w:val="es-ES_tradnl"/>
        </w:rPr>
      </w:pPr>
    </w:p>
    <w:p w:rsidR="00E16915" w:rsidRDefault="00E16915" w:rsidP="00E16915">
      <w:pPr>
        <w:pStyle w:val="Heading3"/>
        <w:rPr>
          <w:lang w:val="es-ES_tradnl"/>
        </w:rPr>
      </w:pPr>
      <w:bookmarkStart w:id="53" w:name="_Toc414675629"/>
      <w:bookmarkStart w:id="54" w:name="_Toc416097519"/>
      <w:r>
        <w:rPr>
          <w:lang w:val="es-ES_tradnl"/>
        </w:rPr>
        <w:t>Requerimientos específicos del proyecto</w:t>
      </w:r>
      <w:bookmarkEnd w:id="53"/>
      <w:bookmarkEnd w:id="54"/>
      <w:r>
        <w:rPr>
          <w:lang w:val="es-ES_tradnl"/>
        </w:rPr>
        <w:t xml:space="preserve"> </w:t>
      </w:r>
    </w:p>
    <w:p w:rsidR="00E16915" w:rsidRDefault="00E16915" w:rsidP="00E16915">
      <w:pPr>
        <w:rPr>
          <w:lang w:val="es-ES_tradnl"/>
        </w:rPr>
      </w:pPr>
    </w:p>
    <w:p w:rsidR="00E16915" w:rsidRPr="00673BAD" w:rsidRDefault="00E16915" w:rsidP="00E16915">
      <w:pPr>
        <w:rPr>
          <w:lang w:val="es-ES_tradnl"/>
        </w:rPr>
      </w:pPr>
      <w:r>
        <w:rPr>
          <w:lang w:val="es-ES_tradnl"/>
        </w:rPr>
        <w:t>Los requerimientos específicos del proyecto se definen explícitamente según las necesidades de la organización. Estos deberían de ser descritos como requerimientos de la organización que deberían de describir los problemas y oportunidades de la misma, así como el criterio de aceptación por el cual la solución de inteligencia de negocio sea considerada como un proyecto exitoso.</w:t>
      </w:r>
    </w:p>
    <w:p w:rsidR="00E16915" w:rsidRDefault="00E16915" w:rsidP="00E16915">
      <w:pPr>
        <w:rPr>
          <w:lang w:val="es-ES_tradnl"/>
        </w:rPr>
      </w:pPr>
      <w:r>
        <w:rPr>
          <w:lang w:val="es-ES_tradnl"/>
        </w:rPr>
        <w:t>El documento por el cual se realizan los requerimientos del proyecto deberán aclarar los objetivos del proyecto así como de sus entregables, en término de los siguientes conceptos:</w:t>
      </w:r>
    </w:p>
    <w:p w:rsidR="00E16915" w:rsidRPr="007E04F9" w:rsidRDefault="00E16915" w:rsidP="00A92A02">
      <w:pPr>
        <w:pStyle w:val="ListParagraph"/>
        <w:numPr>
          <w:ilvl w:val="0"/>
          <w:numId w:val="76"/>
        </w:numPr>
        <w:rPr>
          <w:lang w:val="es-ES_tradnl"/>
        </w:rPr>
      </w:pPr>
      <w:r w:rsidRPr="007E04F9">
        <w:rPr>
          <w:lang w:val="es-ES_tradnl"/>
        </w:rPr>
        <w:t>Naturaleza de los problemas actuales de la organización</w:t>
      </w:r>
    </w:p>
    <w:p w:rsidR="00E16915" w:rsidRPr="007E04F9" w:rsidRDefault="00E16915" w:rsidP="00A92A02">
      <w:pPr>
        <w:pStyle w:val="ListParagraph"/>
        <w:numPr>
          <w:ilvl w:val="0"/>
          <w:numId w:val="76"/>
        </w:numPr>
        <w:rPr>
          <w:lang w:val="es-ES_tradnl"/>
        </w:rPr>
      </w:pPr>
      <w:r w:rsidRPr="007E04F9">
        <w:rPr>
          <w:lang w:val="es-ES_tradnl"/>
        </w:rPr>
        <w:t>El daño causado por los problemas actuales (si es posible, cuantitativamente)</w:t>
      </w:r>
    </w:p>
    <w:p w:rsidR="00E16915" w:rsidRPr="007E04F9" w:rsidRDefault="00E16915" w:rsidP="00A92A02">
      <w:pPr>
        <w:pStyle w:val="ListParagraph"/>
        <w:numPr>
          <w:ilvl w:val="0"/>
          <w:numId w:val="76"/>
        </w:numPr>
        <w:rPr>
          <w:lang w:val="es-ES_tradnl"/>
        </w:rPr>
      </w:pPr>
      <w:r w:rsidRPr="007E04F9">
        <w:rPr>
          <w:lang w:val="es-ES_tradnl"/>
        </w:rPr>
        <w:lastRenderedPageBreak/>
        <w:t>Por qué el problema no puede ser resuelto si no es a través de la inteligencia de negocio</w:t>
      </w:r>
    </w:p>
    <w:p w:rsidR="00E16915" w:rsidRPr="007E04F9" w:rsidRDefault="00E16915" w:rsidP="00A92A02">
      <w:pPr>
        <w:pStyle w:val="ListParagraph"/>
        <w:numPr>
          <w:ilvl w:val="0"/>
          <w:numId w:val="76"/>
        </w:numPr>
        <w:rPr>
          <w:lang w:val="es-ES_tradnl"/>
        </w:rPr>
      </w:pPr>
      <w:r w:rsidRPr="007E04F9">
        <w:rPr>
          <w:lang w:val="es-ES_tradnl"/>
        </w:rPr>
        <w:t>Cómo es que la aplicación BI resolverá el problema o aprovechará las oportunidades</w:t>
      </w:r>
    </w:p>
    <w:p w:rsidR="00E16915" w:rsidRPr="007E04F9" w:rsidRDefault="00E16915" w:rsidP="00A92A02">
      <w:pPr>
        <w:pStyle w:val="ListParagraph"/>
        <w:numPr>
          <w:ilvl w:val="0"/>
          <w:numId w:val="76"/>
        </w:numPr>
        <w:rPr>
          <w:lang w:val="es-ES_tradnl"/>
        </w:rPr>
      </w:pPr>
      <w:r w:rsidRPr="007E04F9">
        <w:rPr>
          <w:lang w:val="es-ES_tradnl"/>
        </w:rPr>
        <w:t>Requerimientos para la presentación gráfica de la solución y las herramientas necesarias para crearla como del tipo: OLAP</w:t>
      </w:r>
    </w:p>
    <w:p w:rsidR="00E16915" w:rsidRPr="007E04F9" w:rsidRDefault="00E16915" w:rsidP="00A92A02">
      <w:pPr>
        <w:pStyle w:val="ListParagraph"/>
        <w:numPr>
          <w:ilvl w:val="0"/>
          <w:numId w:val="76"/>
        </w:numPr>
        <w:rPr>
          <w:lang w:val="es-ES_tradnl"/>
        </w:rPr>
      </w:pPr>
      <w:r w:rsidRPr="007E04F9">
        <w:rPr>
          <w:lang w:val="es-ES_tradnl"/>
        </w:rPr>
        <w:t>Requerimientos detallados y priorizados para:</w:t>
      </w:r>
    </w:p>
    <w:p w:rsidR="00E16915" w:rsidRPr="007E04F9" w:rsidRDefault="00E16915" w:rsidP="00A92A02">
      <w:pPr>
        <w:pStyle w:val="ListParagraph"/>
        <w:numPr>
          <w:ilvl w:val="0"/>
          <w:numId w:val="77"/>
        </w:numPr>
        <w:rPr>
          <w:lang w:val="es-ES_tradnl"/>
        </w:rPr>
      </w:pPr>
      <w:r w:rsidRPr="007E04F9">
        <w:rPr>
          <w:lang w:val="es-ES_tradnl"/>
        </w:rPr>
        <w:t xml:space="preserve">Todos los datos necesarios para las base de datos objetivo, las consultas y los reportes </w:t>
      </w:r>
    </w:p>
    <w:p w:rsidR="00E16915" w:rsidRPr="007E04F9" w:rsidRDefault="00E16915" w:rsidP="00A92A02">
      <w:pPr>
        <w:pStyle w:val="ListParagraph"/>
        <w:numPr>
          <w:ilvl w:val="0"/>
          <w:numId w:val="77"/>
        </w:numPr>
        <w:rPr>
          <w:lang w:val="es-ES_tradnl"/>
        </w:rPr>
      </w:pPr>
      <w:r w:rsidRPr="007E04F9">
        <w:rPr>
          <w:lang w:val="es-ES_tradnl"/>
        </w:rPr>
        <w:t>Todas las fuentes de datos y de base de datos potenciales</w:t>
      </w:r>
    </w:p>
    <w:p w:rsidR="00E16915" w:rsidRPr="007E04F9" w:rsidRDefault="00E16915" w:rsidP="00A92A02">
      <w:pPr>
        <w:pStyle w:val="ListParagraph"/>
        <w:numPr>
          <w:ilvl w:val="0"/>
          <w:numId w:val="78"/>
        </w:numPr>
        <w:rPr>
          <w:lang w:val="es-ES_tradnl"/>
        </w:rPr>
      </w:pPr>
      <w:r w:rsidRPr="007E04F9">
        <w:rPr>
          <w:lang w:val="es-ES_tradnl"/>
        </w:rPr>
        <w:t>Requerimientos funcionales detallados y priorizados para la depuración de sus datos y su transformación.</w:t>
      </w:r>
    </w:p>
    <w:p w:rsidR="00E16915" w:rsidRPr="007E04F9" w:rsidRDefault="00E16915" w:rsidP="00A92A02">
      <w:pPr>
        <w:pStyle w:val="ListParagraph"/>
        <w:numPr>
          <w:ilvl w:val="0"/>
          <w:numId w:val="78"/>
        </w:numPr>
        <w:rPr>
          <w:lang w:val="es-ES_tradnl"/>
        </w:rPr>
      </w:pPr>
      <w:r w:rsidRPr="007E04F9">
        <w:rPr>
          <w:lang w:val="es-ES_tradnl"/>
        </w:rPr>
        <w:t>Requerimientos de información histórica (cuántos años de historia)</w:t>
      </w:r>
    </w:p>
    <w:p w:rsidR="00E16915" w:rsidRPr="007E04F9" w:rsidRDefault="00E16915" w:rsidP="00A92A02">
      <w:pPr>
        <w:pStyle w:val="ListParagraph"/>
        <w:numPr>
          <w:ilvl w:val="0"/>
          <w:numId w:val="78"/>
        </w:numPr>
        <w:rPr>
          <w:lang w:val="es-ES_tradnl"/>
        </w:rPr>
      </w:pPr>
      <w:r w:rsidRPr="007E04F9">
        <w:rPr>
          <w:lang w:val="es-ES_tradnl"/>
        </w:rPr>
        <w:t>Requerimientos de las características de seguridad</w:t>
      </w:r>
    </w:p>
    <w:p w:rsidR="00E16915" w:rsidRDefault="00E16915" w:rsidP="00ED1379">
      <w:pPr>
        <w:pStyle w:val="Heading3"/>
        <w:numPr>
          <w:ilvl w:val="0"/>
          <w:numId w:val="0"/>
        </w:numPr>
        <w:rPr>
          <w:lang w:val="es-ES_tradnl"/>
        </w:rPr>
      </w:pPr>
    </w:p>
    <w:p w:rsidR="00E16915" w:rsidRDefault="00E16915" w:rsidP="00E16915">
      <w:pPr>
        <w:pStyle w:val="Heading3"/>
        <w:rPr>
          <w:lang w:val="es-ES_tradnl"/>
        </w:rPr>
      </w:pPr>
      <w:bookmarkStart w:id="55" w:name="_Toc414675630"/>
      <w:bookmarkStart w:id="56" w:name="_Toc416097520"/>
      <w:r>
        <w:rPr>
          <w:lang w:val="es-ES_tradnl"/>
        </w:rPr>
        <w:t>Requerimientos de la aplicación</w:t>
      </w:r>
      <w:bookmarkEnd w:id="55"/>
      <w:bookmarkEnd w:id="56"/>
      <w:r>
        <w:rPr>
          <w:lang w:val="es-ES_tradnl"/>
        </w:rPr>
        <w:t xml:space="preserve"> </w:t>
      </w:r>
    </w:p>
    <w:p w:rsidR="00E16915" w:rsidRDefault="00E16915" w:rsidP="00E16915">
      <w:pPr>
        <w:rPr>
          <w:lang w:val="es-ES_tradnl"/>
        </w:rPr>
      </w:pPr>
    </w:p>
    <w:p w:rsidR="00E16915" w:rsidRDefault="00E16915" w:rsidP="00E16915">
      <w:pPr>
        <w:rPr>
          <w:lang w:val="es-ES_tradnl"/>
        </w:rPr>
      </w:pPr>
      <w:r>
        <w:rPr>
          <w:lang w:val="es-ES_tradnl"/>
        </w:rPr>
        <w:t xml:space="preserve">Los requerimientos de la aplicación se especifican en un documento donde se detallan cada uno de los siguientes seis tipos de requerimiento, como se muestran en la figura. </w:t>
      </w:r>
    </w:p>
    <w:p w:rsidR="00E16915" w:rsidRPr="007E04F9" w:rsidRDefault="00E16915" w:rsidP="00A92A02">
      <w:pPr>
        <w:pStyle w:val="ListParagraph"/>
        <w:numPr>
          <w:ilvl w:val="0"/>
          <w:numId w:val="79"/>
        </w:numPr>
        <w:rPr>
          <w:lang w:val="es-ES_tradnl"/>
        </w:rPr>
      </w:pPr>
      <w:r w:rsidRPr="007E04F9">
        <w:rPr>
          <w:lang w:val="es-ES_tradnl"/>
        </w:rPr>
        <w:t xml:space="preserve">Funciones: funcionalidad para obtener y visualizar reportes, crear consultas y acceder a la información. Esto incluye los algoritmos para realizar consultas y reportes, capacidades ad-hoc de la solución, </w:t>
      </w:r>
    </w:p>
    <w:p w:rsidR="00E16915" w:rsidRPr="007E04F9" w:rsidRDefault="00E16915" w:rsidP="00A92A02">
      <w:pPr>
        <w:pStyle w:val="ListParagraph"/>
        <w:numPr>
          <w:ilvl w:val="0"/>
          <w:numId w:val="79"/>
        </w:numPr>
        <w:rPr>
          <w:lang w:val="es-ES_tradnl"/>
        </w:rPr>
      </w:pPr>
      <w:r w:rsidRPr="007E04F9">
        <w:rPr>
          <w:lang w:val="es-ES_tradnl"/>
        </w:rPr>
        <w:t>Datos: es importante definir el alcance de los datos involucrados en el proyecto y delimitar, de ser posible las áreas de la organización de donde se obtendrán. Mientras más objetividad haya en este punto, más eficiente será la etapa de diseño y el desarrollo de la aplicación BI.</w:t>
      </w:r>
    </w:p>
    <w:p w:rsidR="00E16915" w:rsidRPr="007E04F9" w:rsidRDefault="00E16915" w:rsidP="00A92A02">
      <w:pPr>
        <w:pStyle w:val="ListParagraph"/>
        <w:numPr>
          <w:ilvl w:val="0"/>
          <w:numId w:val="79"/>
        </w:numPr>
        <w:rPr>
          <w:lang w:val="es-ES_tradnl"/>
        </w:rPr>
      </w:pPr>
      <w:r w:rsidRPr="007E04F9">
        <w:rPr>
          <w:lang w:val="es-ES_tradnl"/>
        </w:rPr>
        <w:t xml:space="preserve">Depuración de datos: se recomienda que los datos sean clasificados en: críticos, importantes y poco significativos y en base a ello, se deberán establecer porcentajes aceptables de datos contaminados según cada clasificación. Mientras que los datos contaminados serán menores dentro del grupo crítico, los que pertenezcan al grupo de poco significativos contendrán mayores índices de contaminación ya que no son tan relevantes. Esta es una forma de economizar tiempo y presupuesto en el depuración de datos que por lo general toma gran parte del tiempo. </w:t>
      </w:r>
    </w:p>
    <w:p w:rsidR="00E16915" w:rsidRPr="007E04F9" w:rsidRDefault="00E16915" w:rsidP="00A92A02">
      <w:pPr>
        <w:pStyle w:val="ListParagraph"/>
        <w:numPr>
          <w:ilvl w:val="0"/>
          <w:numId w:val="79"/>
        </w:numPr>
        <w:rPr>
          <w:lang w:val="es-ES_tradnl"/>
        </w:rPr>
      </w:pPr>
      <w:r w:rsidRPr="007E04F9">
        <w:rPr>
          <w:lang w:val="es-ES_tradnl"/>
        </w:rPr>
        <w:t xml:space="preserve">Performance: se deberá de definir las técnicas y las tecnologías a utilizar para asegurar que las expectativas sobre el tiempo de respuesta se satisfagan. </w:t>
      </w:r>
    </w:p>
    <w:p w:rsidR="00E16915" w:rsidRPr="007E04F9" w:rsidRDefault="00E16915" w:rsidP="00A92A02">
      <w:pPr>
        <w:pStyle w:val="ListParagraph"/>
        <w:numPr>
          <w:ilvl w:val="0"/>
          <w:numId w:val="79"/>
        </w:numPr>
        <w:rPr>
          <w:lang w:val="es-ES_tradnl"/>
        </w:rPr>
      </w:pPr>
      <w:r w:rsidRPr="007E04F9">
        <w:rPr>
          <w:lang w:val="es-ES_tradnl"/>
        </w:rPr>
        <w:t>Seguridad: es importante definir los niveles de seguridad de la información teniendo en cuenta que se deberá de considerar cierta homogeneidad al respecto ya que la base de datos con la que trabajará el aplicativo será una sola, al menos que se especifique lo contrario.</w:t>
      </w:r>
    </w:p>
    <w:p w:rsidR="00E16915" w:rsidRPr="007E04F9" w:rsidRDefault="00E16915" w:rsidP="00A92A02">
      <w:pPr>
        <w:pStyle w:val="ListParagraph"/>
        <w:numPr>
          <w:ilvl w:val="0"/>
          <w:numId w:val="79"/>
        </w:numPr>
        <w:rPr>
          <w:lang w:val="es-ES_tradnl"/>
        </w:rPr>
      </w:pPr>
      <w:r w:rsidRPr="007E04F9">
        <w:rPr>
          <w:lang w:val="es-ES_tradnl"/>
        </w:rPr>
        <w:t xml:space="preserve">Disponibilidad: se deberá de definir si habrá disponibilidad de acceso a la información siempre o habrá restricciones de horario, o restricciones por mantenimientos o rutinas que corran en un horario específico. </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9808A2">
        <w:rPr>
          <w:noProof/>
          <w:lang w:val="en-US" w:eastAsia="en-US"/>
        </w:rPr>
        <w:drawing>
          <wp:inline distT="0" distB="0" distL="0" distR="0" wp14:anchorId="76AFF0A9" wp14:editId="56B06A0C">
            <wp:extent cx="5731510" cy="1031822"/>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1031822"/>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3"/>
        <w:rPr>
          <w:lang w:val="es-ES_tradnl"/>
        </w:rPr>
      </w:pPr>
      <w:bookmarkStart w:id="57" w:name="_Toc414675631"/>
      <w:bookmarkStart w:id="58" w:name="_Toc416097521"/>
      <w:r>
        <w:rPr>
          <w:lang w:val="es-ES_tradnl"/>
        </w:rPr>
        <w:t>Actividades para la definición de requerimientos del proyecto</w:t>
      </w:r>
      <w:bookmarkEnd w:id="57"/>
      <w:bookmarkEnd w:id="58"/>
    </w:p>
    <w:p w:rsidR="00E16915" w:rsidRDefault="00E16915" w:rsidP="00E16915">
      <w:pPr>
        <w:rPr>
          <w:lang w:val="es-ES_tradnl"/>
        </w:rPr>
      </w:pPr>
    </w:p>
    <w:p w:rsidR="00E16915" w:rsidRDefault="00E16915" w:rsidP="00E16915">
      <w:pPr>
        <w:rPr>
          <w:lang w:val="es-ES_tradnl"/>
        </w:rPr>
      </w:pPr>
      <w:r>
        <w:rPr>
          <w:lang w:val="es-ES_tradnl"/>
        </w:rPr>
        <w:t xml:space="preserve">En la siguiente figura se presentan las actividades relacionadas a la etapa de definición de los requerimientos  del proyecto. En este caso se aprecia como existen varias actividades que se pueden realizar en paralelo. </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9C6942">
        <w:rPr>
          <w:noProof/>
          <w:lang w:val="en-US" w:eastAsia="en-US"/>
        </w:rPr>
        <w:drawing>
          <wp:inline distT="0" distB="0" distL="0" distR="0" wp14:anchorId="48E12281" wp14:editId="7FF58806">
            <wp:extent cx="4905375" cy="29051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05375" cy="2905125"/>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2"/>
        <w:rPr>
          <w:lang w:val="es-ES_tradnl"/>
        </w:rPr>
      </w:pPr>
      <w:bookmarkStart w:id="59" w:name="_Toc414675632"/>
      <w:bookmarkStart w:id="60" w:name="_Toc416097522"/>
      <w:r>
        <w:rPr>
          <w:lang w:val="es-ES_tradnl"/>
        </w:rPr>
        <w:t>Análisis de los datos</w:t>
      </w:r>
      <w:bookmarkEnd w:id="59"/>
      <w:bookmarkEnd w:id="60"/>
    </w:p>
    <w:p w:rsidR="00E16915" w:rsidRDefault="00E16915" w:rsidP="00E16915">
      <w:pPr>
        <w:rPr>
          <w:lang w:val="es-ES_tradnl"/>
        </w:rPr>
      </w:pPr>
    </w:p>
    <w:p w:rsidR="00E16915" w:rsidRDefault="00E16915" w:rsidP="00E16915">
      <w:pPr>
        <w:rPr>
          <w:lang w:val="es-ES_tradnl"/>
        </w:rPr>
      </w:pPr>
      <w:r>
        <w:rPr>
          <w:lang w:val="es-ES_tradnl"/>
        </w:rPr>
        <w:t>Algunas de las preguntas más importantes concernientes la etapa del análisis de los datos podrían ser las siguientes:</w:t>
      </w:r>
    </w:p>
    <w:p w:rsidR="00E16915" w:rsidRDefault="00E16915" w:rsidP="00E16915">
      <w:pPr>
        <w:rPr>
          <w:lang w:val="es-ES_tradnl"/>
        </w:rPr>
      </w:pPr>
      <w:r>
        <w:rPr>
          <w:lang w:val="es-ES_tradnl"/>
        </w:rPr>
        <w:t>Datos fuente:</w:t>
      </w:r>
    </w:p>
    <w:p w:rsidR="00E16915" w:rsidRPr="00C17F91" w:rsidRDefault="00E16915" w:rsidP="00A92A02">
      <w:pPr>
        <w:pStyle w:val="ListParagraph"/>
        <w:numPr>
          <w:ilvl w:val="0"/>
          <w:numId w:val="80"/>
        </w:numPr>
        <w:rPr>
          <w:lang w:val="es-ES_tradnl"/>
        </w:rPr>
      </w:pPr>
      <w:r w:rsidRPr="00C17F91">
        <w:rPr>
          <w:lang w:val="es-ES_tradnl"/>
        </w:rPr>
        <w:t>¿Se sabe dónde es que la data fuente reside? ¿En qué sistemas, tipo de archivo y base de datos?</w:t>
      </w:r>
    </w:p>
    <w:p w:rsidR="00E16915" w:rsidRPr="00C17F91" w:rsidRDefault="00E16915" w:rsidP="00A92A02">
      <w:pPr>
        <w:pStyle w:val="ListParagraph"/>
        <w:numPr>
          <w:ilvl w:val="0"/>
          <w:numId w:val="80"/>
        </w:numPr>
        <w:rPr>
          <w:lang w:val="es-ES_tradnl"/>
        </w:rPr>
      </w:pPr>
      <w:r w:rsidRPr="00C17F91">
        <w:rPr>
          <w:lang w:val="es-ES_tradnl"/>
        </w:rPr>
        <w:t>¿Existen múltiples fuentes potenciales de donde provienen los datos?</w:t>
      </w:r>
    </w:p>
    <w:p w:rsidR="00E16915" w:rsidRPr="00C17F91" w:rsidRDefault="00E16915" w:rsidP="00A92A02">
      <w:pPr>
        <w:pStyle w:val="ListParagraph"/>
        <w:numPr>
          <w:ilvl w:val="0"/>
          <w:numId w:val="80"/>
        </w:numPr>
        <w:rPr>
          <w:lang w:val="es-ES_tradnl"/>
        </w:rPr>
      </w:pPr>
      <w:r w:rsidRPr="00C17F91">
        <w:rPr>
          <w:lang w:val="es-ES_tradnl"/>
        </w:rPr>
        <w:t>¿Han sido las solicitudes de información fuente modeladas?</w:t>
      </w:r>
    </w:p>
    <w:p w:rsidR="00E16915" w:rsidRPr="00C17F91" w:rsidRDefault="00E16915" w:rsidP="00A92A02">
      <w:pPr>
        <w:pStyle w:val="ListParagraph"/>
        <w:numPr>
          <w:ilvl w:val="0"/>
          <w:numId w:val="80"/>
        </w:numPr>
        <w:rPr>
          <w:lang w:val="es-ES_tradnl"/>
        </w:rPr>
      </w:pPr>
      <w:r w:rsidRPr="00C17F91">
        <w:rPr>
          <w:lang w:val="es-ES_tradnl"/>
        </w:rPr>
        <w:lastRenderedPageBreak/>
        <w:t>¿Se sabe quiénes son los dueños de la información? y ¿quiénes tienen autoridad sobre la información fuente?</w:t>
      </w:r>
    </w:p>
    <w:p w:rsidR="00E16915" w:rsidRDefault="00E16915" w:rsidP="00E16915">
      <w:pPr>
        <w:pStyle w:val="ListParagraph"/>
        <w:rPr>
          <w:lang w:val="es-ES_tradnl"/>
        </w:rPr>
      </w:pPr>
    </w:p>
    <w:p w:rsidR="00E16915" w:rsidRDefault="00E16915" w:rsidP="00E16915">
      <w:pPr>
        <w:rPr>
          <w:lang w:val="es-ES_tradnl"/>
        </w:rPr>
      </w:pPr>
      <w:r>
        <w:rPr>
          <w:lang w:val="es-ES_tradnl"/>
        </w:rPr>
        <w:t>Calidad de los datos:</w:t>
      </w:r>
    </w:p>
    <w:p w:rsidR="00E16915" w:rsidRPr="00C17F91" w:rsidRDefault="00E16915" w:rsidP="00A92A02">
      <w:pPr>
        <w:pStyle w:val="ListParagraph"/>
        <w:numPr>
          <w:ilvl w:val="0"/>
          <w:numId w:val="81"/>
        </w:numPr>
        <w:rPr>
          <w:lang w:val="es-ES_tradnl"/>
        </w:rPr>
      </w:pPr>
      <w:r w:rsidRPr="00C17F91">
        <w:rPr>
          <w:lang w:val="es-ES_tradnl"/>
        </w:rPr>
        <w:t>¿Se sabe qué tan limpia está la información fuente?</w:t>
      </w:r>
    </w:p>
    <w:p w:rsidR="00E16915" w:rsidRPr="00C17F91" w:rsidRDefault="00E16915" w:rsidP="00A92A02">
      <w:pPr>
        <w:pStyle w:val="ListParagraph"/>
        <w:numPr>
          <w:ilvl w:val="0"/>
          <w:numId w:val="81"/>
        </w:numPr>
        <w:rPr>
          <w:lang w:val="es-ES_tradnl"/>
        </w:rPr>
      </w:pPr>
      <w:r w:rsidRPr="00C17F91">
        <w:rPr>
          <w:lang w:val="es-ES_tradnl"/>
        </w:rPr>
        <w:t>¿De dónde es que se obtendrán las reglas, si existen, para trabajar con los datos fuente?</w:t>
      </w:r>
    </w:p>
    <w:p w:rsidR="00E16915" w:rsidRDefault="00E16915" w:rsidP="00E16915">
      <w:pPr>
        <w:rPr>
          <w:lang w:val="es-ES_tradnl"/>
        </w:rPr>
      </w:pPr>
    </w:p>
    <w:p w:rsidR="00E16915" w:rsidRDefault="00E16915" w:rsidP="00E16915">
      <w:pPr>
        <w:rPr>
          <w:lang w:val="es-ES_tradnl"/>
        </w:rPr>
      </w:pPr>
      <w:r>
        <w:rPr>
          <w:lang w:val="es-ES_tradnl"/>
        </w:rPr>
        <w:t>Limpieza de datos:</w:t>
      </w:r>
    </w:p>
    <w:p w:rsidR="00E16915" w:rsidRPr="00B81D16" w:rsidRDefault="00E16915" w:rsidP="00A92A02">
      <w:pPr>
        <w:pStyle w:val="ListParagraph"/>
        <w:numPr>
          <w:ilvl w:val="0"/>
          <w:numId w:val="82"/>
        </w:numPr>
        <w:rPr>
          <w:lang w:val="es-ES_tradnl"/>
        </w:rPr>
      </w:pPr>
      <w:r w:rsidRPr="00B81D16">
        <w:rPr>
          <w:lang w:val="es-ES_tradnl"/>
        </w:rPr>
        <w:t>¿Han sido los errores de datos documentados en el pasado? ¿Cuáles son?</w:t>
      </w:r>
    </w:p>
    <w:p w:rsidR="00E16915" w:rsidRPr="00B81D16" w:rsidRDefault="00E16915" w:rsidP="00A92A02">
      <w:pPr>
        <w:pStyle w:val="ListParagraph"/>
        <w:numPr>
          <w:ilvl w:val="0"/>
          <w:numId w:val="82"/>
        </w:numPr>
        <w:rPr>
          <w:lang w:val="es-ES_tradnl"/>
        </w:rPr>
      </w:pPr>
      <w:r w:rsidRPr="00B81D16">
        <w:rPr>
          <w:lang w:val="es-ES_tradnl"/>
        </w:rPr>
        <w:t>¿Se sabe actualmente qué datos son críticos, cuales son importantes y cuales poco significativos?</w:t>
      </w:r>
    </w:p>
    <w:p w:rsidR="00E16915" w:rsidRDefault="00E16915" w:rsidP="00E16915">
      <w:pPr>
        <w:rPr>
          <w:lang w:val="es-ES_tradnl"/>
        </w:rPr>
      </w:pPr>
    </w:p>
    <w:p w:rsidR="00E16915" w:rsidRDefault="00E16915" w:rsidP="00E16915">
      <w:pPr>
        <w:pStyle w:val="Heading3"/>
        <w:rPr>
          <w:lang w:val="es-ES_tradnl"/>
        </w:rPr>
      </w:pPr>
      <w:bookmarkStart w:id="61" w:name="_Toc414675633"/>
      <w:bookmarkStart w:id="62" w:name="_Toc416097523"/>
      <w:r>
        <w:rPr>
          <w:lang w:val="es-ES_tradnl"/>
        </w:rPr>
        <w:t>Análisis de datos con un enfoque en la organización</w:t>
      </w:r>
      <w:bookmarkEnd w:id="61"/>
      <w:bookmarkEnd w:id="62"/>
    </w:p>
    <w:p w:rsidR="00E16915" w:rsidRDefault="00E16915" w:rsidP="00E16915">
      <w:pPr>
        <w:rPr>
          <w:lang w:val="es-ES_tradnl"/>
        </w:rPr>
      </w:pPr>
    </w:p>
    <w:p w:rsidR="00E16915" w:rsidRDefault="00E16915" w:rsidP="00E16915">
      <w:pPr>
        <w:rPr>
          <w:lang w:val="es-ES_tradnl"/>
        </w:rPr>
      </w:pPr>
      <w:r>
        <w:rPr>
          <w:lang w:val="es-ES_tradnl"/>
        </w:rPr>
        <w:t xml:space="preserve">Para muchas organizaciones las iniciativas de BI para ayudar con la toma de decisiones es el primer intento de traer datos de la organización de diferentes fuentes o bases de datos para ponerla a disposición de a lo largo de toda la organización desde un solo repositorio en común. Las organizaciones que utilizan una metodología tradicional para realizar proyectos de BI, por lo general, se encuentran con problemas serios con los datos fuente para realizar los procesos de ETL ya que no poseen pasos de análisis de datos en etapas previas al diseño y desarrollo. </w:t>
      </w:r>
    </w:p>
    <w:p w:rsidR="00B81D16" w:rsidRDefault="00B81D16" w:rsidP="00E16915">
      <w:pPr>
        <w:rPr>
          <w:lang w:val="es-ES_tradnl"/>
        </w:rPr>
      </w:pPr>
    </w:p>
    <w:p w:rsidR="00E16915" w:rsidRDefault="00E16915" w:rsidP="00E16915">
      <w:pPr>
        <w:rPr>
          <w:lang w:val="es-ES_tradnl"/>
        </w:rPr>
      </w:pPr>
      <w:r>
        <w:rPr>
          <w:lang w:val="es-ES_tradnl"/>
        </w:rPr>
        <w:t>Es importante resaltar que la etapa de análisis de datos no está enfocada como una actividad que se base en el sistema, sino en la organización, donde de lo que se trata es entender las discrepancias y corregirlas.</w:t>
      </w:r>
    </w:p>
    <w:p w:rsidR="00B81D16" w:rsidRDefault="00B81D16" w:rsidP="00E16915">
      <w:pPr>
        <w:rPr>
          <w:lang w:val="es-ES_tradnl"/>
        </w:rPr>
      </w:pPr>
    </w:p>
    <w:p w:rsidR="00E16915" w:rsidRDefault="00E16915" w:rsidP="00E16915">
      <w:pPr>
        <w:rPr>
          <w:lang w:val="es-ES_tradnl"/>
        </w:rPr>
      </w:pPr>
      <w:r>
        <w:rPr>
          <w:lang w:val="es-ES_tradnl"/>
        </w:rPr>
        <w:t>Para realizar un análisis de datos riguroso es necesario complementar dos métodos; los que se muestran en la siguiente figura.</w:t>
      </w:r>
    </w:p>
    <w:p w:rsidR="00E16915" w:rsidRDefault="00E16915" w:rsidP="00E16915">
      <w:pPr>
        <w:rPr>
          <w:lang w:val="es-ES_tradnl"/>
        </w:rPr>
      </w:pPr>
      <w:r w:rsidRPr="00AA2AAF">
        <w:rPr>
          <w:noProof/>
          <w:lang w:val="en-US" w:eastAsia="en-US"/>
        </w:rPr>
        <w:drawing>
          <wp:inline distT="0" distB="0" distL="0" distR="0" wp14:anchorId="0970543B" wp14:editId="355C0D43">
            <wp:extent cx="2209800" cy="188715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15007" cy="1891603"/>
                    </a:xfrm>
                    <a:prstGeom prst="rect">
                      <a:avLst/>
                    </a:prstGeom>
                    <a:noFill/>
                    <a:ln>
                      <a:noFill/>
                    </a:ln>
                  </pic:spPr>
                </pic:pic>
              </a:graphicData>
            </a:graphic>
          </wp:inline>
        </w:drawing>
      </w:r>
    </w:p>
    <w:p w:rsidR="00B81D16" w:rsidRDefault="00B81D16" w:rsidP="00E16915">
      <w:pPr>
        <w:rPr>
          <w:lang w:val="es-ES_tradnl"/>
        </w:rPr>
      </w:pPr>
    </w:p>
    <w:p w:rsidR="00E16915" w:rsidRDefault="00E16915" w:rsidP="00ED1379">
      <w:pPr>
        <w:pStyle w:val="Heading3"/>
        <w:numPr>
          <w:ilvl w:val="0"/>
          <w:numId w:val="0"/>
        </w:numPr>
        <w:rPr>
          <w:lang w:val="es-ES_tradnl"/>
        </w:rPr>
      </w:pPr>
    </w:p>
    <w:p w:rsidR="00E16915" w:rsidRDefault="00E16915" w:rsidP="00E16915">
      <w:pPr>
        <w:pStyle w:val="Heading3"/>
        <w:rPr>
          <w:lang w:val="es-ES_tradnl"/>
        </w:rPr>
      </w:pPr>
      <w:bookmarkStart w:id="63" w:name="_Toc414675634"/>
      <w:bookmarkStart w:id="64" w:name="_Toc416097524"/>
      <w:r>
        <w:rPr>
          <w:lang w:val="es-ES_tradnl"/>
        </w:rPr>
        <w:lastRenderedPageBreak/>
        <w:t>Modelamiento lógico de los datos del tipo Top-Down</w:t>
      </w:r>
      <w:bookmarkEnd w:id="63"/>
      <w:bookmarkEnd w:id="64"/>
    </w:p>
    <w:p w:rsidR="00E16915" w:rsidRDefault="00E16915" w:rsidP="00E16915">
      <w:pPr>
        <w:rPr>
          <w:lang w:val="es-ES_tradnl"/>
        </w:rPr>
      </w:pPr>
    </w:p>
    <w:p w:rsidR="00E16915" w:rsidRDefault="00E16915" w:rsidP="00E16915">
      <w:pPr>
        <w:rPr>
          <w:lang w:val="es-ES_tradnl"/>
        </w:rPr>
      </w:pPr>
      <w:r>
        <w:rPr>
          <w:lang w:val="es-ES_tradnl"/>
        </w:rPr>
        <w:t>Una de las técnicas más efectivas para descubrir y documentar en una simple vista la información de una organización de modo trasversal, o mejor dicho, de todos los departamentos, es a través del modelamiento entidad-relación, o también conocido como modelamiento lógico de los datos. Si bien este proceso se realizaba fuera de los alcances del proyecto, se ha demostrado que es mejor incluirlo dentro del ciclo de vida del proyecto ya que una vez realizada esta ardua labor, los modelos lógicos específicos del proyecto, se pueden fusionar con los de la organización en un modelo consolidado que perdure en el tiempo.</w:t>
      </w:r>
    </w:p>
    <w:p w:rsidR="00E16915" w:rsidRDefault="00E16915" w:rsidP="00E16915">
      <w:pPr>
        <w:rPr>
          <w:lang w:val="es-ES_tradnl"/>
        </w:rPr>
      </w:pPr>
    </w:p>
    <w:p w:rsidR="00E16915" w:rsidRDefault="00E16915" w:rsidP="00E16915">
      <w:pPr>
        <w:pStyle w:val="Heading4"/>
        <w:rPr>
          <w:lang w:val="es-ES_tradnl"/>
        </w:rPr>
      </w:pPr>
      <w:r>
        <w:rPr>
          <w:lang w:val="es-ES_tradnl"/>
        </w:rPr>
        <w:t>Modelo lógico de datos específicos del proyecto</w:t>
      </w:r>
    </w:p>
    <w:p w:rsidR="00E16915" w:rsidRDefault="00E16915" w:rsidP="00E16915">
      <w:pPr>
        <w:rPr>
          <w:lang w:val="es-ES_tradnl"/>
        </w:rPr>
      </w:pPr>
    </w:p>
    <w:p w:rsidR="00E16915" w:rsidRDefault="00E16915" w:rsidP="00E16915">
      <w:pPr>
        <w:rPr>
          <w:lang w:val="es-ES_tradnl"/>
        </w:rPr>
      </w:pPr>
      <w:r>
        <w:rPr>
          <w:lang w:val="es-ES_tradnl"/>
        </w:rPr>
        <w:t>El modelamiento entidad-relación se basa en reglas de normalización, que son aplicadas durante el modelamiento top-down (de arriba hacia abajo) así como en el análisis de los datos fuente bottom-up (de abajo hacia arriba). La normalización garantiza que cada elemento concerniente a los datos sean debidamente identificados, nombrados, definidos y que su dominio esté validado por todos los responsables de la organización. Otra característica del modelo lógico de los datos es que éste es una representación formal de los datos tal cual existen en la realidad sin redundancias ni ambigüedades. La representación formal de los datos sigue otra regla esencial: independencia en el proceso. Que sea un proceso independiente significa que la estructura y el contenido del modelamiento lógico de los datos no están influenciados por ningún tipo de base de datos, los accesos, el diseño, herramientas o hardware, como se muestra por la letra “X” en la siguiente figura:</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E752A3">
        <w:rPr>
          <w:noProof/>
          <w:lang w:val="en-US" w:eastAsia="en-US"/>
        </w:rPr>
        <w:lastRenderedPageBreak/>
        <w:drawing>
          <wp:inline distT="0" distB="0" distL="0" distR="0" wp14:anchorId="2775952A" wp14:editId="64E82D38">
            <wp:extent cx="4752975" cy="4270375"/>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52975" cy="4270375"/>
                    </a:xfrm>
                    <a:prstGeom prst="rect">
                      <a:avLst/>
                    </a:prstGeom>
                    <a:noFill/>
                    <a:ln>
                      <a:noFill/>
                    </a:ln>
                  </pic:spPr>
                </pic:pic>
              </a:graphicData>
            </a:graphic>
          </wp:inline>
        </w:drawing>
      </w:r>
    </w:p>
    <w:p w:rsidR="00E16915" w:rsidRDefault="00E16915" w:rsidP="00E16915">
      <w:pPr>
        <w:rPr>
          <w:lang w:val="es-ES_tradnl"/>
        </w:rPr>
      </w:pPr>
      <w:r>
        <w:rPr>
          <w:lang w:val="es-ES_tradnl"/>
        </w:rPr>
        <w:t>El modelo lógico de los datos tiene una visión de la organización y no tiene que haber sido planteada para obedecer necesariamente a la visión de la base de datos. Por eso, por más que exista la misma información en múltiples bases de datos, al crear un modelamientos de datos lógicos apropiadamente, se respetara el hecho que los datos que existen físicamente en la realidad estarán ubicados solamente una sola vez en el modelo lógico de datos.</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Modelo lógico de datos de la organización</w:t>
      </w:r>
    </w:p>
    <w:p w:rsidR="00E16915" w:rsidRDefault="00E16915" w:rsidP="00E16915">
      <w:pPr>
        <w:rPr>
          <w:lang w:val="es-ES_tradnl"/>
        </w:rPr>
      </w:pPr>
    </w:p>
    <w:p w:rsidR="00E16915" w:rsidRDefault="00E16915" w:rsidP="00E16915">
      <w:pPr>
        <w:rPr>
          <w:lang w:val="es-ES_tradnl"/>
        </w:rPr>
      </w:pPr>
      <w:r>
        <w:rPr>
          <w:lang w:val="es-ES_tradnl"/>
        </w:rPr>
        <w:t>Es responsabilidad del grupo que maneje la arquitectura en la organización de fusionar los modelos lógicos de los datos específicos del proyecto en un modelo lógico estandarizado e integrado de la organización como se muestra en la siguiente figura.</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AB61AD">
        <w:rPr>
          <w:noProof/>
          <w:lang w:val="en-US" w:eastAsia="en-US"/>
        </w:rPr>
        <w:lastRenderedPageBreak/>
        <w:drawing>
          <wp:inline distT="0" distB="0" distL="0" distR="0" wp14:anchorId="3A1BA9B1" wp14:editId="5249B7CD">
            <wp:extent cx="5218981" cy="3303665"/>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32031" cy="3311926"/>
                    </a:xfrm>
                    <a:prstGeom prst="rect">
                      <a:avLst/>
                    </a:prstGeom>
                    <a:noFill/>
                    <a:ln>
                      <a:noFill/>
                    </a:ln>
                  </pic:spPr>
                </pic:pic>
              </a:graphicData>
            </a:graphic>
          </wp:inline>
        </w:drawing>
      </w:r>
    </w:p>
    <w:p w:rsidR="00E16915" w:rsidRDefault="00E16915" w:rsidP="00E16915">
      <w:pPr>
        <w:rPr>
          <w:lang w:val="es-ES_tradnl"/>
        </w:rPr>
      </w:pPr>
      <w:r>
        <w:rPr>
          <w:lang w:val="es-ES_tradnl"/>
        </w:rPr>
        <w:t xml:space="preserve">La construcción de una base integrada de toda la organización no necesariamente tiene que estar concebida para la culminación de los proyectos, pero es importante tomar en cuenta los proyectos para su construcción gradual. </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Meta datos estandarizada de la organización</w:t>
      </w:r>
    </w:p>
    <w:p w:rsidR="00E16915" w:rsidRDefault="00E16915" w:rsidP="00E16915">
      <w:pPr>
        <w:rPr>
          <w:lang w:val="es-ES_tradnl"/>
        </w:rPr>
      </w:pPr>
    </w:p>
    <w:p w:rsidR="00E16915" w:rsidRDefault="00E16915" w:rsidP="00E16915">
      <w:pPr>
        <w:rPr>
          <w:lang w:val="es-ES_tradnl"/>
        </w:rPr>
      </w:pPr>
      <w:r>
        <w:rPr>
          <w:lang w:val="es-ES_tradnl"/>
        </w:rPr>
        <w:t>Los meta datos de la organización incluyen información acerca de los objetos de data de la organización, sus elementos y las relaciones que existen entre ellos. Un subconjuntos común de los componentes de los meta datos en función a cómo se aplican a los datos (en oposición a los procesos), se muestran en la figura X.</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4D3E78">
        <w:rPr>
          <w:noProof/>
          <w:lang w:val="en-US" w:eastAsia="en-US"/>
        </w:rPr>
        <w:drawing>
          <wp:inline distT="0" distB="0" distL="0" distR="0" wp14:anchorId="711D1EC4" wp14:editId="0532499B">
            <wp:extent cx="2971800" cy="222744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7374" cy="2231618"/>
                    </a:xfrm>
                    <a:prstGeom prst="rect">
                      <a:avLst/>
                    </a:prstGeom>
                    <a:noFill/>
                    <a:ln>
                      <a:noFill/>
                    </a:ln>
                  </pic:spPr>
                </pic:pic>
              </a:graphicData>
            </a:graphic>
          </wp:inline>
        </w:drawing>
      </w:r>
    </w:p>
    <w:p w:rsidR="00E16915" w:rsidRDefault="00E16915" w:rsidP="00E16915">
      <w:pPr>
        <w:rPr>
          <w:lang w:val="es-ES_tradnl"/>
        </w:rPr>
      </w:pPr>
    </w:p>
    <w:p w:rsidR="00B81D16" w:rsidRDefault="00B81D16" w:rsidP="00E16915">
      <w:pPr>
        <w:rPr>
          <w:lang w:val="es-ES_tradnl"/>
        </w:rPr>
      </w:pPr>
    </w:p>
    <w:p w:rsidR="00E16915" w:rsidRDefault="00E16915" w:rsidP="00E16915">
      <w:pPr>
        <w:rPr>
          <w:lang w:val="es-ES_tradnl"/>
        </w:rPr>
      </w:pPr>
      <w:r>
        <w:rPr>
          <w:lang w:val="es-ES_tradnl"/>
        </w:rPr>
        <w:lastRenderedPageBreak/>
        <w:t>Estos componentes se listan a continuación:</w:t>
      </w:r>
    </w:p>
    <w:p w:rsidR="00E16915" w:rsidRPr="00B81D16" w:rsidRDefault="00E16915" w:rsidP="00A92A02">
      <w:pPr>
        <w:pStyle w:val="ListParagraph"/>
        <w:numPr>
          <w:ilvl w:val="0"/>
          <w:numId w:val="83"/>
        </w:numPr>
        <w:rPr>
          <w:lang w:val="es-ES_tradnl"/>
        </w:rPr>
      </w:pPr>
      <w:r w:rsidRPr="00B81D16">
        <w:rPr>
          <w:lang w:val="es-ES_tradnl"/>
        </w:rPr>
        <w:t>Nombre del dato: debe seguir una regla taxonómica que esté compuesta por una palabra principal, una clase y calificadores. Cada nombre debe representar solo un dato en el modelo lógico.</w:t>
      </w:r>
    </w:p>
    <w:p w:rsidR="00E16915" w:rsidRPr="00B81D16" w:rsidRDefault="00E16915" w:rsidP="00A92A02">
      <w:pPr>
        <w:pStyle w:val="ListParagraph"/>
        <w:numPr>
          <w:ilvl w:val="0"/>
          <w:numId w:val="83"/>
        </w:numPr>
        <w:rPr>
          <w:lang w:val="es-ES_tradnl"/>
        </w:rPr>
      </w:pPr>
      <w:r w:rsidRPr="00B81D16">
        <w:rPr>
          <w:lang w:val="es-ES_tradnl"/>
        </w:rPr>
        <w:t>Definición del dato: debe ser una oración que describa el objeto o el elemento del dato, similarmente a como se define un palabra en un diccionario.</w:t>
      </w:r>
    </w:p>
    <w:p w:rsidR="00E16915" w:rsidRPr="00B81D16" w:rsidRDefault="00E16915" w:rsidP="00A92A02">
      <w:pPr>
        <w:pStyle w:val="ListParagraph"/>
        <w:numPr>
          <w:ilvl w:val="0"/>
          <w:numId w:val="83"/>
        </w:numPr>
        <w:rPr>
          <w:lang w:val="es-ES_tradnl"/>
        </w:rPr>
      </w:pPr>
      <w:r w:rsidRPr="00B81D16">
        <w:rPr>
          <w:lang w:val="es-ES_tradnl"/>
        </w:rPr>
        <w:t>Relación de los datos: es la asociación que existe entre la organización y la ocurrencia en la que se presentan las actividades para representar los datos, por lo general condicionados a reglas y políticas.</w:t>
      </w:r>
    </w:p>
    <w:p w:rsidR="00E16915" w:rsidRPr="00B81D16" w:rsidRDefault="00E16915" w:rsidP="00A92A02">
      <w:pPr>
        <w:pStyle w:val="ListParagraph"/>
        <w:numPr>
          <w:ilvl w:val="0"/>
          <w:numId w:val="83"/>
        </w:numPr>
        <w:rPr>
          <w:lang w:val="es-ES_tradnl"/>
        </w:rPr>
      </w:pPr>
      <w:r w:rsidRPr="00B81D16">
        <w:rPr>
          <w:lang w:val="es-ES_tradnl"/>
        </w:rPr>
        <w:t xml:space="preserve">Identificador del dato: que no debería confundirse con la llave primaria de una base de datos. El identificador del dato identifica de forma única la ocurrencia del objeto del dato. Se recomiendan que sean mínimos y que sean totalmente independientes de cualquier criterio que pueda significar intrínsecamente su nomenclatura. Deberían ser totalmente arbitrarios como por ejemplo: la asignación de número naturales de forma secuencial. </w:t>
      </w:r>
    </w:p>
    <w:p w:rsidR="00E16915" w:rsidRPr="00B81D16" w:rsidRDefault="00E16915" w:rsidP="00A92A02">
      <w:pPr>
        <w:pStyle w:val="ListParagraph"/>
        <w:numPr>
          <w:ilvl w:val="0"/>
          <w:numId w:val="83"/>
        </w:numPr>
        <w:rPr>
          <w:lang w:val="es-ES_tradnl"/>
        </w:rPr>
      </w:pPr>
      <w:r w:rsidRPr="00B81D16">
        <w:rPr>
          <w:lang w:val="es-ES_tradnl"/>
        </w:rPr>
        <w:t xml:space="preserve">Tipo del dato: determina la estructura del elemento en el que se encuentra el dato, categorizando el tipo de valores (carácter, número, decimal, fecha) que se aceptarán para su almacenamiento. </w:t>
      </w:r>
    </w:p>
    <w:p w:rsidR="00E16915" w:rsidRPr="00B81D16" w:rsidRDefault="00E16915" w:rsidP="00A92A02">
      <w:pPr>
        <w:pStyle w:val="ListParagraph"/>
        <w:numPr>
          <w:ilvl w:val="0"/>
          <w:numId w:val="83"/>
        </w:numPr>
        <w:rPr>
          <w:lang w:val="es-ES_tradnl"/>
        </w:rPr>
      </w:pPr>
      <w:r w:rsidRPr="00B81D16">
        <w:rPr>
          <w:lang w:val="es-ES_tradnl"/>
        </w:rPr>
        <w:t>Longitud del dato: por ejemplo el número de caracteres aceptables o los decimales que se aceptarán.</w:t>
      </w:r>
    </w:p>
    <w:p w:rsidR="00E16915" w:rsidRPr="00B81D16" w:rsidRDefault="00E16915" w:rsidP="00A92A02">
      <w:pPr>
        <w:pStyle w:val="ListParagraph"/>
        <w:numPr>
          <w:ilvl w:val="0"/>
          <w:numId w:val="83"/>
        </w:numPr>
        <w:rPr>
          <w:lang w:val="es-ES_tradnl"/>
        </w:rPr>
      </w:pPr>
      <w:r w:rsidRPr="00B81D16">
        <w:rPr>
          <w:lang w:val="es-ES_tradnl"/>
        </w:rPr>
        <w:t>Contenido del dato: determina el domino en el cual se encuentra el valor, éste puede ser expresado como un rango de valores, una lista de posibles valores, una regla de la organización, o una regla de dependencias entre dos o más elementos de datos.</w:t>
      </w:r>
    </w:p>
    <w:p w:rsidR="00E16915" w:rsidRPr="00B81D16" w:rsidRDefault="00E16915" w:rsidP="00A92A02">
      <w:pPr>
        <w:pStyle w:val="ListParagraph"/>
        <w:numPr>
          <w:ilvl w:val="0"/>
          <w:numId w:val="83"/>
        </w:numPr>
        <w:rPr>
          <w:lang w:val="es-ES_tradnl"/>
        </w:rPr>
      </w:pPr>
      <w:r w:rsidRPr="00B81D16">
        <w:rPr>
          <w:lang w:val="es-ES_tradnl"/>
        </w:rPr>
        <w:t>Regla del dato: es una restricción que puede haber en el objeto del dato o en el elemento del dato, como también puede aplicarse a una relación. La restricción puede estar en la forma de una regla o una dependencia, como por ejemplo ciertas características que el valor del dato debe cumplir en función a parámetros externos o a otros datos.</w:t>
      </w:r>
    </w:p>
    <w:p w:rsidR="00E16915" w:rsidRPr="00B81D16" w:rsidRDefault="00E16915" w:rsidP="00A92A02">
      <w:pPr>
        <w:pStyle w:val="ListParagraph"/>
        <w:numPr>
          <w:ilvl w:val="0"/>
          <w:numId w:val="83"/>
        </w:numPr>
        <w:rPr>
          <w:lang w:val="es-ES_tradnl"/>
        </w:rPr>
      </w:pPr>
      <w:r w:rsidRPr="00B81D16">
        <w:rPr>
          <w:lang w:val="es-ES_tradnl"/>
        </w:rPr>
        <w:t>Política del dato: gobiernan el contenido o el comportamiento de los datos. Generalmente se expresan como una política de la empresa o una ley de Estado.</w:t>
      </w:r>
    </w:p>
    <w:p w:rsidR="00E16915" w:rsidRPr="00B81D16" w:rsidRDefault="00E16915" w:rsidP="00A92A02">
      <w:pPr>
        <w:pStyle w:val="ListParagraph"/>
        <w:numPr>
          <w:ilvl w:val="0"/>
          <w:numId w:val="83"/>
        </w:numPr>
        <w:rPr>
          <w:lang w:val="es-ES_tradnl"/>
        </w:rPr>
      </w:pPr>
      <w:r w:rsidRPr="00B81D16">
        <w:rPr>
          <w:lang w:val="es-ES_tradnl"/>
        </w:rPr>
        <w:t>Propiedad del dato: identifica al responsable de autorizar y aprobar los meta datos de la organización.</w:t>
      </w:r>
    </w:p>
    <w:p w:rsidR="00E16915" w:rsidRDefault="00E16915" w:rsidP="00E16915">
      <w:pPr>
        <w:rPr>
          <w:lang w:val="es-ES_tradnl"/>
        </w:rPr>
      </w:pPr>
    </w:p>
    <w:p w:rsidR="00E16915" w:rsidRDefault="00E16915" w:rsidP="00E16915">
      <w:pPr>
        <w:pStyle w:val="Heading3"/>
        <w:rPr>
          <w:lang w:val="es-ES_tradnl"/>
        </w:rPr>
      </w:pPr>
      <w:bookmarkStart w:id="65" w:name="_Toc414675635"/>
      <w:bookmarkStart w:id="66" w:name="_Toc416097525"/>
      <w:r>
        <w:rPr>
          <w:lang w:val="es-ES_tradnl"/>
        </w:rPr>
        <w:t>Análisis de la fuente de los datos Bottom-Up</w:t>
      </w:r>
      <w:bookmarkEnd w:id="65"/>
      <w:bookmarkEnd w:id="66"/>
    </w:p>
    <w:p w:rsidR="00E16915" w:rsidRDefault="00E16915" w:rsidP="00E16915">
      <w:pPr>
        <w:rPr>
          <w:lang w:val="es-ES_tradnl"/>
        </w:rPr>
      </w:pPr>
    </w:p>
    <w:p w:rsidR="00E16915" w:rsidRDefault="00E16915" w:rsidP="00E16915">
      <w:pPr>
        <w:rPr>
          <w:lang w:val="es-ES_tradnl"/>
        </w:rPr>
      </w:pPr>
      <w:r>
        <w:rPr>
          <w:lang w:val="es-ES_tradnl"/>
        </w:rPr>
        <w:t xml:space="preserve">El análisis de datos no puede parar con el análisis top-down, porque en la mayoría de casos, los datos fuente no siguen las reglas ni las políticas de captura de la organización en las sesiones de modelamiento. De no realizarse el análisis bottom-up de la fuente de los datos, el conflicto entre los datos y las violaciones de los datos no se descubriría hasta la etapa de ETL no sea implementada. El hecho que la calidad de los datos pueda tener problemas después de la implementación significa que </w:t>
      </w:r>
      <w:r>
        <w:rPr>
          <w:lang w:val="es-ES_tradnl"/>
        </w:rPr>
        <w:lastRenderedPageBreak/>
        <w:t xml:space="preserve">habrá problemas con el proyecto que sean irreversibles o demandará de mucho esfuerzo para poder cambiarlos. Como se muestra en la figura X, el mapeo de los datos fuente se debe adherir no solamente a las reglas técnicas de conversión de los datos sino que también a las reglas de la organización sobre los datos y sobre su integración. </w:t>
      </w:r>
    </w:p>
    <w:p w:rsidR="00E16915" w:rsidRPr="006567DB" w:rsidRDefault="00E16915" w:rsidP="00E16915">
      <w:pPr>
        <w:rPr>
          <w:lang w:val="es-ES_tradnl"/>
        </w:rPr>
      </w:pPr>
    </w:p>
    <w:p w:rsidR="00E16915" w:rsidRDefault="00E16915" w:rsidP="00E16915">
      <w:pPr>
        <w:rPr>
          <w:lang w:val="es-ES_tradnl"/>
        </w:rPr>
      </w:pPr>
      <w:r w:rsidRPr="006567DB">
        <w:rPr>
          <w:noProof/>
          <w:lang w:val="en-US" w:eastAsia="en-US"/>
        </w:rPr>
        <w:drawing>
          <wp:inline distT="0" distB="0" distL="0" distR="0" wp14:anchorId="753E7148" wp14:editId="778CDD46">
            <wp:extent cx="3667125" cy="166134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74635" cy="1664751"/>
                    </a:xfrm>
                    <a:prstGeom prst="rect">
                      <a:avLst/>
                    </a:prstGeom>
                    <a:noFill/>
                    <a:ln>
                      <a:noFill/>
                    </a:ln>
                  </pic:spPr>
                </pic:pic>
              </a:graphicData>
            </a:graphic>
          </wp:inline>
        </w:drawing>
      </w:r>
    </w:p>
    <w:p w:rsidR="00E16915" w:rsidRDefault="00E16915" w:rsidP="00E16915">
      <w:pPr>
        <w:pStyle w:val="Heading4"/>
        <w:rPr>
          <w:lang w:val="es-ES_tradnl"/>
        </w:rPr>
      </w:pPr>
      <w:r>
        <w:rPr>
          <w:lang w:val="es-ES_tradnl"/>
        </w:rPr>
        <w:t>Reglas técnicas para la conversión de datos</w:t>
      </w:r>
    </w:p>
    <w:p w:rsidR="00E16915" w:rsidRDefault="00E16915" w:rsidP="00E16915">
      <w:pPr>
        <w:rPr>
          <w:lang w:val="es-ES_tradnl"/>
        </w:rPr>
      </w:pPr>
    </w:p>
    <w:p w:rsidR="00E16915" w:rsidRDefault="00E16915" w:rsidP="00E16915">
      <w:pPr>
        <w:rPr>
          <w:lang w:val="es-ES_tradnl"/>
        </w:rPr>
      </w:pPr>
      <w:r>
        <w:rPr>
          <w:lang w:val="es-ES_tradnl"/>
        </w:rPr>
        <w:t>Cada vez que los datos son mapeados de un sistema a otro, se tienen que observar las siguientes reglas técnicas:</w:t>
      </w:r>
    </w:p>
    <w:p w:rsidR="00E16915" w:rsidRDefault="00E16915" w:rsidP="00E16915">
      <w:pPr>
        <w:rPr>
          <w:lang w:val="es-ES_tradnl"/>
        </w:rPr>
      </w:pPr>
    </w:p>
    <w:p w:rsidR="00E16915" w:rsidRPr="00B81D16" w:rsidRDefault="00E16915" w:rsidP="00A92A02">
      <w:pPr>
        <w:pStyle w:val="ListParagraph"/>
        <w:numPr>
          <w:ilvl w:val="0"/>
          <w:numId w:val="84"/>
        </w:numPr>
        <w:rPr>
          <w:lang w:val="es-ES_tradnl"/>
        </w:rPr>
      </w:pPr>
      <w:r w:rsidRPr="00B81D16">
        <w:rPr>
          <w:lang w:val="es-ES_tradnl"/>
        </w:rPr>
        <w:t>Los tipos de datos de los datos fuentes tienen que coincidir con los tipos de datos de los elementos de datos destino.</w:t>
      </w:r>
    </w:p>
    <w:p w:rsidR="00E16915" w:rsidRPr="00B81D16" w:rsidRDefault="00E16915" w:rsidP="00A92A02">
      <w:pPr>
        <w:pStyle w:val="ListParagraph"/>
        <w:numPr>
          <w:ilvl w:val="0"/>
          <w:numId w:val="84"/>
        </w:numPr>
        <w:rPr>
          <w:lang w:val="es-ES_tradnl"/>
        </w:rPr>
      </w:pPr>
      <w:r w:rsidRPr="00B81D16">
        <w:rPr>
          <w:lang w:val="es-ES_tradnl"/>
        </w:rPr>
        <w:t>La medida de los datos (o longitud) deben ser lo suficientemente adecuados para permitir que los datos sean movidos, expandidos o truncados para ser colocados en los elementos de los datos destino.</w:t>
      </w:r>
    </w:p>
    <w:p w:rsidR="00E16915" w:rsidRPr="00B81D16" w:rsidRDefault="00E16915" w:rsidP="00A92A02">
      <w:pPr>
        <w:pStyle w:val="ListParagraph"/>
        <w:numPr>
          <w:ilvl w:val="0"/>
          <w:numId w:val="84"/>
        </w:numPr>
        <w:rPr>
          <w:lang w:val="es-ES_tradnl"/>
        </w:rPr>
      </w:pPr>
      <w:r w:rsidRPr="00B81D16">
        <w:rPr>
          <w:lang w:val="es-ES_tradnl"/>
        </w:rPr>
        <w:t>La lógica de los programas que manipulen los datos fuente, deben ser compatibles con y aplicable al contenido de los elementos de los datos fuente. De otra manera los resultados serían impredecibles.</w:t>
      </w: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Reglas del dominio de los datos de la organización</w:t>
      </w:r>
    </w:p>
    <w:p w:rsidR="00E16915" w:rsidRDefault="00E16915" w:rsidP="00E16915">
      <w:pPr>
        <w:rPr>
          <w:lang w:val="es-ES_tradnl"/>
        </w:rPr>
      </w:pPr>
    </w:p>
    <w:p w:rsidR="00E16915" w:rsidRDefault="00E16915" w:rsidP="00E16915">
      <w:pPr>
        <w:rPr>
          <w:lang w:val="es-ES_tradnl"/>
        </w:rPr>
      </w:pPr>
      <w:r>
        <w:rPr>
          <w:lang w:val="es-ES_tradnl"/>
        </w:rPr>
        <w:t>Un esfuerzo mayor sobre el análisis de los datos fuentes está relacionado con las reglas del dominio de los datos de la organización, ya que estas reglas por lo general, son más importantes por los integrantes de la organización que por las reglas de conversión de los datos técnicos. Un elemento de dato fuente puede cumplir con las tres reglas técnicas de conversión de datos, pero aun así pudiera contener valores incorrectos. Las reglas del dominio de los datos poseen información sobre la semántica (significado e interpretación) del contenido de los datos. La tabla X lista algunos ejemplos comunes de violaciones de integridad de datos a las reglas de la organización.</w:t>
      </w:r>
    </w:p>
    <w:p w:rsidR="00E16915" w:rsidRDefault="00E16915" w:rsidP="00E16915">
      <w:pPr>
        <w:rPr>
          <w:lang w:val="es-ES_tradnl"/>
        </w:rPr>
      </w:pPr>
    </w:p>
    <w:p w:rsidR="00E16915" w:rsidRDefault="00E16915" w:rsidP="00E16915">
      <w:pPr>
        <w:rPr>
          <w:lang w:val="es-ES_tradnl"/>
        </w:rPr>
      </w:pPr>
      <w:r w:rsidRPr="00E1712D">
        <w:rPr>
          <w:noProof/>
          <w:lang w:val="en-US" w:eastAsia="en-US"/>
        </w:rPr>
        <w:lastRenderedPageBreak/>
        <w:drawing>
          <wp:inline distT="0" distB="0" distL="0" distR="0" wp14:anchorId="7211CC06" wp14:editId="2FCCFD4A">
            <wp:extent cx="4716239" cy="4071668"/>
            <wp:effectExtent l="0" t="0" r="8255"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27781" cy="4081633"/>
                    </a:xfrm>
                    <a:prstGeom prst="rect">
                      <a:avLst/>
                    </a:prstGeom>
                    <a:noFill/>
                    <a:ln>
                      <a:noFill/>
                    </a:ln>
                  </pic:spPr>
                </pic:pic>
              </a:graphicData>
            </a:graphic>
          </wp:inline>
        </w:drawing>
      </w:r>
      <w:r>
        <w:rPr>
          <w:lang w:val="es-ES_tradnl"/>
        </w:rPr>
        <w:t xml:space="preserve"> </w:t>
      </w:r>
    </w:p>
    <w:p w:rsidR="00E16915" w:rsidRDefault="00E16915" w:rsidP="00E16915">
      <w:pPr>
        <w:rPr>
          <w:lang w:val="es-ES_tradnl"/>
        </w:rPr>
      </w:pPr>
    </w:p>
    <w:p w:rsidR="00E16915" w:rsidRDefault="00E16915" w:rsidP="00E16915">
      <w:pPr>
        <w:pStyle w:val="Heading4"/>
        <w:rPr>
          <w:lang w:val="es-ES_tradnl"/>
        </w:rPr>
      </w:pPr>
      <w:r>
        <w:rPr>
          <w:lang w:val="es-ES_tradnl"/>
        </w:rPr>
        <w:t>Reglas de integridad de los datos de la organización</w:t>
      </w:r>
    </w:p>
    <w:p w:rsidR="00E16915" w:rsidRDefault="00E16915" w:rsidP="00E16915">
      <w:pPr>
        <w:rPr>
          <w:lang w:val="es-ES_tradnl"/>
        </w:rPr>
      </w:pPr>
    </w:p>
    <w:p w:rsidR="00E16915" w:rsidRDefault="00E16915" w:rsidP="00E16915">
      <w:pPr>
        <w:rPr>
          <w:lang w:val="es-ES_tradnl"/>
        </w:rPr>
      </w:pPr>
      <w:r>
        <w:rPr>
          <w:lang w:val="es-ES_tradnl"/>
        </w:rPr>
        <w:t>Así como existen las reglas de dominio, también existen las reglas de integridad que son mucho más importantes que las de conversión para mejorar la calidad de los datos. La tabla X muestra ejemplos sobre violaciones a las reglas de integridad de los datos.</w:t>
      </w:r>
    </w:p>
    <w:p w:rsidR="00E16915" w:rsidRDefault="00E16915" w:rsidP="00E16915">
      <w:pPr>
        <w:rPr>
          <w:lang w:val="es-ES_tradnl"/>
        </w:rPr>
      </w:pPr>
    </w:p>
    <w:p w:rsidR="00E16915" w:rsidRDefault="00E16915" w:rsidP="00E16915">
      <w:pPr>
        <w:rPr>
          <w:lang w:val="es-ES_tradnl"/>
        </w:rPr>
      </w:pPr>
      <w:r w:rsidRPr="00DF692D">
        <w:rPr>
          <w:noProof/>
          <w:lang w:val="en-US" w:eastAsia="en-US"/>
        </w:rPr>
        <w:drawing>
          <wp:inline distT="0" distB="0" distL="0" distR="0" wp14:anchorId="661DC424" wp14:editId="1EFA8521">
            <wp:extent cx="5037826" cy="2909090"/>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40268" cy="2910500"/>
                    </a:xfrm>
                    <a:prstGeom prst="rect">
                      <a:avLst/>
                    </a:prstGeom>
                    <a:noFill/>
                    <a:ln>
                      <a:noFill/>
                    </a:ln>
                  </pic:spPr>
                </pic:pic>
              </a:graphicData>
            </a:graphic>
          </wp:inline>
        </w:drawing>
      </w:r>
    </w:p>
    <w:p w:rsidR="00B81D16" w:rsidRDefault="00B81D16" w:rsidP="00E16915">
      <w:pPr>
        <w:rPr>
          <w:lang w:val="es-ES_tradnl"/>
        </w:rPr>
      </w:pPr>
    </w:p>
    <w:p w:rsidR="00E16915" w:rsidRDefault="00E16915" w:rsidP="00E16915">
      <w:pPr>
        <w:pStyle w:val="Heading3"/>
        <w:rPr>
          <w:lang w:val="es-ES_tradnl"/>
        </w:rPr>
      </w:pPr>
      <w:bookmarkStart w:id="67" w:name="_Toc414675636"/>
      <w:bookmarkStart w:id="68" w:name="_Toc416097526"/>
      <w:r>
        <w:rPr>
          <w:lang w:val="es-ES_tradnl"/>
        </w:rPr>
        <w:lastRenderedPageBreak/>
        <w:t>Depuración de la información</w:t>
      </w:r>
      <w:bookmarkEnd w:id="67"/>
      <w:bookmarkEnd w:id="68"/>
      <w:r>
        <w:rPr>
          <w:lang w:val="es-ES_tradnl"/>
        </w:rPr>
        <w:t xml:space="preserve"> </w:t>
      </w:r>
    </w:p>
    <w:p w:rsidR="00E16915" w:rsidRDefault="00E16915" w:rsidP="00E16915">
      <w:pPr>
        <w:rPr>
          <w:lang w:val="es-ES_tradnl"/>
        </w:rPr>
      </w:pPr>
    </w:p>
    <w:p w:rsidR="00E16915" w:rsidRDefault="00E16915" w:rsidP="00E16915">
      <w:pPr>
        <w:rPr>
          <w:lang w:val="es-ES_tradnl"/>
        </w:rPr>
      </w:pPr>
      <w:r>
        <w:rPr>
          <w:lang w:val="es-ES_tradnl"/>
        </w:rPr>
        <w:t xml:space="preserve">Uno de los objetivos que mayormente se frecuentan al crear una aplicación BI es la de brindar información limpia, integrada y reconciliada a la organización. A menos que estos tres conceptos para mapear los datos sean tratados debidamente, estos objetos no podrán ser logrados. </w:t>
      </w:r>
    </w:p>
    <w:p w:rsidR="00B81D16" w:rsidRDefault="00B81D16" w:rsidP="00E16915">
      <w:pPr>
        <w:rPr>
          <w:lang w:val="es-ES_tradnl"/>
        </w:rPr>
      </w:pPr>
    </w:p>
    <w:p w:rsidR="00E16915" w:rsidRDefault="00E16915" w:rsidP="00E16915">
      <w:pPr>
        <w:rPr>
          <w:lang w:val="es-ES_tradnl"/>
        </w:rPr>
      </w:pPr>
      <w:r>
        <w:rPr>
          <w:lang w:val="es-ES_tradnl"/>
        </w:rPr>
        <w:t xml:space="preserve">A pesar que herramientas de depuración de datos pueden ayudar con el proceso arqueológico de los datos, crear especificaciones para depurar datos es siempre un proceso manual que por lo general se subestima. El esfuerzo y tiempo que toma llevar a cabo este proceso suelen tomar cuatro veces lo estimado según muestran las estadísticas. </w:t>
      </w:r>
    </w:p>
    <w:p w:rsidR="00B81D16" w:rsidRDefault="00B81D16" w:rsidP="00E16915">
      <w:pPr>
        <w:rPr>
          <w:lang w:val="es-ES_tradnl"/>
        </w:rPr>
      </w:pPr>
    </w:p>
    <w:p w:rsidR="00E16915" w:rsidRDefault="00E16915" w:rsidP="00E16915">
      <w:pPr>
        <w:rPr>
          <w:lang w:val="es-ES_tradnl"/>
        </w:rPr>
      </w:pPr>
      <w:r>
        <w:rPr>
          <w:lang w:val="es-ES_tradnl"/>
        </w:rPr>
        <w:t>Depurar todos los datos por lo general no es práctico así como no justificable desde el punto de visto del presupuesto pero no hacerlo resultaría inaceptable. Para poder llegar a un equilibro aceptable es importante considerar lo que se mencionó anteriormente: clasificar los datos en: críticos, importantes, y poco significativos.</w:t>
      </w:r>
    </w:p>
    <w:p w:rsidR="00E16915" w:rsidRDefault="00E16915" w:rsidP="00E16915">
      <w:pPr>
        <w:rPr>
          <w:lang w:val="es-ES_tradnl"/>
        </w:rPr>
      </w:pPr>
    </w:p>
    <w:p w:rsidR="00E16915" w:rsidRDefault="00E16915" w:rsidP="00E16915">
      <w:pPr>
        <w:pStyle w:val="Heading4"/>
        <w:rPr>
          <w:lang w:val="es-ES_tradnl"/>
        </w:rPr>
      </w:pPr>
      <w:r>
        <w:rPr>
          <w:lang w:val="es-ES_tradnl"/>
        </w:rPr>
        <w:t>Proceso de selección de la fuente de información</w:t>
      </w:r>
    </w:p>
    <w:p w:rsidR="00E16915" w:rsidRDefault="00E16915" w:rsidP="00E16915">
      <w:pPr>
        <w:rPr>
          <w:lang w:val="es-ES_tradnl"/>
        </w:rPr>
      </w:pPr>
    </w:p>
    <w:p w:rsidR="00E16915" w:rsidRDefault="00E16915" w:rsidP="00E16915">
      <w:pPr>
        <w:rPr>
          <w:lang w:val="es-ES_tradnl"/>
        </w:rPr>
      </w:pPr>
      <w:r>
        <w:rPr>
          <w:lang w:val="es-ES_tradnl"/>
        </w:rPr>
        <w:t>La pobre calidad de los datos puede resultar tan sobrecogedor en las organizaciones, que a veces resulta imposible reconciliar las discrepancias. Cuando se seleccionan datos para desarrollar una aplicación BI, existen cinco pasos generales que se deberían de seguir; los cuales se muestran en la figura X.</w:t>
      </w:r>
    </w:p>
    <w:p w:rsidR="00E16915" w:rsidRDefault="00E16915" w:rsidP="00E16915">
      <w:pPr>
        <w:rPr>
          <w:lang w:val="es-ES_tradnl"/>
        </w:rPr>
      </w:pPr>
    </w:p>
    <w:p w:rsidR="00E16915" w:rsidRPr="00B81D16" w:rsidRDefault="00E16915" w:rsidP="00A92A02">
      <w:pPr>
        <w:pStyle w:val="ListParagraph"/>
        <w:numPr>
          <w:ilvl w:val="0"/>
          <w:numId w:val="85"/>
        </w:numPr>
        <w:rPr>
          <w:lang w:val="es-ES_tradnl"/>
        </w:rPr>
      </w:pPr>
      <w:r w:rsidRPr="00B81D16">
        <w:rPr>
          <w:lang w:val="es-ES_tradnl"/>
        </w:rPr>
        <w:t>Identificar los datos requeridos</w:t>
      </w:r>
    </w:p>
    <w:p w:rsidR="00E16915" w:rsidRPr="00B81D16" w:rsidRDefault="00E16915" w:rsidP="00A92A02">
      <w:pPr>
        <w:pStyle w:val="ListParagraph"/>
        <w:numPr>
          <w:ilvl w:val="0"/>
          <w:numId w:val="85"/>
        </w:numPr>
        <w:rPr>
          <w:lang w:val="es-ES_tradnl"/>
        </w:rPr>
      </w:pPr>
      <w:r w:rsidRPr="00B81D16">
        <w:rPr>
          <w:lang w:val="es-ES_tradnl"/>
        </w:rPr>
        <w:t>Analizar el contenido de los datos</w:t>
      </w:r>
    </w:p>
    <w:p w:rsidR="00E16915" w:rsidRPr="00B81D16" w:rsidRDefault="00E16915" w:rsidP="00A92A02">
      <w:pPr>
        <w:pStyle w:val="ListParagraph"/>
        <w:numPr>
          <w:ilvl w:val="0"/>
          <w:numId w:val="85"/>
        </w:numPr>
        <w:rPr>
          <w:lang w:val="es-ES_tradnl"/>
        </w:rPr>
      </w:pPr>
      <w:r w:rsidRPr="00B81D16">
        <w:rPr>
          <w:lang w:val="es-ES_tradnl"/>
        </w:rPr>
        <w:t>Seleccionar los datos para la inteligencia de negocios</w:t>
      </w:r>
    </w:p>
    <w:p w:rsidR="00E16915" w:rsidRPr="00B81D16" w:rsidRDefault="00E16915" w:rsidP="00A92A02">
      <w:pPr>
        <w:pStyle w:val="ListParagraph"/>
        <w:numPr>
          <w:ilvl w:val="0"/>
          <w:numId w:val="85"/>
        </w:numPr>
        <w:rPr>
          <w:lang w:val="es-ES_tradnl"/>
        </w:rPr>
      </w:pPr>
      <w:r w:rsidRPr="00B81D16">
        <w:rPr>
          <w:lang w:val="es-ES_tradnl"/>
        </w:rPr>
        <w:t>Preparar las especificaciones para la depuración de los datos</w:t>
      </w:r>
    </w:p>
    <w:p w:rsidR="00E16915" w:rsidRPr="00B81D16" w:rsidRDefault="00E16915" w:rsidP="00A92A02">
      <w:pPr>
        <w:pStyle w:val="ListParagraph"/>
        <w:numPr>
          <w:ilvl w:val="0"/>
          <w:numId w:val="85"/>
        </w:numPr>
        <w:rPr>
          <w:lang w:val="es-ES_tradnl"/>
        </w:rPr>
      </w:pPr>
      <w:r w:rsidRPr="00B81D16">
        <w:rPr>
          <w:lang w:val="es-ES_tradnl"/>
        </w:rPr>
        <w:t>Seleccionar las herramientas</w:t>
      </w:r>
    </w:p>
    <w:p w:rsidR="00E16915" w:rsidRDefault="00E16915" w:rsidP="00E16915">
      <w:pPr>
        <w:rPr>
          <w:lang w:val="es-ES_tradnl"/>
        </w:rPr>
      </w:pPr>
      <w:r w:rsidRPr="0043415F">
        <w:rPr>
          <w:noProof/>
          <w:lang w:val="en-US" w:eastAsia="en-US"/>
        </w:rPr>
        <w:drawing>
          <wp:inline distT="0" distB="0" distL="0" distR="0" wp14:anchorId="0BD1F39F" wp14:editId="107BC9D2">
            <wp:extent cx="4981575" cy="10763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81575" cy="1076325"/>
                    </a:xfrm>
                    <a:prstGeom prst="rect">
                      <a:avLst/>
                    </a:prstGeom>
                    <a:noFill/>
                    <a:ln>
                      <a:noFill/>
                    </a:ln>
                  </pic:spPr>
                </pic:pic>
              </a:graphicData>
            </a:graphic>
          </wp:inline>
        </w:drawing>
      </w:r>
    </w:p>
    <w:p w:rsidR="00E16915" w:rsidRDefault="00E16915" w:rsidP="00E16915">
      <w:pPr>
        <w:pStyle w:val="Heading4"/>
        <w:rPr>
          <w:lang w:val="es-ES_tradnl"/>
        </w:rPr>
      </w:pPr>
      <w:r>
        <w:rPr>
          <w:lang w:val="es-ES_tradnl"/>
        </w:rPr>
        <w:t>Puntos clave en la selección de datos</w:t>
      </w:r>
    </w:p>
    <w:p w:rsidR="00E16915" w:rsidRDefault="00E16915" w:rsidP="00E16915">
      <w:pPr>
        <w:rPr>
          <w:lang w:val="es-ES_tradnl"/>
        </w:rPr>
      </w:pPr>
    </w:p>
    <w:p w:rsidR="00E16915" w:rsidRDefault="00E16915" w:rsidP="00E16915">
      <w:pPr>
        <w:rPr>
          <w:lang w:val="es-ES_tradnl"/>
        </w:rPr>
      </w:pPr>
      <w:r>
        <w:rPr>
          <w:lang w:val="es-ES_tradnl"/>
        </w:rPr>
        <w:t xml:space="preserve">Cuando se identifican y se seleccionan los datos operativos que serán migrados a la base de datos destino BI, es importante tener en cuenta con cinco puntos clave para minimizar los esfuerzo en la depuración de datos. </w:t>
      </w:r>
    </w:p>
    <w:p w:rsidR="00B81D16" w:rsidRDefault="00B81D16" w:rsidP="00E16915">
      <w:pPr>
        <w:rPr>
          <w:lang w:val="es-ES_tradnl"/>
        </w:rPr>
      </w:pPr>
    </w:p>
    <w:p w:rsidR="00E16915" w:rsidRPr="00B81D16" w:rsidRDefault="00E16915" w:rsidP="00A92A02">
      <w:pPr>
        <w:pStyle w:val="ListParagraph"/>
        <w:numPr>
          <w:ilvl w:val="0"/>
          <w:numId w:val="86"/>
        </w:numPr>
        <w:rPr>
          <w:lang w:val="es-ES_tradnl"/>
        </w:rPr>
      </w:pPr>
      <w:r w:rsidRPr="00B81D16">
        <w:rPr>
          <w:lang w:val="es-ES_tradnl"/>
        </w:rPr>
        <w:lastRenderedPageBreak/>
        <w:t xml:space="preserve">Integridad de los datos: </w:t>
      </w:r>
    </w:p>
    <w:p w:rsidR="00E16915" w:rsidRPr="00B81D16" w:rsidRDefault="00E16915" w:rsidP="00A92A02">
      <w:pPr>
        <w:pStyle w:val="ListParagraph"/>
        <w:numPr>
          <w:ilvl w:val="0"/>
          <w:numId w:val="87"/>
        </w:numPr>
        <w:rPr>
          <w:lang w:val="es-ES_tradnl"/>
        </w:rPr>
      </w:pPr>
      <w:r w:rsidRPr="00B81D16">
        <w:rPr>
          <w:lang w:val="es-ES_tradnl"/>
        </w:rPr>
        <w:t xml:space="preserve">A mayor cantidad de datos ingresados manualmente, menor será la integridad de los mismos. </w:t>
      </w:r>
    </w:p>
    <w:p w:rsidR="00E16915" w:rsidRPr="00B81D16" w:rsidRDefault="00E16915" w:rsidP="00A92A02">
      <w:pPr>
        <w:pStyle w:val="ListParagraph"/>
        <w:numPr>
          <w:ilvl w:val="0"/>
          <w:numId w:val="87"/>
        </w:numPr>
        <w:rPr>
          <w:lang w:val="es-ES_tradnl"/>
        </w:rPr>
      </w:pPr>
      <w:r w:rsidRPr="00B81D16">
        <w:rPr>
          <w:lang w:val="es-ES_tradnl"/>
        </w:rPr>
        <w:t>Errores de programación podrían contaminar un gran volumen de datos de forma automática.</w:t>
      </w:r>
    </w:p>
    <w:p w:rsidR="00E16915" w:rsidRPr="00B81D16" w:rsidRDefault="00E16915" w:rsidP="00A92A02">
      <w:pPr>
        <w:pStyle w:val="ListParagraph"/>
        <w:numPr>
          <w:ilvl w:val="0"/>
          <w:numId w:val="87"/>
        </w:numPr>
        <w:rPr>
          <w:lang w:val="es-ES_tradnl"/>
        </w:rPr>
      </w:pPr>
      <w:r w:rsidRPr="00B81D16">
        <w:rPr>
          <w:lang w:val="es-ES_tradnl"/>
        </w:rPr>
        <w:t>A menor integridad de los datos, mayores serán los requerimientos de depuración.</w:t>
      </w:r>
    </w:p>
    <w:p w:rsidR="00E16915" w:rsidRPr="00B81D16" w:rsidRDefault="00E16915" w:rsidP="00A92A02">
      <w:pPr>
        <w:pStyle w:val="ListParagraph"/>
        <w:numPr>
          <w:ilvl w:val="0"/>
          <w:numId w:val="86"/>
        </w:numPr>
        <w:rPr>
          <w:lang w:val="es-ES_tradnl"/>
        </w:rPr>
      </w:pPr>
      <w:r w:rsidRPr="00B81D16">
        <w:rPr>
          <w:lang w:val="es-ES_tradnl"/>
        </w:rPr>
        <w:t>Precisión de los datos:</w:t>
      </w:r>
    </w:p>
    <w:p w:rsidR="00E16915" w:rsidRPr="00B81D16" w:rsidRDefault="00E16915" w:rsidP="00A92A02">
      <w:pPr>
        <w:pStyle w:val="ListParagraph"/>
        <w:numPr>
          <w:ilvl w:val="0"/>
          <w:numId w:val="88"/>
        </w:numPr>
        <w:rPr>
          <w:lang w:val="es-ES_tradnl"/>
        </w:rPr>
      </w:pPr>
      <w:r w:rsidRPr="00B81D16">
        <w:rPr>
          <w:lang w:val="es-ES_tradnl"/>
        </w:rPr>
        <w:t>Cómo están los datos representados de forma interna.</w:t>
      </w:r>
    </w:p>
    <w:p w:rsidR="00E16915" w:rsidRPr="00B81D16" w:rsidRDefault="00E16915" w:rsidP="00A92A02">
      <w:pPr>
        <w:pStyle w:val="ListParagraph"/>
        <w:numPr>
          <w:ilvl w:val="0"/>
          <w:numId w:val="88"/>
        </w:numPr>
        <w:rPr>
          <w:lang w:val="es-ES_tradnl"/>
        </w:rPr>
      </w:pPr>
      <w:r w:rsidRPr="00B81D16">
        <w:rPr>
          <w:lang w:val="es-ES_tradnl"/>
        </w:rPr>
        <w:t>Para datos numéricos es importante saber cuál es la escala de precisión.</w:t>
      </w:r>
    </w:p>
    <w:p w:rsidR="00E16915" w:rsidRPr="00B81D16" w:rsidRDefault="00E16915" w:rsidP="00A92A02">
      <w:pPr>
        <w:pStyle w:val="ListParagraph"/>
        <w:numPr>
          <w:ilvl w:val="0"/>
          <w:numId w:val="88"/>
        </w:numPr>
        <w:rPr>
          <w:lang w:val="es-ES_tradnl"/>
        </w:rPr>
      </w:pPr>
      <w:r w:rsidRPr="00B81D16">
        <w:rPr>
          <w:lang w:val="es-ES_tradnl"/>
        </w:rPr>
        <w:t>Para datos del tipo fecha, cuál es el formato.</w:t>
      </w:r>
    </w:p>
    <w:p w:rsidR="00E16915" w:rsidRPr="00B81D16" w:rsidRDefault="00E16915" w:rsidP="00A92A02">
      <w:pPr>
        <w:pStyle w:val="ListParagraph"/>
        <w:numPr>
          <w:ilvl w:val="0"/>
          <w:numId w:val="86"/>
        </w:numPr>
        <w:rPr>
          <w:lang w:val="es-ES_tradnl"/>
        </w:rPr>
      </w:pPr>
      <w:r w:rsidRPr="00B81D16">
        <w:rPr>
          <w:lang w:val="es-ES_tradnl"/>
        </w:rPr>
        <w:t>Exactitud de los datos:</w:t>
      </w:r>
    </w:p>
    <w:p w:rsidR="00E16915" w:rsidRPr="007934D7" w:rsidRDefault="00E16915" w:rsidP="00A92A02">
      <w:pPr>
        <w:pStyle w:val="ListParagraph"/>
        <w:numPr>
          <w:ilvl w:val="0"/>
          <w:numId w:val="89"/>
        </w:numPr>
        <w:rPr>
          <w:lang w:val="es-ES_tradnl"/>
        </w:rPr>
      </w:pPr>
      <w:r w:rsidRPr="007934D7">
        <w:rPr>
          <w:lang w:val="es-ES_tradnl"/>
        </w:rPr>
        <w:t xml:space="preserve">Si existen validaciones para el registro de los datos. </w:t>
      </w:r>
    </w:p>
    <w:p w:rsidR="00E16915" w:rsidRPr="007934D7" w:rsidRDefault="00E16915" w:rsidP="00A92A02">
      <w:pPr>
        <w:pStyle w:val="ListParagraph"/>
        <w:numPr>
          <w:ilvl w:val="0"/>
          <w:numId w:val="89"/>
        </w:numPr>
        <w:rPr>
          <w:lang w:val="es-ES_tradnl"/>
        </w:rPr>
      </w:pPr>
      <w:r w:rsidRPr="007934D7">
        <w:rPr>
          <w:lang w:val="es-ES_tradnl"/>
        </w:rPr>
        <w:t>Los valores dependientes de otros datos también se validan.</w:t>
      </w:r>
    </w:p>
    <w:p w:rsidR="00E16915" w:rsidRPr="007934D7" w:rsidRDefault="00E16915" w:rsidP="00A92A02">
      <w:pPr>
        <w:pStyle w:val="ListParagraph"/>
        <w:numPr>
          <w:ilvl w:val="0"/>
          <w:numId w:val="89"/>
        </w:numPr>
        <w:rPr>
          <w:lang w:val="es-ES_tradnl"/>
        </w:rPr>
      </w:pPr>
      <w:r w:rsidRPr="007934D7">
        <w:rPr>
          <w:lang w:val="es-ES_tradnl"/>
        </w:rPr>
        <w:t>Existe un proceso operativo por el cual se corrijan los datos.</w:t>
      </w:r>
    </w:p>
    <w:p w:rsidR="00E16915" w:rsidRPr="007934D7" w:rsidRDefault="00E16915" w:rsidP="00A92A02">
      <w:pPr>
        <w:pStyle w:val="ListParagraph"/>
        <w:numPr>
          <w:ilvl w:val="0"/>
          <w:numId w:val="89"/>
        </w:numPr>
        <w:rPr>
          <w:lang w:val="es-ES_tradnl"/>
        </w:rPr>
      </w:pPr>
      <w:r w:rsidRPr="007934D7">
        <w:rPr>
          <w:lang w:val="es-ES_tradnl"/>
        </w:rPr>
        <w:t>De tratarse de valores calculados, existe algún mecanismo que garantice valores correctos.</w:t>
      </w:r>
    </w:p>
    <w:p w:rsidR="00E16915" w:rsidRPr="00B81D16" w:rsidRDefault="00E16915" w:rsidP="00A92A02">
      <w:pPr>
        <w:pStyle w:val="ListParagraph"/>
        <w:numPr>
          <w:ilvl w:val="0"/>
          <w:numId w:val="86"/>
        </w:numPr>
        <w:rPr>
          <w:lang w:val="es-ES_tradnl"/>
        </w:rPr>
      </w:pPr>
      <w:r w:rsidRPr="00B81D16">
        <w:rPr>
          <w:lang w:val="es-ES_tradnl"/>
        </w:rPr>
        <w:t>Credibilidad de los datos:</w:t>
      </w:r>
    </w:p>
    <w:p w:rsidR="00E16915" w:rsidRPr="007934D7" w:rsidRDefault="00E16915" w:rsidP="00A92A02">
      <w:pPr>
        <w:pStyle w:val="ListParagraph"/>
        <w:numPr>
          <w:ilvl w:val="0"/>
          <w:numId w:val="90"/>
        </w:numPr>
        <w:rPr>
          <w:lang w:val="es-ES_tradnl"/>
        </w:rPr>
      </w:pPr>
      <w:r w:rsidRPr="007934D7">
        <w:rPr>
          <w:lang w:val="es-ES_tradnl"/>
        </w:rPr>
        <w:t>Qué tan antiguos son los datos.</w:t>
      </w:r>
    </w:p>
    <w:p w:rsidR="00E16915" w:rsidRPr="007934D7" w:rsidRDefault="00E16915" w:rsidP="00A92A02">
      <w:pPr>
        <w:pStyle w:val="ListParagraph"/>
        <w:numPr>
          <w:ilvl w:val="0"/>
          <w:numId w:val="90"/>
        </w:numPr>
        <w:rPr>
          <w:lang w:val="es-ES_tradnl"/>
        </w:rPr>
      </w:pPr>
      <w:r w:rsidRPr="007934D7">
        <w:rPr>
          <w:lang w:val="es-ES_tradnl"/>
        </w:rPr>
        <w:t>Fueron los datos obtenidos directamente de la fuente o descargados de terceros.</w:t>
      </w:r>
    </w:p>
    <w:p w:rsidR="00E16915" w:rsidRPr="007934D7" w:rsidRDefault="00E16915" w:rsidP="00A92A02">
      <w:pPr>
        <w:pStyle w:val="ListParagraph"/>
        <w:numPr>
          <w:ilvl w:val="0"/>
          <w:numId w:val="90"/>
        </w:numPr>
        <w:rPr>
          <w:lang w:val="es-ES_tradnl"/>
        </w:rPr>
      </w:pPr>
      <w:r w:rsidRPr="007934D7">
        <w:rPr>
          <w:lang w:val="es-ES_tradnl"/>
        </w:rPr>
        <w:t>Son las fuentes de información reconocidas.</w:t>
      </w:r>
    </w:p>
    <w:p w:rsidR="00E16915" w:rsidRPr="00B81D16" w:rsidRDefault="00E16915" w:rsidP="00A92A02">
      <w:pPr>
        <w:pStyle w:val="ListParagraph"/>
        <w:numPr>
          <w:ilvl w:val="0"/>
          <w:numId w:val="86"/>
        </w:numPr>
        <w:rPr>
          <w:lang w:val="es-ES_tradnl"/>
        </w:rPr>
      </w:pPr>
      <w:r w:rsidRPr="00B81D16">
        <w:rPr>
          <w:lang w:val="es-ES_tradnl"/>
        </w:rPr>
        <w:t>Formato de los datos:</w:t>
      </w:r>
    </w:p>
    <w:p w:rsidR="00E16915" w:rsidRPr="007934D7" w:rsidRDefault="00E16915" w:rsidP="00A92A02">
      <w:pPr>
        <w:pStyle w:val="ListParagraph"/>
        <w:numPr>
          <w:ilvl w:val="0"/>
          <w:numId w:val="91"/>
        </w:numPr>
        <w:rPr>
          <w:lang w:val="es-ES_tradnl"/>
        </w:rPr>
      </w:pPr>
      <w:r w:rsidRPr="007934D7">
        <w:rPr>
          <w:lang w:val="es-ES_tradnl"/>
        </w:rPr>
        <w:t>Lo más cercano en cuanto al formato que estén los datos al formato de los datos destino, menores serán los requerimientos de conversión.</w:t>
      </w:r>
    </w:p>
    <w:p w:rsidR="00E16915" w:rsidRPr="007934D7" w:rsidRDefault="00E16915" w:rsidP="00A92A02">
      <w:pPr>
        <w:pStyle w:val="ListParagraph"/>
        <w:numPr>
          <w:ilvl w:val="0"/>
          <w:numId w:val="91"/>
        </w:numPr>
        <w:rPr>
          <w:lang w:val="es-ES_tradnl"/>
        </w:rPr>
      </w:pPr>
      <w:r w:rsidRPr="007934D7">
        <w:rPr>
          <w:lang w:val="es-ES_tradnl"/>
        </w:rPr>
        <w:t>En cuanto a la prioridad de donde provienen los datos, de mayor a menor, es como sigue: base de datos relacional, base de datos no relacional y archivos planos.</w:t>
      </w: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Depuración de sistemas operativos</w:t>
      </w:r>
    </w:p>
    <w:p w:rsidR="00E16915" w:rsidRDefault="00E16915" w:rsidP="00E16915">
      <w:pPr>
        <w:rPr>
          <w:lang w:val="es-ES_tradnl"/>
        </w:rPr>
      </w:pPr>
    </w:p>
    <w:p w:rsidR="00E16915" w:rsidRDefault="00E16915" w:rsidP="00E16915">
      <w:pPr>
        <w:rPr>
          <w:lang w:val="es-ES_tradnl"/>
        </w:rPr>
      </w:pPr>
      <w:r>
        <w:rPr>
          <w:lang w:val="es-ES_tradnl"/>
        </w:rPr>
        <w:t>Una vez seleccionados los datos, depurados, estandarizados y migrados a la base de datos BI, una pregunta relevante que se tiene que considerar, es si resulta recomendable tener que depurar también los datos fuentes así como las bases de datos fuente.</w:t>
      </w:r>
    </w:p>
    <w:p w:rsidR="00E16915" w:rsidRDefault="00E16915" w:rsidP="00E16915">
      <w:pPr>
        <w:rPr>
          <w:lang w:val="es-ES_tradnl"/>
        </w:rPr>
      </w:pPr>
    </w:p>
    <w:p w:rsidR="00E16915" w:rsidRDefault="00E16915" w:rsidP="00E16915">
      <w:pPr>
        <w:pStyle w:val="Heading3"/>
        <w:rPr>
          <w:lang w:val="es-ES_tradnl"/>
        </w:rPr>
      </w:pPr>
      <w:bookmarkStart w:id="69" w:name="_Toc414675637"/>
      <w:bookmarkStart w:id="70" w:name="_Toc416097527"/>
      <w:r>
        <w:rPr>
          <w:lang w:val="es-ES_tradnl"/>
        </w:rPr>
        <w:t>Actividades del análisis de datos</w:t>
      </w:r>
      <w:bookmarkEnd w:id="69"/>
      <w:bookmarkEnd w:id="70"/>
    </w:p>
    <w:p w:rsidR="00E16915" w:rsidRDefault="00E16915" w:rsidP="00E16915">
      <w:pPr>
        <w:rPr>
          <w:lang w:val="es-ES_tradnl"/>
        </w:rPr>
      </w:pPr>
    </w:p>
    <w:p w:rsidR="00E16915" w:rsidRDefault="00E16915" w:rsidP="00E16915">
      <w:pPr>
        <w:rPr>
          <w:lang w:val="es-ES_tradnl"/>
        </w:rPr>
      </w:pPr>
      <w:r>
        <w:rPr>
          <w:lang w:val="es-ES_tradnl"/>
        </w:rPr>
        <w:t>Las actividades relacionadas al análisis de datos se muestran en la figura X, donde claramente se nota como después del primer punto se pueden seguir dos caminos en paralelo hasta llegar al último punto, referente a la redacción de las especificaciones de la depuración de los datos.</w:t>
      </w:r>
    </w:p>
    <w:p w:rsidR="00E16915" w:rsidRDefault="00E16915" w:rsidP="00E16915">
      <w:pPr>
        <w:rPr>
          <w:lang w:val="es-ES_tradnl"/>
        </w:rPr>
      </w:pPr>
    </w:p>
    <w:p w:rsidR="00E16915" w:rsidRDefault="00E16915" w:rsidP="00E16915">
      <w:pPr>
        <w:rPr>
          <w:lang w:val="es-ES_tradnl"/>
        </w:rPr>
      </w:pPr>
      <w:r w:rsidRPr="00F244B6">
        <w:rPr>
          <w:noProof/>
          <w:lang w:val="en-US" w:eastAsia="en-US"/>
        </w:rPr>
        <w:lastRenderedPageBreak/>
        <w:drawing>
          <wp:inline distT="0" distB="0" distL="0" distR="0" wp14:anchorId="77FA3376" wp14:editId="54951C38">
            <wp:extent cx="4600575" cy="15144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00575" cy="1514475"/>
                    </a:xfrm>
                    <a:prstGeom prst="rect">
                      <a:avLst/>
                    </a:prstGeom>
                    <a:noFill/>
                    <a:ln>
                      <a:noFill/>
                    </a:ln>
                  </pic:spPr>
                </pic:pic>
              </a:graphicData>
            </a:graphic>
          </wp:inline>
        </w:drawing>
      </w:r>
    </w:p>
    <w:p w:rsidR="00E16915" w:rsidRDefault="00E16915" w:rsidP="00E16915">
      <w:pPr>
        <w:pStyle w:val="Heading2"/>
        <w:rPr>
          <w:lang w:val="es-ES_tradnl"/>
        </w:rPr>
      </w:pPr>
      <w:bookmarkStart w:id="71" w:name="_Toc414675638"/>
      <w:bookmarkStart w:id="72" w:name="_Toc416097528"/>
      <w:r>
        <w:rPr>
          <w:lang w:val="es-ES_tradnl"/>
        </w:rPr>
        <w:t>Generación de prototipos para la aplicación</w:t>
      </w:r>
      <w:bookmarkEnd w:id="71"/>
      <w:bookmarkEnd w:id="72"/>
    </w:p>
    <w:p w:rsidR="00E16915" w:rsidRDefault="00E16915" w:rsidP="00E16915">
      <w:pPr>
        <w:rPr>
          <w:lang w:val="es-ES_tradnl"/>
        </w:rPr>
      </w:pPr>
    </w:p>
    <w:p w:rsidR="00E16915" w:rsidRDefault="00E16915" w:rsidP="00E16915">
      <w:pPr>
        <w:rPr>
          <w:lang w:val="es-ES_tradnl"/>
        </w:rPr>
      </w:pPr>
      <w:r>
        <w:rPr>
          <w:lang w:val="es-ES_tradnl"/>
        </w:rPr>
        <w:t>Algunas de las preguntas más relevantes relacionadas a la etapa de la generación de prototipos para la aplicación podrían ser las siguientes:</w:t>
      </w:r>
    </w:p>
    <w:p w:rsidR="00E16915" w:rsidRDefault="00E16915" w:rsidP="00E16915">
      <w:pPr>
        <w:rPr>
          <w:lang w:val="es-ES_tradnl"/>
        </w:rPr>
      </w:pPr>
      <w:r>
        <w:rPr>
          <w:lang w:val="es-ES_tradnl"/>
        </w:rPr>
        <w:t>Objetivo:</w:t>
      </w:r>
    </w:p>
    <w:p w:rsidR="00E16915" w:rsidRPr="007934D7" w:rsidRDefault="00E16915" w:rsidP="00A92A02">
      <w:pPr>
        <w:pStyle w:val="ListParagraph"/>
        <w:numPr>
          <w:ilvl w:val="0"/>
          <w:numId w:val="92"/>
        </w:numPr>
        <w:rPr>
          <w:lang w:val="es-ES_tradnl"/>
        </w:rPr>
      </w:pPr>
      <w:r w:rsidRPr="007934D7">
        <w:rPr>
          <w:lang w:val="es-ES_tradnl"/>
        </w:rPr>
        <w:t>¿Son los objetivos del prototipo claros?</w:t>
      </w:r>
    </w:p>
    <w:p w:rsidR="00E16915" w:rsidRPr="007934D7" w:rsidRDefault="00E16915" w:rsidP="00A92A02">
      <w:pPr>
        <w:pStyle w:val="ListParagraph"/>
        <w:numPr>
          <w:ilvl w:val="0"/>
          <w:numId w:val="92"/>
        </w:numPr>
        <w:rPr>
          <w:lang w:val="es-ES_tradnl"/>
        </w:rPr>
      </w:pPr>
      <w:r w:rsidRPr="007934D7">
        <w:rPr>
          <w:lang w:val="es-ES_tradnl"/>
        </w:rPr>
        <w:t>¿Se sabe qué tipo de prototipo se quiere construir?</w:t>
      </w:r>
    </w:p>
    <w:p w:rsidR="00E16915" w:rsidRPr="007934D7" w:rsidRDefault="00E16915" w:rsidP="00A92A02">
      <w:pPr>
        <w:pStyle w:val="ListParagraph"/>
        <w:numPr>
          <w:ilvl w:val="0"/>
          <w:numId w:val="92"/>
        </w:numPr>
        <w:rPr>
          <w:lang w:val="es-ES_tradnl"/>
        </w:rPr>
      </w:pPr>
      <w:r w:rsidRPr="007934D7">
        <w:rPr>
          <w:lang w:val="es-ES_tradnl"/>
        </w:rPr>
        <w:t>¿Se ha desarrollado algún prototipo en el pasado?</w:t>
      </w:r>
    </w:p>
    <w:p w:rsidR="00E16915" w:rsidRPr="007934D7" w:rsidRDefault="00E16915" w:rsidP="00A92A02">
      <w:pPr>
        <w:pStyle w:val="ListParagraph"/>
        <w:numPr>
          <w:ilvl w:val="0"/>
          <w:numId w:val="92"/>
        </w:numPr>
        <w:rPr>
          <w:lang w:val="es-ES_tradnl"/>
        </w:rPr>
      </w:pPr>
      <w:r w:rsidRPr="007934D7">
        <w:rPr>
          <w:lang w:val="es-ES_tradnl"/>
        </w:rPr>
        <w:t>¿Cuál es el beneficio de realizar un prototipo?</w:t>
      </w:r>
    </w:p>
    <w:p w:rsidR="00E16915" w:rsidRDefault="00E16915" w:rsidP="00E16915">
      <w:pPr>
        <w:pStyle w:val="ListParagraph"/>
        <w:rPr>
          <w:lang w:val="es-ES_tradnl"/>
        </w:rPr>
      </w:pPr>
    </w:p>
    <w:p w:rsidR="00E16915" w:rsidRDefault="00E16915" w:rsidP="00E16915">
      <w:pPr>
        <w:rPr>
          <w:lang w:val="es-ES_tradnl"/>
        </w:rPr>
      </w:pPr>
      <w:r>
        <w:rPr>
          <w:lang w:val="es-ES_tradnl"/>
        </w:rPr>
        <w:t>Alcance y Cronograma:</w:t>
      </w:r>
    </w:p>
    <w:p w:rsidR="00E16915" w:rsidRPr="007934D7" w:rsidRDefault="00E16915" w:rsidP="00A92A02">
      <w:pPr>
        <w:pStyle w:val="ListParagraph"/>
        <w:numPr>
          <w:ilvl w:val="0"/>
          <w:numId w:val="93"/>
        </w:numPr>
        <w:rPr>
          <w:lang w:val="es-ES_tradnl"/>
        </w:rPr>
      </w:pPr>
      <w:r w:rsidRPr="007934D7">
        <w:rPr>
          <w:lang w:val="es-ES_tradnl"/>
        </w:rPr>
        <w:t>¿Cuál es el alcance del prototipo?</w:t>
      </w:r>
    </w:p>
    <w:p w:rsidR="00E16915" w:rsidRPr="007934D7" w:rsidRDefault="00E16915" w:rsidP="00A92A02">
      <w:pPr>
        <w:pStyle w:val="ListParagraph"/>
        <w:numPr>
          <w:ilvl w:val="0"/>
          <w:numId w:val="93"/>
        </w:numPr>
        <w:rPr>
          <w:lang w:val="es-ES_tradnl"/>
        </w:rPr>
      </w:pPr>
      <w:r w:rsidRPr="007934D7">
        <w:rPr>
          <w:lang w:val="es-ES_tradnl"/>
        </w:rPr>
        <w:t>¿Cómo se manejarán los cambios en el alcance?</w:t>
      </w:r>
    </w:p>
    <w:p w:rsidR="00E16915" w:rsidRPr="007934D7" w:rsidRDefault="00E16915" w:rsidP="00A92A02">
      <w:pPr>
        <w:pStyle w:val="ListParagraph"/>
        <w:numPr>
          <w:ilvl w:val="0"/>
          <w:numId w:val="93"/>
        </w:numPr>
        <w:rPr>
          <w:lang w:val="es-ES_tradnl"/>
        </w:rPr>
      </w:pPr>
      <w:r w:rsidRPr="007934D7">
        <w:rPr>
          <w:lang w:val="es-ES_tradnl"/>
        </w:rPr>
        <w:t>¿Cuánto tiempo tardará crear el prototipo?</w:t>
      </w:r>
    </w:p>
    <w:p w:rsidR="00E16915" w:rsidRPr="007934D7" w:rsidRDefault="00E16915" w:rsidP="00A92A02">
      <w:pPr>
        <w:pStyle w:val="ListParagraph"/>
        <w:numPr>
          <w:ilvl w:val="0"/>
          <w:numId w:val="93"/>
        </w:numPr>
        <w:rPr>
          <w:lang w:val="es-ES_tradnl"/>
        </w:rPr>
      </w:pPr>
      <w:r w:rsidRPr="007934D7">
        <w:rPr>
          <w:lang w:val="es-ES_tradnl"/>
        </w:rPr>
        <w:t>¿Cuántas versiones (iteraciones) se pretende realizar antes de lanzar la versión final?</w:t>
      </w:r>
    </w:p>
    <w:p w:rsidR="00E16915" w:rsidRPr="007934D7" w:rsidRDefault="00E16915" w:rsidP="00A92A02">
      <w:pPr>
        <w:pStyle w:val="ListParagraph"/>
        <w:numPr>
          <w:ilvl w:val="0"/>
          <w:numId w:val="93"/>
        </w:numPr>
        <w:rPr>
          <w:lang w:val="es-ES_tradnl"/>
        </w:rPr>
      </w:pPr>
      <w:r w:rsidRPr="007934D7">
        <w:rPr>
          <w:lang w:val="es-ES_tradnl"/>
        </w:rPr>
        <w:t>¿Cómo se manejaran las asignaciones de tiempo para las actividades concernientes a la creación del prototipo?</w:t>
      </w:r>
    </w:p>
    <w:p w:rsidR="00E16915" w:rsidRDefault="00E16915" w:rsidP="00E16915">
      <w:pPr>
        <w:rPr>
          <w:lang w:val="es-ES_tradnl"/>
        </w:rPr>
      </w:pPr>
    </w:p>
    <w:p w:rsidR="00E16915" w:rsidRDefault="00E16915" w:rsidP="00E16915">
      <w:pPr>
        <w:rPr>
          <w:lang w:val="es-ES_tradnl"/>
        </w:rPr>
      </w:pPr>
      <w:r>
        <w:rPr>
          <w:lang w:val="es-ES_tradnl"/>
        </w:rPr>
        <w:t>Entregables:</w:t>
      </w:r>
    </w:p>
    <w:p w:rsidR="00E16915" w:rsidRPr="007934D7" w:rsidRDefault="00E16915" w:rsidP="00A92A02">
      <w:pPr>
        <w:pStyle w:val="ListParagraph"/>
        <w:numPr>
          <w:ilvl w:val="0"/>
          <w:numId w:val="94"/>
        </w:numPr>
        <w:rPr>
          <w:lang w:val="es-ES_tradnl"/>
        </w:rPr>
      </w:pPr>
      <w:r w:rsidRPr="007934D7">
        <w:rPr>
          <w:lang w:val="es-ES_tradnl"/>
        </w:rPr>
        <w:t>¿Son los requerimientos del prototipo claros?</w:t>
      </w:r>
    </w:p>
    <w:p w:rsidR="00E16915" w:rsidRPr="007934D7" w:rsidRDefault="00E16915" w:rsidP="00A92A02">
      <w:pPr>
        <w:pStyle w:val="ListParagraph"/>
        <w:numPr>
          <w:ilvl w:val="0"/>
          <w:numId w:val="94"/>
        </w:numPr>
        <w:rPr>
          <w:lang w:val="es-ES_tradnl"/>
        </w:rPr>
      </w:pPr>
      <w:r w:rsidRPr="007934D7">
        <w:rPr>
          <w:lang w:val="es-ES_tradnl"/>
        </w:rPr>
        <w:t>¿Qué reportes o resultados de la aplicación BI se llevarán a cabo en el prototipo?</w:t>
      </w:r>
    </w:p>
    <w:p w:rsidR="00E16915" w:rsidRPr="007934D7" w:rsidRDefault="00E16915" w:rsidP="00A92A02">
      <w:pPr>
        <w:pStyle w:val="ListParagraph"/>
        <w:numPr>
          <w:ilvl w:val="0"/>
          <w:numId w:val="94"/>
        </w:numPr>
        <w:rPr>
          <w:lang w:val="es-ES_tradnl"/>
        </w:rPr>
      </w:pPr>
      <w:r w:rsidRPr="007934D7">
        <w:rPr>
          <w:lang w:val="es-ES_tradnl"/>
        </w:rPr>
        <w:t>¿Qué consultas a las base de datos destino se llevarán a cabo en el prototipo?</w:t>
      </w:r>
    </w:p>
    <w:p w:rsidR="00E16915" w:rsidRPr="007934D7" w:rsidRDefault="00E16915" w:rsidP="00A92A02">
      <w:pPr>
        <w:pStyle w:val="ListParagraph"/>
        <w:numPr>
          <w:ilvl w:val="0"/>
          <w:numId w:val="94"/>
        </w:numPr>
        <w:rPr>
          <w:lang w:val="es-ES_tradnl"/>
        </w:rPr>
      </w:pPr>
      <w:r w:rsidRPr="007934D7">
        <w:rPr>
          <w:lang w:val="es-ES_tradnl"/>
        </w:rPr>
        <w:t>¿Qué datos son los que se necesitan para la base de datos del prototipo?</w:t>
      </w:r>
    </w:p>
    <w:p w:rsidR="00E16915" w:rsidRPr="007934D7" w:rsidRDefault="00E16915" w:rsidP="00A92A02">
      <w:pPr>
        <w:pStyle w:val="ListParagraph"/>
        <w:numPr>
          <w:ilvl w:val="0"/>
          <w:numId w:val="94"/>
        </w:numPr>
        <w:rPr>
          <w:lang w:val="es-ES_tradnl"/>
        </w:rPr>
      </w:pPr>
      <w:r w:rsidRPr="007934D7">
        <w:rPr>
          <w:lang w:val="es-ES_tradnl"/>
        </w:rPr>
        <w:t>¿Se requerirá una interfaz para la aplicación BI, y de ser así, se necesitará hacer un prototipo?</w:t>
      </w:r>
    </w:p>
    <w:p w:rsidR="00E16915" w:rsidRPr="007934D7" w:rsidRDefault="00E16915" w:rsidP="00A92A02">
      <w:pPr>
        <w:pStyle w:val="ListParagraph"/>
        <w:numPr>
          <w:ilvl w:val="0"/>
          <w:numId w:val="94"/>
        </w:numPr>
        <w:rPr>
          <w:lang w:val="es-ES_tradnl"/>
        </w:rPr>
      </w:pPr>
      <w:r w:rsidRPr="007934D7">
        <w:rPr>
          <w:lang w:val="es-ES_tradnl"/>
        </w:rPr>
        <w:t>¿Se incluirá Web para el front-end?</w:t>
      </w:r>
    </w:p>
    <w:p w:rsidR="00E16915" w:rsidRDefault="00E16915" w:rsidP="00E16915">
      <w:pPr>
        <w:rPr>
          <w:lang w:val="es-ES_tradnl"/>
        </w:rPr>
      </w:pPr>
    </w:p>
    <w:p w:rsidR="00E16915" w:rsidRDefault="00E16915" w:rsidP="00E16915">
      <w:pPr>
        <w:rPr>
          <w:lang w:val="es-ES_tradnl"/>
        </w:rPr>
      </w:pPr>
      <w:r>
        <w:rPr>
          <w:lang w:val="es-ES_tradnl"/>
        </w:rPr>
        <w:t>Herramientas y métodos:</w:t>
      </w:r>
    </w:p>
    <w:p w:rsidR="00E16915" w:rsidRPr="007934D7" w:rsidRDefault="00E16915" w:rsidP="00A92A02">
      <w:pPr>
        <w:pStyle w:val="ListParagraph"/>
        <w:numPr>
          <w:ilvl w:val="0"/>
          <w:numId w:val="95"/>
        </w:numPr>
        <w:rPr>
          <w:lang w:val="es-ES_tradnl"/>
        </w:rPr>
      </w:pPr>
      <w:r w:rsidRPr="007934D7">
        <w:rPr>
          <w:lang w:val="es-ES_tradnl"/>
        </w:rPr>
        <w:t>¿Qué herramientas se utilizarán para crear el prototipo?</w:t>
      </w:r>
    </w:p>
    <w:p w:rsidR="00E16915" w:rsidRPr="007934D7" w:rsidRDefault="00E16915" w:rsidP="00A92A02">
      <w:pPr>
        <w:pStyle w:val="ListParagraph"/>
        <w:numPr>
          <w:ilvl w:val="0"/>
          <w:numId w:val="95"/>
        </w:numPr>
        <w:rPr>
          <w:lang w:val="es-ES_tradnl"/>
        </w:rPr>
      </w:pPr>
      <w:r w:rsidRPr="007934D7">
        <w:rPr>
          <w:lang w:val="es-ES_tradnl"/>
        </w:rPr>
        <w:t>¿Se utilizarán las mismas herramientas para crear la aplicación BI final?</w:t>
      </w:r>
    </w:p>
    <w:p w:rsidR="00E16915" w:rsidRDefault="00E16915" w:rsidP="00E16915">
      <w:pPr>
        <w:rPr>
          <w:lang w:val="es-ES_tradnl"/>
        </w:rPr>
      </w:pPr>
    </w:p>
    <w:p w:rsidR="00E16915" w:rsidRDefault="00E16915" w:rsidP="00E16915">
      <w:pPr>
        <w:pStyle w:val="Heading3"/>
        <w:rPr>
          <w:lang w:val="es-ES_tradnl"/>
        </w:rPr>
      </w:pPr>
      <w:bookmarkStart w:id="73" w:name="_Toc414675639"/>
      <w:bookmarkStart w:id="74" w:name="_Toc416097529"/>
      <w:r>
        <w:rPr>
          <w:lang w:val="es-ES_tradnl"/>
        </w:rPr>
        <w:lastRenderedPageBreak/>
        <w:t>Propósitos de la generación de los prototipos</w:t>
      </w:r>
      <w:bookmarkEnd w:id="73"/>
      <w:bookmarkEnd w:id="74"/>
    </w:p>
    <w:p w:rsidR="00E16915" w:rsidRDefault="00E16915" w:rsidP="00E16915">
      <w:pPr>
        <w:rPr>
          <w:lang w:val="es-ES_tradnl"/>
        </w:rPr>
      </w:pPr>
    </w:p>
    <w:p w:rsidR="00E16915" w:rsidRDefault="00E16915" w:rsidP="00E16915">
      <w:pPr>
        <w:rPr>
          <w:lang w:val="es-ES_tradnl"/>
        </w:rPr>
      </w:pPr>
      <w:r>
        <w:rPr>
          <w:lang w:val="es-ES_tradnl"/>
        </w:rPr>
        <w:t xml:space="preserve">La realización de prototipos puede servir como un método efectivo para validar los requerimientos del proyecto, encontrar elementos faltantes. Si el tiempo y presupuesto lo permiten, crear un prototipo permite a la organización y al equipo del proyecto, probar, extender y cambiar los requerimientos en una etapa temprana del proyecto donde el impacto en el cronograma resulta menos significativo que en etapas posteriores. Los costos de experimentar con diferentes diseños de bases de datos, métodos de visualización y herramientas también son menores creando un prototipo que en la versión final. </w:t>
      </w:r>
    </w:p>
    <w:p w:rsidR="00E16915" w:rsidRDefault="00E16915" w:rsidP="00E16915">
      <w:pPr>
        <w:rPr>
          <w:lang w:val="es-ES_tradnl"/>
        </w:rPr>
      </w:pPr>
    </w:p>
    <w:p w:rsidR="00E16915" w:rsidRDefault="00E16915" w:rsidP="00E16915">
      <w:pPr>
        <w:pStyle w:val="Heading3"/>
        <w:rPr>
          <w:lang w:val="es-ES_tradnl"/>
        </w:rPr>
      </w:pPr>
      <w:bookmarkStart w:id="75" w:name="_Toc414675640"/>
      <w:bookmarkStart w:id="76" w:name="_Toc416097530"/>
      <w:r>
        <w:rPr>
          <w:lang w:val="es-ES_tradnl"/>
        </w:rPr>
        <w:t>Establecimiento de plazos</w:t>
      </w:r>
      <w:bookmarkEnd w:id="75"/>
      <w:bookmarkEnd w:id="76"/>
    </w:p>
    <w:p w:rsidR="00E16915" w:rsidRDefault="00E16915" w:rsidP="00E16915">
      <w:pPr>
        <w:rPr>
          <w:lang w:val="es-ES_tradnl"/>
        </w:rPr>
      </w:pPr>
    </w:p>
    <w:p w:rsidR="00E16915" w:rsidRDefault="00E16915" w:rsidP="00E16915">
      <w:pPr>
        <w:rPr>
          <w:lang w:val="es-ES_tradnl"/>
        </w:rPr>
      </w:pPr>
      <w:r>
        <w:rPr>
          <w:lang w:val="es-ES_tradnl"/>
        </w:rPr>
        <w:t>Puede parecer tentativa la idea de prolongar el alcance del prototipo pero como se aprecia en la figura X, hacerlo por encima de su propósito original, reduce el costo-efectividad del prototipo así como el control sobre el proyecto en general.</w:t>
      </w:r>
    </w:p>
    <w:p w:rsidR="00E16915" w:rsidRDefault="00E16915" w:rsidP="00E16915">
      <w:pPr>
        <w:rPr>
          <w:lang w:val="es-ES_tradnl"/>
        </w:rPr>
      </w:pPr>
      <w:r w:rsidRPr="008D6E3A">
        <w:rPr>
          <w:noProof/>
          <w:lang w:val="en-US" w:eastAsia="en-US"/>
        </w:rPr>
        <w:drawing>
          <wp:inline distT="0" distB="0" distL="0" distR="0" wp14:anchorId="77686EFA" wp14:editId="7C765677">
            <wp:extent cx="4865370" cy="1216025"/>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65370" cy="1216025"/>
                    </a:xfrm>
                    <a:prstGeom prst="rect">
                      <a:avLst/>
                    </a:prstGeom>
                    <a:noFill/>
                    <a:ln>
                      <a:noFill/>
                    </a:ln>
                  </pic:spPr>
                </pic:pic>
              </a:graphicData>
            </a:graphic>
          </wp:inline>
        </w:drawing>
      </w:r>
    </w:p>
    <w:p w:rsidR="00E16915" w:rsidRDefault="00E16915" w:rsidP="00E16915">
      <w:pPr>
        <w:rPr>
          <w:lang w:val="es-ES_tradnl"/>
        </w:rPr>
      </w:pPr>
      <w:r>
        <w:rPr>
          <w:lang w:val="es-ES_tradnl"/>
        </w:rPr>
        <w:t>Cada iteración debería tener un tiempo límite, como por ejemplo, semanalmente, así como las actividades asociadas a ella. En la figura X, se muestra cómo se puede llevar a cabo dicha metodología con el uso de un calendario.</w:t>
      </w:r>
    </w:p>
    <w:p w:rsidR="00E16915" w:rsidRDefault="00E16915" w:rsidP="00E16915">
      <w:pPr>
        <w:rPr>
          <w:lang w:val="es-ES_tradnl"/>
        </w:rPr>
      </w:pPr>
      <w:r w:rsidRPr="003D656D">
        <w:rPr>
          <w:noProof/>
          <w:lang w:val="en-US" w:eastAsia="en-US"/>
        </w:rPr>
        <w:drawing>
          <wp:inline distT="0" distB="0" distL="0" distR="0" wp14:anchorId="62E017ED" wp14:editId="4A02D350">
            <wp:extent cx="4752975" cy="15240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52975" cy="1524000"/>
                    </a:xfrm>
                    <a:prstGeom prst="rect">
                      <a:avLst/>
                    </a:prstGeom>
                    <a:noFill/>
                    <a:ln>
                      <a:noFill/>
                    </a:ln>
                  </pic:spPr>
                </pic:pic>
              </a:graphicData>
            </a:graphic>
          </wp:inline>
        </w:drawing>
      </w:r>
    </w:p>
    <w:p w:rsidR="00E16915" w:rsidRDefault="00E16915" w:rsidP="00E16915">
      <w:pPr>
        <w:rPr>
          <w:lang w:val="es-ES_tradnl"/>
        </w:rPr>
      </w:pPr>
      <w:r>
        <w:rPr>
          <w:lang w:val="es-ES_tradnl"/>
        </w:rPr>
        <w:t xml:space="preserve">El plan y el cronograma para el prototipo pueden ser alargados o acortado según convenga. En general, el plan no está hecho para dictaminar qué es exactamente lo que se tiene que hacer, sino que es una propuesta sobre las actividades que en su momento tenían el mejor sentido sobre lo que se debería de hacer. Si algo deja de tener sentido, debe cambiarse. </w:t>
      </w:r>
    </w:p>
    <w:p w:rsidR="00E16915" w:rsidRDefault="00E16915" w:rsidP="00784617">
      <w:pPr>
        <w:pStyle w:val="Heading3"/>
        <w:numPr>
          <w:ilvl w:val="0"/>
          <w:numId w:val="0"/>
        </w:numPr>
        <w:rPr>
          <w:lang w:val="es-ES_tradnl"/>
        </w:rPr>
      </w:pPr>
    </w:p>
    <w:p w:rsidR="007934D7" w:rsidRDefault="007934D7" w:rsidP="007934D7">
      <w:pPr>
        <w:rPr>
          <w:lang w:val="es-ES_tradnl"/>
        </w:rPr>
      </w:pPr>
    </w:p>
    <w:p w:rsidR="007934D7" w:rsidRDefault="007934D7" w:rsidP="007934D7">
      <w:pPr>
        <w:rPr>
          <w:lang w:val="es-ES_tradnl"/>
        </w:rPr>
      </w:pPr>
    </w:p>
    <w:p w:rsidR="007934D7" w:rsidRPr="007934D7" w:rsidRDefault="007934D7" w:rsidP="007934D7">
      <w:pPr>
        <w:rPr>
          <w:lang w:val="es-ES_tradnl"/>
        </w:rPr>
      </w:pPr>
    </w:p>
    <w:p w:rsidR="00E16915" w:rsidRDefault="00E16915" w:rsidP="00E16915">
      <w:pPr>
        <w:pStyle w:val="Heading3"/>
        <w:rPr>
          <w:lang w:val="es-ES_tradnl"/>
        </w:rPr>
      </w:pPr>
      <w:bookmarkStart w:id="77" w:name="_Toc414675641"/>
      <w:bookmarkStart w:id="78" w:name="_Toc416097531"/>
      <w:r>
        <w:rPr>
          <w:lang w:val="es-ES_tradnl"/>
        </w:rPr>
        <w:lastRenderedPageBreak/>
        <w:t>Las mejores prácticas para la generación de prototipos</w:t>
      </w:r>
      <w:bookmarkEnd w:id="77"/>
      <w:bookmarkEnd w:id="78"/>
    </w:p>
    <w:p w:rsidR="00E16915" w:rsidRDefault="00E16915" w:rsidP="00E16915">
      <w:pPr>
        <w:rPr>
          <w:lang w:val="es-ES_tradnl"/>
        </w:rPr>
      </w:pPr>
    </w:p>
    <w:p w:rsidR="00E16915" w:rsidRDefault="00E16915" w:rsidP="00E16915">
      <w:pPr>
        <w:rPr>
          <w:lang w:val="es-ES_tradnl"/>
        </w:rPr>
      </w:pPr>
      <w:r>
        <w:rPr>
          <w:lang w:val="es-ES_tradnl"/>
        </w:rPr>
        <w:t>Basado en lecciones aprendidas y mejores prácticas en proyectos BI se deberían de considerar los siguientes puntos:</w:t>
      </w:r>
    </w:p>
    <w:p w:rsidR="00E16915" w:rsidRPr="007934D7" w:rsidRDefault="00E16915" w:rsidP="00A92A02">
      <w:pPr>
        <w:pStyle w:val="ListParagraph"/>
        <w:numPr>
          <w:ilvl w:val="0"/>
          <w:numId w:val="96"/>
        </w:numPr>
        <w:rPr>
          <w:lang w:val="es-ES_tradnl"/>
        </w:rPr>
      </w:pPr>
      <w:r w:rsidRPr="007934D7">
        <w:rPr>
          <w:lang w:val="es-ES_tradnl"/>
        </w:rPr>
        <w:t>Limitar el alcance: Tanto el alcance funcional como el de los dato para cada iteración del prototipo.</w:t>
      </w:r>
    </w:p>
    <w:p w:rsidR="00E16915" w:rsidRPr="007934D7" w:rsidRDefault="00E16915" w:rsidP="00A92A02">
      <w:pPr>
        <w:pStyle w:val="ListParagraph"/>
        <w:numPr>
          <w:ilvl w:val="0"/>
          <w:numId w:val="96"/>
        </w:numPr>
        <w:rPr>
          <w:lang w:val="es-ES_tradnl"/>
        </w:rPr>
      </w:pPr>
      <w:r w:rsidRPr="007934D7">
        <w:rPr>
          <w:lang w:val="es-ES_tradnl"/>
        </w:rPr>
        <w:t xml:space="preserve">Entender los requerimientos de la base de datos con anticipación: Entender los requerimientos de las vías de acceso hacia la base de datos destino, así como las dimensiones de reporteo necesarias para el desarrollo de un aplicativo que trabaja con herramientas OLAP. </w:t>
      </w:r>
    </w:p>
    <w:p w:rsidR="00E16915" w:rsidRPr="007934D7" w:rsidRDefault="00E16915" w:rsidP="00A92A02">
      <w:pPr>
        <w:pStyle w:val="ListParagraph"/>
        <w:numPr>
          <w:ilvl w:val="0"/>
          <w:numId w:val="96"/>
        </w:numPr>
        <w:rPr>
          <w:lang w:val="es-ES_tradnl"/>
        </w:rPr>
      </w:pPr>
      <w:r w:rsidRPr="007934D7">
        <w:rPr>
          <w:lang w:val="es-ES_tradnl"/>
        </w:rPr>
        <w:t>Escoger los datos correctos: Escoger datos de muestra adecuados que sean representativos de modo que todas las funciones y características del prototipo se puedan probar debidamente.</w:t>
      </w:r>
    </w:p>
    <w:p w:rsidR="00E16915" w:rsidRPr="007934D7" w:rsidRDefault="00E16915" w:rsidP="00A92A02">
      <w:pPr>
        <w:pStyle w:val="ListParagraph"/>
        <w:numPr>
          <w:ilvl w:val="0"/>
          <w:numId w:val="96"/>
        </w:numPr>
        <w:rPr>
          <w:lang w:val="es-ES_tradnl"/>
        </w:rPr>
      </w:pPr>
      <w:r w:rsidRPr="007934D7">
        <w:rPr>
          <w:lang w:val="es-ES_tradnl"/>
        </w:rPr>
        <w:t>Usabilidad de las herramientas de prueba: Probar los accesos y las herramientas de análisis. Asegurar que sean fáciles de usar.</w:t>
      </w:r>
    </w:p>
    <w:p w:rsidR="00E16915" w:rsidRDefault="00E16915" w:rsidP="00E16915">
      <w:pPr>
        <w:rPr>
          <w:lang w:val="es-ES_tradnl"/>
        </w:rPr>
      </w:pPr>
    </w:p>
    <w:p w:rsidR="00E16915" w:rsidRDefault="00E16915" w:rsidP="00E16915">
      <w:pPr>
        <w:pStyle w:val="Heading4"/>
        <w:rPr>
          <w:lang w:val="es-ES_tradnl"/>
        </w:rPr>
      </w:pPr>
      <w:r>
        <w:rPr>
          <w:lang w:val="es-ES_tradnl"/>
        </w:rPr>
        <w:t>Consideraciones para generar prototipos</w:t>
      </w:r>
    </w:p>
    <w:p w:rsidR="00E16915" w:rsidRDefault="00E16915" w:rsidP="00E16915">
      <w:pPr>
        <w:rPr>
          <w:lang w:val="es-ES_tradnl"/>
        </w:rPr>
      </w:pPr>
    </w:p>
    <w:p w:rsidR="00E16915" w:rsidRDefault="00E16915" w:rsidP="00E16915">
      <w:pPr>
        <w:rPr>
          <w:lang w:val="es-ES_tradnl"/>
        </w:rPr>
      </w:pPr>
      <w:r>
        <w:rPr>
          <w:lang w:val="es-ES_tradnl"/>
        </w:rPr>
        <w:t>Algunas consideraciones importantes en el desarrollo de prototipos se listan a continuación:</w:t>
      </w:r>
    </w:p>
    <w:p w:rsidR="00E16915" w:rsidRPr="007934D7" w:rsidRDefault="00E16915" w:rsidP="00A92A02">
      <w:pPr>
        <w:pStyle w:val="ListParagraph"/>
        <w:numPr>
          <w:ilvl w:val="0"/>
          <w:numId w:val="97"/>
        </w:numPr>
        <w:rPr>
          <w:lang w:val="es-ES_tradnl"/>
        </w:rPr>
      </w:pPr>
      <w:r w:rsidRPr="007934D7">
        <w:rPr>
          <w:lang w:val="es-ES_tradnl"/>
        </w:rPr>
        <w:t>El equipo que realiza el prototipo</w:t>
      </w:r>
    </w:p>
    <w:p w:rsidR="00E16915" w:rsidRPr="007934D7" w:rsidRDefault="00E16915" w:rsidP="00A92A02">
      <w:pPr>
        <w:pStyle w:val="ListParagraph"/>
        <w:numPr>
          <w:ilvl w:val="0"/>
          <w:numId w:val="97"/>
        </w:numPr>
        <w:rPr>
          <w:lang w:val="es-ES_tradnl"/>
        </w:rPr>
      </w:pPr>
      <w:r w:rsidRPr="007934D7">
        <w:rPr>
          <w:lang w:val="es-ES_tradnl"/>
        </w:rPr>
        <w:t>Administración de la fecha límite</w:t>
      </w:r>
    </w:p>
    <w:p w:rsidR="00E16915" w:rsidRPr="007934D7" w:rsidRDefault="00E16915" w:rsidP="00A92A02">
      <w:pPr>
        <w:pStyle w:val="ListParagraph"/>
        <w:numPr>
          <w:ilvl w:val="0"/>
          <w:numId w:val="97"/>
        </w:numPr>
        <w:rPr>
          <w:lang w:val="es-ES_tradnl"/>
        </w:rPr>
      </w:pPr>
      <w:r w:rsidRPr="007934D7">
        <w:rPr>
          <w:lang w:val="es-ES_tradnl"/>
        </w:rPr>
        <w:t>Alcance</w:t>
      </w:r>
    </w:p>
    <w:p w:rsidR="00E16915" w:rsidRPr="007934D7" w:rsidRDefault="00E16915" w:rsidP="00A92A02">
      <w:pPr>
        <w:pStyle w:val="ListParagraph"/>
        <w:numPr>
          <w:ilvl w:val="0"/>
          <w:numId w:val="97"/>
        </w:numPr>
        <w:rPr>
          <w:lang w:val="es-ES_tradnl"/>
        </w:rPr>
      </w:pPr>
      <w:r w:rsidRPr="007934D7">
        <w:rPr>
          <w:lang w:val="es-ES_tradnl"/>
        </w:rPr>
        <w:t>Entregables</w:t>
      </w:r>
    </w:p>
    <w:p w:rsidR="00E16915" w:rsidRPr="007934D7" w:rsidRDefault="00E16915" w:rsidP="00A92A02">
      <w:pPr>
        <w:pStyle w:val="ListParagraph"/>
        <w:numPr>
          <w:ilvl w:val="0"/>
          <w:numId w:val="97"/>
        </w:numPr>
        <w:rPr>
          <w:lang w:val="es-ES_tradnl"/>
        </w:rPr>
      </w:pPr>
      <w:r w:rsidRPr="007934D7">
        <w:rPr>
          <w:lang w:val="es-ES_tradnl"/>
        </w:rPr>
        <w:t>Métodos de entrega</w:t>
      </w:r>
    </w:p>
    <w:p w:rsidR="00E16915" w:rsidRPr="007934D7" w:rsidRDefault="00E16915" w:rsidP="00A92A02">
      <w:pPr>
        <w:pStyle w:val="ListParagraph"/>
        <w:numPr>
          <w:ilvl w:val="0"/>
          <w:numId w:val="97"/>
        </w:numPr>
        <w:rPr>
          <w:lang w:val="es-ES_tradnl"/>
        </w:rPr>
      </w:pPr>
      <w:r w:rsidRPr="007934D7">
        <w:rPr>
          <w:lang w:val="es-ES_tradnl"/>
        </w:rPr>
        <w:t>Integración de datos</w:t>
      </w:r>
    </w:p>
    <w:p w:rsidR="00E16915" w:rsidRPr="007934D7" w:rsidRDefault="00E16915" w:rsidP="00A92A02">
      <w:pPr>
        <w:pStyle w:val="ListParagraph"/>
        <w:numPr>
          <w:ilvl w:val="0"/>
          <w:numId w:val="97"/>
        </w:numPr>
        <w:rPr>
          <w:lang w:val="es-ES_tradnl"/>
        </w:rPr>
      </w:pPr>
      <w:r w:rsidRPr="007934D7">
        <w:rPr>
          <w:lang w:val="es-ES_tradnl"/>
        </w:rPr>
        <w:t>Participación de la organización</w:t>
      </w:r>
    </w:p>
    <w:p w:rsidR="00E16915" w:rsidRPr="007934D7" w:rsidRDefault="00E16915" w:rsidP="00A92A02">
      <w:pPr>
        <w:pStyle w:val="ListParagraph"/>
        <w:numPr>
          <w:ilvl w:val="0"/>
          <w:numId w:val="97"/>
        </w:numPr>
        <w:rPr>
          <w:lang w:val="es-ES_tradnl"/>
        </w:rPr>
      </w:pPr>
      <w:r w:rsidRPr="007934D7">
        <w:rPr>
          <w:lang w:val="es-ES_tradnl"/>
        </w:rPr>
        <w:t>Criterios de éxito</w:t>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79" w:name="_Toc414675642"/>
      <w:bookmarkStart w:id="80" w:name="_Toc416097532"/>
      <w:r>
        <w:rPr>
          <w:lang w:val="es-ES_tradnl"/>
        </w:rPr>
        <w:t>Tipos de prototipos</w:t>
      </w:r>
      <w:bookmarkEnd w:id="79"/>
      <w:bookmarkEnd w:id="80"/>
    </w:p>
    <w:p w:rsidR="00E16915" w:rsidRDefault="00E16915" w:rsidP="00E16915">
      <w:pPr>
        <w:rPr>
          <w:lang w:val="es-ES_tradnl"/>
        </w:rPr>
      </w:pPr>
    </w:p>
    <w:p w:rsidR="00E16915" w:rsidRDefault="00E16915" w:rsidP="00E16915">
      <w:pPr>
        <w:rPr>
          <w:lang w:val="es-ES_tradnl"/>
        </w:rPr>
      </w:pPr>
      <w:r>
        <w:rPr>
          <w:lang w:val="es-ES_tradnl"/>
        </w:rPr>
        <w:t>Existen diferentes tipos de prototipos con diferentes propósitos y tiempos de vida. A continuación se listan los tipos más conocidos en orden de menor a mayor funcionalidad.</w:t>
      </w:r>
    </w:p>
    <w:p w:rsidR="00E16915" w:rsidRPr="007934D7" w:rsidRDefault="00E16915" w:rsidP="00A92A02">
      <w:pPr>
        <w:pStyle w:val="ListParagraph"/>
        <w:numPr>
          <w:ilvl w:val="0"/>
          <w:numId w:val="98"/>
        </w:numPr>
        <w:rPr>
          <w:lang w:val="es-ES_tradnl"/>
        </w:rPr>
      </w:pPr>
      <w:r w:rsidRPr="007934D7">
        <w:rPr>
          <w:lang w:val="es-ES_tradnl"/>
        </w:rPr>
        <w:t>Mostrar y contar: Utilizado para ser mostrado a la directiva de la organización y generalmente utilizado para que se apruebe el presupuesto.</w:t>
      </w:r>
    </w:p>
    <w:p w:rsidR="00E16915" w:rsidRPr="007934D7" w:rsidRDefault="00E16915" w:rsidP="00A92A02">
      <w:pPr>
        <w:pStyle w:val="ListParagraph"/>
        <w:numPr>
          <w:ilvl w:val="0"/>
          <w:numId w:val="98"/>
        </w:numPr>
        <w:rPr>
          <w:lang w:val="es-ES_tradnl"/>
        </w:rPr>
      </w:pPr>
      <w:r w:rsidRPr="007934D7">
        <w:rPr>
          <w:lang w:val="es-ES_tradnl"/>
        </w:rPr>
        <w:t>Modelo: utilizado para entender los accesos y los requerimientos de análisis basado en las necesidades de la organización.</w:t>
      </w:r>
    </w:p>
    <w:p w:rsidR="00E16915" w:rsidRPr="007934D7" w:rsidRDefault="00E16915" w:rsidP="00A92A02">
      <w:pPr>
        <w:pStyle w:val="ListParagraph"/>
        <w:numPr>
          <w:ilvl w:val="0"/>
          <w:numId w:val="98"/>
        </w:numPr>
        <w:rPr>
          <w:lang w:val="es-ES_tradnl"/>
        </w:rPr>
      </w:pPr>
      <w:r w:rsidRPr="007934D7">
        <w:rPr>
          <w:lang w:val="es-ES_tradnl"/>
        </w:rPr>
        <w:t>Prueba de concepto: utilizado para explorar incertidumbres de la implementación y así poder identificar riesgos que conlleven a seguir o no con el proyecto.</w:t>
      </w:r>
    </w:p>
    <w:p w:rsidR="00E16915" w:rsidRPr="007934D7" w:rsidRDefault="00E16915" w:rsidP="00A92A02">
      <w:pPr>
        <w:pStyle w:val="ListParagraph"/>
        <w:numPr>
          <w:ilvl w:val="0"/>
          <w:numId w:val="98"/>
        </w:numPr>
        <w:rPr>
          <w:lang w:val="es-ES_tradnl"/>
        </w:rPr>
      </w:pPr>
      <w:r w:rsidRPr="007934D7">
        <w:rPr>
          <w:lang w:val="es-ES_tradnl"/>
        </w:rPr>
        <w:lastRenderedPageBreak/>
        <w:t>Diseño visual: Es por lo general un modelo mejorado que sirve para desarrollar las especificaciones de la interfaz de acceso así como el análisis de una porción del aplicativo BI.</w:t>
      </w:r>
    </w:p>
    <w:p w:rsidR="00E16915" w:rsidRPr="007934D7" w:rsidRDefault="00E16915" w:rsidP="00A92A02">
      <w:pPr>
        <w:pStyle w:val="ListParagraph"/>
        <w:numPr>
          <w:ilvl w:val="0"/>
          <w:numId w:val="98"/>
        </w:numPr>
        <w:rPr>
          <w:lang w:val="es-ES_tradnl"/>
        </w:rPr>
      </w:pPr>
      <w:r w:rsidRPr="007934D7">
        <w:rPr>
          <w:lang w:val="es-ES_tradnl"/>
        </w:rPr>
        <w:t>Demo: utilizado para transmitir la parte visual del aplicativo así parte de la funcionalidad que éste ofrecerá.</w:t>
      </w:r>
    </w:p>
    <w:p w:rsidR="00E16915" w:rsidRPr="007934D7" w:rsidRDefault="00E16915" w:rsidP="00A92A02">
      <w:pPr>
        <w:pStyle w:val="ListParagraph"/>
        <w:numPr>
          <w:ilvl w:val="0"/>
          <w:numId w:val="98"/>
        </w:numPr>
        <w:rPr>
          <w:lang w:val="es-ES_tradnl"/>
        </w:rPr>
      </w:pPr>
      <w:r w:rsidRPr="007934D7">
        <w:rPr>
          <w:lang w:val="es-ES_tradnl"/>
        </w:rPr>
        <w:t>Operacional: Es el tipo de prototipo más extensivo y por ende, el que más tiempo utiliza. Por lo general evoluciona hasta convertirse en la versión final del aplicativo.</w:t>
      </w:r>
    </w:p>
    <w:p w:rsidR="00E16915" w:rsidRDefault="00E16915" w:rsidP="00E16915">
      <w:pPr>
        <w:rPr>
          <w:lang w:val="es-ES_tradnl"/>
        </w:rPr>
      </w:pPr>
    </w:p>
    <w:p w:rsidR="00E16915" w:rsidRDefault="00E16915" w:rsidP="00E16915">
      <w:pPr>
        <w:pStyle w:val="Heading3"/>
        <w:rPr>
          <w:lang w:val="es-ES_tradnl"/>
        </w:rPr>
      </w:pPr>
      <w:bookmarkStart w:id="81" w:name="_Toc414675643"/>
      <w:bookmarkStart w:id="82" w:name="_Toc416097533"/>
      <w:r>
        <w:rPr>
          <w:lang w:val="es-ES_tradnl"/>
        </w:rPr>
        <w:t>Desarrollo de prototipos exitosos</w:t>
      </w:r>
      <w:bookmarkEnd w:id="81"/>
      <w:bookmarkEnd w:id="82"/>
    </w:p>
    <w:p w:rsidR="00E16915" w:rsidRDefault="00E16915" w:rsidP="00E16915">
      <w:pPr>
        <w:rPr>
          <w:lang w:val="es-ES_tradnl"/>
        </w:rPr>
      </w:pPr>
    </w:p>
    <w:p w:rsidR="00E16915" w:rsidRDefault="00E16915" w:rsidP="00E16915">
      <w:pPr>
        <w:rPr>
          <w:lang w:val="es-ES_tradnl"/>
        </w:rPr>
      </w:pPr>
      <w:r>
        <w:rPr>
          <w:lang w:val="es-ES_tradnl"/>
        </w:rPr>
        <w:t>Lo más importante es definir los objetivos y trazar el alcance. Los prototipos nunca deberían de pretender cubrir todo el alcance del proyecto por dos razones fundamentales:</w:t>
      </w:r>
    </w:p>
    <w:p w:rsidR="00E16915" w:rsidRPr="007934D7" w:rsidRDefault="00E16915" w:rsidP="00A92A02">
      <w:pPr>
        <w:pStyle w:val="ListParagraph"/>
        <w:numPr>
          <w:ilvl w:val="0"/>
          <w:numId w:val="99"/>
        </w:numPr>
        <w:rPr>
          <w:lang w:val="es-ES_tradnl"/>
        </w:rPr>
      </w:pPr>
      <w:r w:rsidRPr="007934D7">
        <w:rPr>
          <w:lang w:val="es-ES_tradnl"/>
        </w:rPr>
        <w:t xml:space="preserve">Mientras que una porción de los procesos ETL y algunas de las funcionalidades de las herramientas ETL pueden ser probadas en un prototipo, sería muy complicado abarcar todo el proceso ETL y tomaría mucho tiempo como para que sea un alcance apropiado para un prototipo. </w:t>
      </w:r>
    </w:p>
    <w:p w:rsidR="00E16915" w:rsidRPr="007934D7" w:rsidRDefault="00E16915" w:rsidP="00A92A02">
      <w:pPr>
        <w:pStyle w:val="ListParagraph"/>
        <w:numPr>
          <w:ilvl w:val="0"/>
          <w:numId w:val="99"/>
        </w:numPr>
        <w:rPr>
          <w:lang w:val="es-ES_tradnl"/>
        </w:rPr>
      </w:pPr>
      <w:r w:rsidRPr="007934D7">
        <w:rPr>
          <w:lang w:val="es-ES_tradnl"/>
        </w:rPr>
        <w:t>Del mismo modo el diseño y la funcionalidad podrían probarse en un prototipo, pero desarrollar un sistema robusto que sea puesto en producción resultaría una tarea demasiado ambiciosa para un prototipo.</w:t>
      </w:r>
    </w:p>
    <w:p w:rsidR="00E16915" w:rsidRDefault="00E16915" w:rsidP="00E16915">
      <w:pPr>
        <w:rPr>
          <w:lang w:val="es-ES_tradnl"/>
        </w:rPr>
      </w:pPr>
    </w:p>
    <w:p w:rsidR="00E16915" w:rsidRDefault="00E16915" w:rsidP="00E16915">
      <w:pPr>
        <w:pStyle w:val="Heading4"/>
        <w:rPr>
          <w:lang w:val="es-ES_tradnl"/>
        </w:rPr>
      </w:pPr>
      <w:r>
        <w:rPr>
          <w:lang w:val="es-ES_tradnl"/>
        </w:rPr>
        <w:t>Acta de constitución del prototipo</w:t>
      </w:r>
    </w:p>
    <w:p w:rsidR="00E16915" w:rsidRDefault="00E16915" w:rsidP="00E16915">
      <w:pPr>
        <w:rPr>
          <w:lang w:val="es-ES_tradnl"/>
        </w:rPr>
      </w:pPr>
    </w:p>
    <w:p w:rsidR="00E16915" w:rsidRDefault="00E16915" w:rsidP="00E16915">
      <w:pPr>
        <w:rPr>
          <w:lang w:val="es-ES_tradnl"/>
        </w:rPr>
      </w:pPr>
      <w:r>
        <w:rPr>
          <w:lang w:val="es-ES_tradnl"/>
        </w:rPr>
        <w:t>Es importante realizar un acta de constitución del prototipo del mismo modo como se hizo para el proyecto. Los puntos que debería de abarcar el acta de constitución del prototipo son los siguientes:</w:t>
      </w:r>
    </w:p>
    <w:p w:rsidR="00E16915" w:rsidRPr="007934D7" w:rsidRDefault="00E16915" w:rsidP="00A92A02">
      <w:pPr>
        <w:pStyle w:val="ListParagraph"/>
        <w:numPr>
          <w:ilvl w:val="0"/>
          <w:numId w:val="100"/>
        </w:numPr>
        <w:rPr>
          <w:lang w:val="es-ES_tradnl"/>
        </w:rPr>
      </w:pPr>
      <w:r w:rsidRPr="007934D7">
        <w:rPr>
          <w:lang w:val="es-ES_tradnl"/>
        </w:rPr>
        <w:t>Objetivo principal del prototipo</w:t>
      </w:r>
    </w:p>
    <w:p w:rsidR="00E16915" w:rsidRPr="007934D7" w:rsidRDefault="00E16915" w:rsidP="00A92A02">
      <w:pPr>
        <w:pStyle w:val="ListParagraph"/>
        <w:numPr>
          <w:ilvl w:val="0"/>
          <w:numId w:val="100"/>
        </w:numPr>
        <w:rPr>
          <w:lang w:val="es-ES_tradnl"/>
        </w:rPr>
      </w:pPr>
      <w:r w:rsidRPr="007934D7">
        <w:rPr>
          <w:lang w:val="es-ES_tradnl"/>
        </w:rPr>
        <w:t>Objetivos secundarios del prototipo</w:t>
      </w:r>
    </w:p>
    <w:p w:rsidR="00E16915" w:rsidRPr="007934D7" w:rsidRDefault="00E16915" w:rsidP="00A92A02">
      <w:pPr>
        <w:pStyle w:val="ListParagraph"/>
        <w:numPr>
          <w:ilvl w:val="0"/>
          <w:numId w:val="100"/>
        </w:numPr>
        <w:rPr>
          <w:lang w:val="es-ES_tradnl"/>
        </w:rPr>
      </w:pPr>
      <w:r w:rsidRPr="007934D7">
        <w:rPr>
          <w:lang w:val="es-ES_tradnl"/>
        </w:rPr>
        <w:t>Los datos que se incluirán en el prototipo</w:t>
      </w:r>
    </w:p>
    <w:p w:rsidR="00E16915" w:rsidRPr="007934D7" w:rsidRDefault="00E16915" w:rsidP="00A92A02">
      <w:pPr>
        <w:pStyle w:val="ListParagraph"/>
        <w:numPr>
          <w:ilvl w:val="0"/>
          <w:numId w:val="100"/>
        </w:numPr>
        <w:rPr>
          <w:lang w:val="es-ES_tradnl"/>
        </w:rPr>
      </w:pPr>
      <w:r w:rsidRPr="007934D7">
        <w:rPr>
          <w:lang w:val="es-ES_tradnl"/>
        </w:rPr>
        <w:t>Las plataformas: hardware y software</w:t>
      </w:r>
    </w:p>
    <w:p w:rsidR="00E16915" w:rsidRPr="007934D7" w:rsidRDefault="00E16915" w:rsidP="00A92A02">
      <w:pPr>
        <w:pStyle w:val="ListParagraph"/>
        <w:numPr>
          <w:ilvl w:val="0"/>
          <w:numId w:val="100"/>
        </w:numPr>
        <w:rPr>
          <w:lang w:val="es-ES_tradnl"/>
        </w:rPr>
      </w:pPr>
      <w:r w:rsidRPr="007934D7">
        <w:rPr>
          <w:lang w:val="es-ES_tradnl"/>
        </w:rPr>
        <w:t>Medición del éxito del prototipo</w:t>
      </w:r>
    </w:p>
    <w:p w:rsidR="00E16915" w:rsidRPr="007934D7" w:rsidRDefault="00E16915" w:rsidP="00A92A02">
      <w:pPr>
        <w:pStyle w:val="ListParagraph"/>
        <w:numPr>
          <w:ilvl w:val="0"/>
          <w:numId w:val="100"/>
        </w:numPr>
        <w:rPr>
          <w:lang w:val="es-ES_tradnl"/>
        </w:rPr>
      </w:pPr>
      <w:r w:rsidRPr="007934D7">
        <w:rPr>
          <w:lang w:val="es-ES_tradnl"/>
        </w:rPr>
        <w:t>Acuerdo sobre la interfaz de la aplicación</w:t>
      </w:r>
    </w:p>
    <w:p w:rsidR="00E16915" w:rsidRDefault="00E16915" w:rsidP="00E16915">
      <w:pPr>
        <w:rPr>
          <w:lang w:val="es-ES_tradnl"/>
        </w:rPr>
      </w:pPr>
    </w:p>
    <w:p w:rsidR="00E16915" w:rsidRDefault="00E16915" w:rsidP="00E16915">
      <w:pPr>
        <w:pStyle w:val="Heading4"/>
        <w:rPr>
          <w:lang w:val="es-ES_tradnl"/>
        </w:rPr>
      </w:pPr>
      <w:r>
        <w:rPr>
          <w:lang w:val="es-ES_tradnl"/>
        </w:rPr>
        <w:t>Lineamientos para generar los prototipos</w:t>
      </w:r>
    </w:p>
    <w:p w:rsidR="00E16915" w:rsidRDefault="00E16915" w:rsidP="00E16915">
      <w:pPr>
        <w:rPr>
          <w:lang w:val="es-ES_tradnl"/>
        </w:rPr>
      </w:pPr>
    </w:p>
    <w:p w:rsidR="00E16915" w:rsidRDefault="00E16915" w:rsidP="00E16915">
      <w:pPr>
        <w:rPr>
          <w:lang w:val="es-ES_tradnl"/>
        </w:rPr>
      </w:pPr>
      <w:r>
        <w:rPr>
          <w:lang w:val="es-ES_tradnl"/>
        </w:rPr>
        <w:t>Una idea general es que con cada iteración en el versionamiento de los prototipos, se incremente el tipo de datos que se utilicen, así como el volumen. Del mismo modo, con cada versión, pudiera incrementarse el grado de funcionalidad y mejoramiento de la interfaz de usuario. En la figura X, se muestra un ejemplo que lista algunas consideraciones para crear los lineamientos del prototipo.</w:t>
      </w:r>
    </w:p>
    <w:p w:rsidR="00E16915" w:rsidRDefault="00E16915" w:rsidP="00E16915">
      <w:pPr>
        <w:rPr>
          <w:lang w:val="es-ES_tradnl"/>
        </w:rPr>
      </w:pPr>
    </w:p>
    <w:p w:rsidR="00E16915" w:rsidRDefault="00E16915" w:rsidP="00E16915">
      <w:pPr>
        <w:rPr>
          <w:lang w:val="es-ES_tradnl"/>
        </w:rPr>
      </w:pPr>
      <w:r w:rsidRPr="00ED3D17">
        <w:rPr>
          <w:noProof/>
          <w:lang w:val="en-US" w:eastAsia="en-US"/>
        </w:rPr>
        <w:lastRenderedPageBreak/>
        <w:drawing>
          <wp:inline distT="0" distB="0" distL="0" distR="0" wp14:anchorId="69717356" wp14:editId="40628AD3">
            <wp:extent cx="4908550" cy="2812415"/>
            <wp:effectExtent l="0" t="0" r="635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08550" cy="2812415"/>
                    </a:xfrm>
                    <a:prstGeom prst="rect">
                      <a:avLst/>
                    </a:prstGeom>
                    <a:noFill/>
                    <a:ln>
                      <a:noFill/>
                    </a:ln>
                  </pic:spPr>
                </pic:pic>
              </a:graphicData>
            </a:graphic>
          </wp:inline>
        </w:drawing>
      </w:r>
    </w:p>
    <w:p w:rsidR="00E16915" w:rsidRDefault="00E16915" w:rsidP="00E16915">
      <w:pPr>
        <w:pStyle w:val="Heading3"/>
        <w:rPr>
          <w:lang w:val="es-ES_tradnl"/>
        </w:rPr>
      </w:pPr>
      <w:bookmarkStart w:id="83" w:name="_Toc414675644"/>
      <w:bookmarkStart w:id="84" w:name="_Toc416097534"/>
      <w:r>
        <w:rPr>
          <w:lang w:val="es-ES_tradnl"/>
        </w:rPr>
        <w:t>Actividades para la generación de prototipos</w:t>
      </w:r>
      <w:bookmarkEnd w:id="83"/>
      <w:bookmarkEnd w:id="84"/>
    </w:p>
    <w:p w:rsidR="00E16915" w:rsidRDefault="00E16915" w:rsidP="00E16915">
      <w:pPr>
        <w:rPr>
          <w:lang w:val="es-ES_tradnl"/>
        </w:rPr>
      </w:pPr>
    </w:p>
    <w:p w:rsidR="00E16915" w:rsidRDefault="00E16915" w:rsidP="00E16915">
      <w:pPr>
        <w:rPr>
          <w:lang w:val="es-ES_tradnl"/>
        </w:rPr>
      </w:pPr>
      <w:r>
        <w:rPr>
          <w:lang w:val="es-ES_tradnl"/>
        </w:rPr>
        <w:t>En la siguiente figura se presentan las actividades relacionadas a la etapa de generación de prototipos, que como se aprecia,  tiene que realizarse de forma lineal en algunas actividades pero que también en otras, pueden realizar en paralelo.</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D5228B">
        <w:rPr>
          <w:noProof/>
          <w:lang w:val="en-US" w:eastAsia="en-US"/>
        </w:rPr>
        <w:drawing>
          <wp:inline distT="0" distB="0" distL="0" distR="0" wp14:anchorId="1F749FAA" wp14:editId="581DFC85">
            <wp:extent cx="4791075" cy="18097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91075" cy="180975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2"/>
        <w:rPr>
          <w:lang w:val="es-ES_tradnl"/>
        </w:rPr>
      </w:pPr>
      <w:bookmarkStart w:id="85" w:name="_Toc414675645"/>
      <w:bookmarkStart w:id="86" w:name="_Toc416097535"/>
      <w:r>
        <w:rPr>
          <w:lang w:val="es-ES_tradnl"/>
        </w:rPr>
        <w:t>Análisis del repositorio de los meta datos</w:t>
      </w:r>
      <w:bookmarkEnd w:id="85"/>
      <w:bookmarkEnd w:id="86"/>
    </w:p>
    <w:p w:rsidR="00E16915" w:rsidRDefault="00E16915" w:rsidP="00E16915">
      <w:pPr>
        <w:rPr>
          <w:lang w:val="es-ES_tradnl"/>
        </w:rPr>
      </w:pPr>
    </w:p>
    <w:p w:rsidR="00E16915" w:rsidRDefault="00E16915" w:rsidP="00E16915">
      <w:pPr>
        <w:rPr>
          <w:lang w:val="es-ES_tradnl"/>
        </w:rPr>
      </w:pPr>
      <w:r>
        <w:rPr>
          <w:lang w:val="es-ES_tradnl"/>
        </w:rPr>
        <w:t>Algunas preguntas importantes relacionadas al análisis del repositorio de los meta datos, podrían ser las siguientes.</w:t>
      </w:r>
    </w:p>
    <w:p w:rsidR="00E16915" w:rsidRDefault="00E16915" w:rsidP="00E16915">
      <w:pPr>
        <w:rPr>
          <w:lang w:val="es-ES_tradnl"/>
        </w:rPr>
      </w:pPr>
    </w:p>
    <w:p w:rsidR="00E16915" w:rsidRDefault="00E16915" w:rsidP="00E16915">
      <w:pPr>
        <w:rPr>
          <w:lang w:val="es-ES_tradnl"/>
        </w:rPr>
      </w:pPr>
      <w:r>
        <w:rPr>
          <w:lang w:val="es-ES_tradnl"/>
        </w:rPr>
        <w:t>Utilización del repositorio de los meta datos:</w:t>
      </w:r>
    </w:p>
    <w:p w:rsidR="00E16915" w:rsidRPr="00D75AEE" w:rsidRDefault="00E16915" w:rsidP="00A92A02">
      <w:pPr>
        <w:pStyle w:val="ListParagraph"/>
        <w:numPr>
          <w:ilvl w:val="0"/>
          <w:numId w:val="101"/>
        </w:numPr>
        <w:rPr>
          <w:lang w:val="es-ES_tradnl"/>
        </w:rPr>
      </w:pPr>
      <w:r w:rsidRPr="00D75AEE">
        <w:rPr>
          <w:lang w:val="es-ES_tradnl"/>
        </w:rPr>
        <w:t>¿Qué estándares se poseen actualmente para su uso, y qué estándares serán necesarios desarrollar?</w:t>
      </w:r>
    </w:p>
    <w:p w:rsidR="00E16915" w:rsidRPr="00D75AEE" w:rsidRDefault="00E16915" w:rsidP="00A92A02">
      <w:pPr>
        <w:pStyle w:val="ListParagraph"/>
        <w:numPr>
          <w:ilvl w:val="0"/>
          <w:numId w:val="101"/>
        </w:numPr>
        <w:rPr>
          <w:lang w:val="es-ES_tradnl"/>
        </w:rPr>
      </w:pPr>
      <w:r w:rsidRPr="00D75AEE">
        <w:rPr>
          <w:lang w:val="es-ES_tradnl"/>
        </w:rPr>
        <w:lastRenderedPageBreak/>
        <w:t xml:space="preserve">¿Actualmente se cuenta con un repositorio de meta datos, o será necesario licenciar o construir uno? </w:t>
      </w:r>
    </w:p>
    <w:p w:rsidR="00E16915" w:rsidRPr="00D75AEE" w:rsidRDefault="00E16915" w:rsidP="00A92A02">
      <w:pPr>
        <w:pStyle w:val="ListParagraph"/>
        <w:numPr>
          <w:ilvl w:val="0"/>
          <w:numId w:val="101"/>
        </w:numPr>
        <w:rPr>
          <w:lang w:val="es-ES_tradnl"/>
        </w:rPr>
      </w:pPr>
      <w:r w:rsidRPr="00D75AEE">
        <w:rPr>
          <w:lang w:val="es-ES_tradnl"/>
        </w:rPr>
        <w:t>¿Cómo se sabrá si se está utilizando el repositorio de los meta datos efectivamente?</w:t>
      </w:r>
    </w:p>
    <w:p w:rsidR="00E16915" w:rsidRDefault="00E16915" w:rsidP="00E16915">
      <w:pPr>
        <w:rPr>
          <w:lang w:val="es-ES_tradnl"/>
        </w:rPr>
      </w:pPr>
    </w:p>
    <w:p w:rsidR="00E16915" w:rsidRDefault="00E16915" w:rsidP="00E16915">
      <w:pPr>
        <w:rPr>
          <w:lang w:val="es-ES_tradnl"/>
        </w:rPr>
      </w:pPr>
      <w:r>
        <w:rPr>
          <w:lang w:val="es-ES_tradnl"/>
        </w:rPr>
        <w:t>Requerimientos del meta modelo;</w:t>
      </w:r>
    </w:p>
    <w:p w:rsidR="00E16915" w:rsidRPr="00D75AEE" w:rsidRDefault="00E16915" w:rsidP="00A92A02">
      <w:pPr>
        <w:pStyle w:val="ListParagraph"/>
        <w:numPr>
          <w:ilvl w:val="0"/>
          <w:numId w:val="102"/>
        </w:numPr>
        <w:rPr>
          <w:lang w:val="es-ES_tradnl"/>
        </w:rPr>
      </w:pPr>
      <w:r w:rsidRPr="00D75AEE">
        <w:rPr>
          <w:lang w:val="es-ES_tradnl"/>
        </w:rPr>
        <w:t>¿Será necesario crear un meta modelo para el repositorio de los meta datos, o ya se cuenta con uno?</w:t>
      </w:r>
    </w:p>
    <w:p w:rsidR="00E16915" w:rsidRPr="00D75AEE" w:rsidRDefault="00E16915" w:rsidP="00A92A02">
      <w:pPr>
        <w:pStyle w:val="ListParagraph"/>
        <w:numPr>
          <w:ilvl w:val="0"/>
          <w:numId w:val="102"/>
        </w:numPr>
        <w:rPr>
          <w:lang w:val="es-ES_tradnl"/>
        </w:rPr>
      </w:pPr>
      <w:r w:rsidRPr="00D75AEE">
        <w:rPr>
          <w:lang w:val="es-ES_tradnl"/>
        </w:rPr>
        <w:t>¿Qué productos relacionados al repositorio de los meta datos, deberá soportar el meta modelo?</w:t>
      </w:r>
    </w:p>
    <w:p w:rsidR="00E16915" w:rsidRDefault="00E16915" w:rsidP="00E16915">
      <w:pPr>
        <w:rPr>
          <w:lang w:val="es-ES_tradnl"/>
        </w:rPr>
      </w:pPr>
    </w:p>
    <w:p w:rsidR="00E16915" w:rsidRDefault="00E16915" w:rsidP="00E16915">
      <w:pPr>
        <w:rPr>
          <w:lang w:val="es-ES_tradnl"/>
        </w:rPr>
      </w:pPr>
      <w:r>
        <w:rPr>
          <w:lang w:val="es-ES_tradnl"/>
        </w:rPr>
        <w:t>Seguridad sobre el repositorio de los meta datos:</w:t>
      </w:r>
    </w:p>
    <w:p w:rsidR="00E16915" w:rsidRPr="00D75AEE" w:rsidRDefault="00E16915" w:rsidP="00A92A02">
      <w:pPr>
        <w:pStyle w:val="ListParagraph"/>
        <w:numPr>
          <w:ilvl w:val="0"/>
          <w:numId w:val="103"/>
        </w:numPr>
        <w:rPr>
          <w:lang w:val="es-ES_tradnl"/>
        </w:rPr>
      </w:pPr>
      <w:r w:rsidRPr="00D75AEE">
        <w:rPr>
          <w:lang w:val="es-ES_tradnl"/>
        </w:rPr>
        <w:t>¿Qué tipo de seguridad se necesitará para el repositorio de los meta datos?</w:t>
      </w:r>
    </w:p>
    <w:p w:rsidR="00E16915" w:rsidRPr="00D75AEE" w:rsidRDefault="00E16915" w:rsidP="00A92A02">
      <w:pPr>
        <w:pStyle w:val="ListParagraph"/>
        <w:numPr>
          <w:ilvl w:val="0"/>
          <w:numId w:val="103"/>
        </w:numPr>
        <w:rPr>
          <w:lang w:val="es-ES_tradnl"/>
        </w:rPr>
      </w:pPr>
      <w:r w:rsidRPr="00D75AEE">
        <w:rPr>
          <w:lang w:val="es-ES_tradnl"/>
        </w:rPr>
        <w:t>¿Cómo será el esquema de autorizaciones entre los usuarios para acceder al repositorio de meta datos?</w:t>
      </w:r>
    </w:p>
    <w:p w:rsidR="00E16915" w:rsidRDefault="00E16915" w:rsidP="00E16915">
      <w:pPr>
        <w:rPr>
          <w:lang w:val="es-ES_tradnl"/>
        </w:rPr>
      </w:pPr>
    </w:p>
    <w:p w:rsidR="00E16915" w:rsidRDefault="00E16915" w:rsidP="00E16915">
      <w:pPr>
        <w:rPr>
          <w:lang w:val="es-ES_tradnl"/>
        </w:rPr>
      </w:pPr>
      <w:r>
        <w:rPr>
          <w:lang w:val="es-ES_tradnl"/>
        </w:rPr>
        <w:t>Captura de los meta datos:</w:t>
      </w:r>
    </w:p>
    <w:p w:rsidR="00E16915" w:rsidRPr="00D75AEE" w:rsidRDefault="00E16915" w:rsidP="00A92A02">
      <w:pPr>
        <w:pStyle w:val="ListParagraph"/>
        <w:numPr>
          <w:ilvl w:val="0"/>
          <w:numId w:val="104"/>
        </w:numPr>
        <w:rPr>
          <w:lang w:val="es-ES_tradnl"/>
        </w:rPr>
      </w:pPr>
      <w:r w:rsidRPr="00D75AEE">
        <w:rPr>
          <w:lang w:val="es-ES_tradnl"/>
        </w:rPr>
        <w:t>¿Qué tipos de meta datos de la organización se necesita capturar?</w:t>
      </w:r>
    </w:p>
    <w:p w:rsidR="00E16915" w:rsidRPr="00D75AEE" w:rsidRDefault="00E16915" w:rsidP="00A92A02">
      <w:pPr>
        <w:pStyle w:val="ListParagraph"/>
        <w:numPr>
          <w:ilvl w:val="0"/>
          <w:numId w:val="104"/>
        </w:numPr>
        <w:rPr>
          <w:lang w:val="es-ES_tradnl"/>
        </w:rPr>
      </w:pPr>
      <w:r w:rsidRPr="00D75AEE">
        <w:rPr>
          <w:lang w:val="es-ES_tradnl"/>
        </w:rPr>
        <w:t>¿Se utilizarán softwares de ingeniería asistidos por computadora (CASE) para capturar los meta datos de la organización?</w:t>
      </w:r>
    </w:p>
    <w:p w:rsidR="00E16915" w:rsidRPr="00D75AEE" w:rsidRDefault="00E16915" w:rsidP="00A92A02">
      <w:pPr>
        <w:pStyle w:val="ListParagraph"/>
        <w:numPr>
          <w:ilvl w:val="0"/>
          <w:numId w:val="104"/>
        </w:numPr>
        <w:rPr>
          <w:lang w:val="es-ES_tradnl"/>
        </w:rPr>
      </w:pPr>
      <w:r w:rsidRPr="00D75AEE">
        <w:rPr>
          <w:lang w:val="es-ES_tradnl"/>
        </w:rPr>
        <w:t>¿Qué tipo de meta datos técnicos se deberán capturar?</w:t>
      </w:r>
    </w:p>
    <w:p w:rsidR="00E16915" w:rsidRPr="00D75AEE" w:rsidRDefault="00E16915" w:rsidP="00A92A02">
      <w:pPr>
        <w:pStyle w:val="ListParagraph"/>
        <w:numPr>
          <w:ilvl w:val="0"/>
          <w:numId w:val="104"/>
        </w:numPr>
        <w:rPr>
          <w:lang w:val="es-ES_tradnl"/>
        </w:rPr>
      </w:pPr>
      <w:r w:rsidRPr="00D75AEE">
        <w:rPr>
          <w:lang w:val="es-ES_tradnl"/>
        </w:rPr>
        <w:t>¿Se estarán capturando meta datos técnicos a través de procesos ETL, OLAP, y otras herramientas de análisis y de acceso?</w:t>
      </w:r>
    </w:p>
    <w:p w:rsidR="00E16915" w:rsidRPr="00D75AEE" w:rsidRDefault="00E16915" w:rsidP="00A92A02">
      <w:pPr>
        <w:pStyle w:val="ListParagraph"/>
        <w:numPr>
          <w:ilvl w:val="0"/>
          <w:numId w:val="104"/>
        </w:numPr>
        <w:rPr>
          <w:lang w:val="es-ES_tradnl"/>
        </w:rPr>
      </w:pPr>
      <w:r w:rsidRPr="00D75AEE">
        <w:rPr>
          <w:lang w:val="es-ES_tradnl"/>
        </w:rPr>
        <w:t>¿Cómo se extraerán los meta datos de estas herramientas y se migrarán al repositorio de los meta datos?</w:t>
      </w:r>
    </w:p>
    <w:p w:rsidR="00E16915" w:rsidRDefault="00E16915" w:rsidP="00E16915">
      <w:pPr>
        <w:rPr>
          <w:lang w:val="es-ES_tradnl"/>
        </w:rPr>
      </w:pPr>
    </w:p>
    <w:p w:rsidR="00E16915" w:rsidRDefault="00E16915" w:rsidP="00E16915">
      <w:pPr>
        <w:rPr>
          <w:lang w:val="es-ES_tradnl"/>
        </w:rPr>
      </w:pPr>
      <w:r>
        <w:rPr>
          <w:lang w:val="es-ES_tradnl"/>
        </w:rPr>
        <w:t>Entrega de los meta datos:</w:t>
      </w:r>
    </w:p>
    <w:p w:rsidR="00E16915" w:rsidRPr="00D75AEE" w:rsidRDefault="00E16915" w:rsidP="00A92A02">
      <w:pPr>
        <w:pStyle w:val="ListParagraph"/>
        <w:numPr>
          <w:ilvl w:val="0"/>
          <w:numId w:val="105"/>
        </w:numPr>
        <w:rPr>
          <w:lang w:val="es-ES_tradnl"/>
        </w:rPr>
      </w:pPr>
      <w:r w:rsidRPr="00D75AEE">
        <w:rPr>
          <w:lang w:val="es-ES_tradnl"/>
        </w:rPr>
        <w:t>¿Cómo serán los meta datos visualizados y cómo se accederá a ellos? ¿Qué tipo de interfaz se tendrá con los meta datos? ¿Será Web?</w:t>
      </w:r>
    </w:p>
    <w:p w:rsidR="00E16915" w:rsidRPr="00D75AEE" w:rsidRDefault="00E16915" w:rsidP="00A92A02">
      <w:pPr>
        <w:pStyle w:val="ListParagraph"/>
        <w:numPr>
          <w:ilvl w:val="0"/>
          <w:numId w:val="105"/>
        </w:numPr>
        <w:rPr>
          <w:lang w:val="es-ES_tradnl"/>
        </w:rPr>
      </w:pPr>
      <w:r w:rsidRPr="00D75AEE">
        <w:rPr>
          <w:lang w:val="es-ES_tradnl"/>
        </w:rPr>
        <w:t>¿Será necesario producir reportes de los meta datos? ¿Qué tipo de reportes?</w:t>
      </w:r>
    </w:p>
    <w:p w:rsidR="00E16915" w:rsidRDefault="00E16915" w:rsidP="00A92A02">
      <w:pPr>
        <w:pStyle w:val="ListParagraph"/>
        <w:numPr>
          <w:ilvl w:val="0"/>
          <w:numId w:val="105"/>
        </w:numPr>
        <w:rPr>
          <w:lang w:val="es-ES_tradnl"/>
        </w:rPr>
      </w:pPr>
      <w:r w:rsidRPr="00D75AEE">
        <w:rPr>
          <w:lang w:val="es-ES_tradnl"/>
        </w:rPr>
        <w:t>¿Habrá alguna función de ayuda?</w:t>
      </w:r>
    </w:p>
    <w:p w:rsidR="00D75AEE" w:rsidRPr="00D75AEE" w:rsidRDefault="00D75AEE" w:rsidP="00A92A02">
      <w:pPr>
        <w:pStyle w:val="ListParagraph"/>
        <w:numPr>
          <w:ilvl w:val="0"/>
          <w:numId w:val="105"/>
        </w:numPr>
        <w:rPr>
          <w:lang w:val="es-ES_tradnl"/>
        </w:rPr>
      </w:pPr>
    </w:p>
    <w:p w:rsidR="00E16915" w:rsidRDefault="00E16915" w:rsidP="00E16915">
      <w:pPr>
        <w:rPr>
          <w:lang w:val="es-ES_tradnl"/>
        </w:rPr>
      </w:pPr>
      <w:r>
        <w:rPr>
          <w:lang w:val="es-ES_tradnl"/>
        </w:rPr>
        <w:t>Un repositorio de meta datos es un base de datos pero a diferencia de bases de datos cualesquiera, un repositorios de meta datos no está diseñada para almacenar datos de la organización para aplicativos de la organización, sino que está diseñada para albergar información contextual de la organización; es decir, información que existe en toda organización sobre los datos pero que no necesariamente se documentan, como por ejemplo:</w:t>
      </w:r>
    </w:p>
    <w:p w:rsidR="00E16915" w:rsidRPr="00D75AEE" w:rsidRDefault="00E16915" w:rsidP="00A92A02">
      <w:pPr>
        <w:pStyle w:val="ListParagraph"/>
        <w:numPr>
          <w:ilvl w:val="0"/>
          <w:numId w:val="106"/>
        </w:numPr>
        <w:rPr>
          <w:lang w:val="es-ES_tradnl"/>
        </w:rPr>
      </w:pPr>
      <w:r w:rsidRPr="00D75AEE">
        <w:rPr>
          <w:lang w:val="es-ES_tradnl"/>
        </w:rPr>
        <w:t>Significado y contenido</w:t>
      </w:r>
    </w:p>
    <w:p w:rsidR="00E16915" w:rsidRPr="00D75AEE" w:rsidRDefault="00E16915" w:rsidP="00A92A02">
      <w:pPr>
        <w:pStyle w:val="ListParagraph"/>
        <w:numPr>
          <w:ilvl w:val="0"/>
          <w:numId w:val="106"/>
        </w:numPr>
        <w:rPr>
          <w:lang w:val="es-ES_tradnl"/>
        </w:rPr>
      </w:pPr>
      <w:r w:rsidRPr="00D75AEE">
        <w:rPr>
          <w:lang w:val="es-ES_tradnl"/>
        </w:rPr>
        <w:t>Políticas y gobernabilidad</w:t>
      </w:r>
    </w:p>
    <w:p w:rsidR="00E16915" w:rsidRPr="00D75AEE" w:rsidRDefault="00E16915" w:rsidP="00A92A02">
      <w:pPr>
        <w:pStyle w:val="ListParagraph"/>
        <w:numPr>
          <w:ilvl w:val="0"/>
          <w:numId w:val="106"/>
        </w:numPr>
        <w:rPr>
          <w:lang w:val="es-ES_tradnl"/>
        </w:rPr>
      </w:pPr>
      <w:r w:rsidRPr="00D75AEE">
        <w:rPr>
          <w:lang w:val="es-ES_tradnl"/>
        </w:rPr>
        <w:lastRenderedPageBreak/>
        <w:t>Atributos técnicos</w:t>
      </w:r>
    </w:p>
    <w:p w:rsidR="00E16915" w:rsidRPr="00D75AEE" w:rsidRDefault="00E16915" w:rsidP="00A92A02">
      <w:pPr>
        <w:pStyle w:val="ListParagraph"/>
        <w:numPr>
          <w:ilvl w:val="0"/>
          <w:numId w:val="106"/>
        </w:numPr>
        <w:rPr>
          <w:lang w:val="es-ES_tradnl"/>
        </w:rPr>
      </w:pPr>
      <w:r w:rsidRPr="00D75AEE">
        <w:rPr>
          <w:lang w:val="es-ES_tradnl"/>
        </w:rPr>
        <w:t>Especificaciones de transformación</w:t>
      </w:r>
    </w:p>
    <w:p w:rsidR="00E16915" w:rsidRPr="00D75AEE" w:rsidRDefault="00E16915" w:rsidP="00A92A02">
      <w:pPr>
        <w:pStyle w:val="ListParagraph"/>
        <w:numPr>
          <w:ilvl w:val="0"/>
          <w:numId w:val="106"/>
        </w:numPr>
        <w:rPr>
          <w:lang w:val="es-ES_tradnl"/>
        </w:rPr>
      </w:pPr>
      <w:r w:rsidRPr="00D75AEE">
        <w:rPr>
          <w:lang w:val="es-ES_tradnl"/>
        </w:rPr>
        <w:t>Manipulación de los programas</w:t>
      </w:r>
    </w:p>
    <w:p w:rsidR="00E16915" w:rsidRDefault="00E16915" w:rsidP="00E16915">
      <w:pPr>
        <w:rPr>
          <w:lang w:val="es-ES_tradnl"/>
        </w:rPr>
      </w:pPr>
      <w:r>
        <w:rPr>
          <w:lang w:val="es-ES_tradnl"/>
        </w:rPr>
        <w:t xml:space="preserve">Es importante resaltar que cuando la información contextual se documenta, es llamada meta datos. </w:t>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87" w:name="_Toc414675646"/>
      <w:bookmarkStart w:id="88" w:name="_Toc416097536"/>
      <w:r>
        <w:rPr>
          <w:lang w:val="es-ES_tradnl"/>
        </w:rPr>
        <w:t>La importancia de los meta datos</w:t>
      </w:r>
      <w:bookmarkEnd w:id="87"/>
      <w:bookmarkEnd w:id="88"/>
    </w:p>
    <w:p w:rsidR="00E16915" w:rsidRDefault="00E16915" w:rsidP="00E16915">
      <w:pPr>
        <w:rPr>
          <w:lang w:val="es-ES_tradnl"/>
        </w:rPr>
      </w:pPr>
    </w:p>
    <w:p w:rsidR="00E16915" w:rsidRDefault="00E16915" w:rsidP="00E16915">
      <w:pPr>
        <w:rPr>
          <w:lang w:val="es-ES_tradnl"/>
        </w:rPr>
      </w:pPr>
      <w:r>
        <w:rPr>
          <w:lang w:val="es-ES_tradnl"/>
        </w:rPr>
        <w:t xml:space="preserve">Los meta datos describen a la organización en términos de las actividades de la organización y los objetos de la organización que las realizan o están de alguna manera relacionados. Estos conceptos pueden entenderse mejor con un ejemplo. En el caso de una “venta” de un “producto” a un “cliente” realizada por un “empleado”, se podría decir que “venta” en actividad de la organización, mientras que “producto”, “cliente” y “empleado” son objetos de la organización. Las actividades y los objetos de la organización ya sea de forma manual o automatizada se comportan de acuerdo a relaciones que están reglamentadas por la organización. </w:t>
      </w:r>
    </w:p>
    <w:p w:rsidR="00D75AEE" w:rsidRDefault="00D75AEE" w:rsidP="00E16915">
      <w:pPr>
        <w:rPr>
          <w:lang w:val="es-ES_tradnl"/>
        </w:rPr>
      </w:pPr>
    </w:p>
    <w:p w:rsidR="00E16915" w:rsidRDefault="00E16915" w:rsidP="00E16915">
      <w:pPr>
        <w:rPr>
          <w:lang w:val="es-ES_tradnl"/>
        </w:rPr>
      </w:pPr>
      <w:r>
        <w:rPr>
          <w:lang w:val="es-ES_tradnl"/>
        </w:rPr>
        <w:t xml:space="preserve">Los meta datos son de gran importancia para el entorno de inteligencia de negocios porque ayuda a transformar datos de la organización en información. La diferencia entre datos e información, es que la información son los datos en bruto dentro del contexto de la organización. Los meta datos son los que proveen el contexto de la organización y aseguran la debida interpretación (basada en actividades, objetos, relaciones y reglas) sobre lo que realmente significan los datos de la organización.    </w:t>
      </w:r>
    </w:p>
    <w:p w:rsidR="00D75AEE" w:rsidRDefault="00D75AEE" w:rsidP="00E16915">
      <w:pPr>
        <w:rPr>
          <w:lang w:val="es-ES_tradnl"/>
        </w:rPr>
      </w:pPr>
    </w:p>
    <w:p w:rsidR="00E16915" w:rsidRDefault="00E16915" w:rsidP="00E16915">
      <w:pPr>
        <w:rPr>
          <w:lang w:val="es-ES_tradnl"/>
        </w:rPr>
      </w:pPr>
      <w:r>
        <w:rPr>
          <w:lang w:val="es-ES_tradnl"/>
        </w:rPr>
        <w:t>Algunas de las características principales de los meta datos y el repositorio de meta datos se listan a continuación:</w:t>
      </w:r>
    </w:p>
    <w:p w:rsidR="00E16915" w:rsidRPr="00D75AEE" w:rsidRDefault="00E16915" w:rsidP="00A92A02">
      <w:pPr>
        <w:pStyle w:val="ListParagraph"/>
        <w:numPr>
          <w:ilvl w:val="0"/>
          <w:numId w:val="107"/>
        </w:numPr>
        <w:rPr>
          <w:lang w:val="es-ES_tradnl"/>
        </w:rPr>
      </w:pPr>
      <w:r w:rsidRPr="00D75AEE">
        <w:rPr>
          <w:lang w:val="es-ES_tradnl"/>
        </w:rPr>
        <w:t>El repositorio de los meta datos está conformado por meta datos provenientes de diferentes herramientas como, OLAP, CASE, ETL y minería de datos.</w:t>
      </w:r>
    </w:p>
    <w:p w:rsidR="00E16915" w:rsidRPr="00D75AEE" w:rsidRDefault="00E16915" w:rsidP="00A92A02">
      <w:pPr>
        <w:pStyle w:val="ListParagraph"/>
        <w:numPr>
          <w:ilvl w:val="0"/>
          <w:numId w:val="107"/>
        </w:numPr>
        <w:rPr>
          <w:lang w:val="es-ES_tradnl"/>
        </w:rPr>
      </w:pPr>
      <w:r w:rsidRPr="00D75AEE">
        <w:rPr>
          <w:lang w:val="es-ES_tradnl"/>
        </w:rPr>
        <w:t>Los meta datos documentan la transformación y depuración de los datos fuentes y proveen de un rastro de auditoría de las cargas de datos que se realizan periódicamente.</w:t>
      </w:r>
    </w:p>
    <w:p w:rsidR="00E16915" w:rsidRPr="00D75AEE" w:rsidRDefault="00E16915" w:rsidP="00A92A02">
      <w:pPr>
        <w:pStyle w:val="ListParagraph"/>
        <w:numPr>
          <w:ilvl w:val="0"/>
          <w:numId w:val="107"/>
        </w:numPr>
        <w:rPr>
          <w:lang w:val="es-ES_tradnl"/>
        </w:rPr>
      </w:pPr>
      <w:r w:rsidRPr="00D75AEE">
        <w:rPr>
          <w:lang w:val="es-ES_tradnl"/>
        </w:rPr>
        <w:t>Los meta datos ayudan a rastrear los requerimientos de seguridad BI, las métricas de la calidad de los datos,  y las métricas de crecimiento (en volumen, en hardware, etc.).</w:t>
      </w:r>
    </w:p>
    <w:p w:rsidR="00E16915" w:rsidRPr="00D75AEE" w:rsidRDefault="00E16915" w:rsidP="00A92A02">
      <w:pPr>
        <w:pStyle w:val="ListParagraph"/>
        <w:numPr>
          <w:ilvl w:val="0"/>
          <w:numId w:val="107"/>
        </w:numPr>
        <w:rPr>
          <w:lang w:val="es-ES_tradnl"/>
        </w:rPr>
      </w:pPr>
      <w:r w:rsidRPr="00D75AEE">
        <w:rPr>
          <w:lang w:val="es-ES_tradnl"/>
        </w:rPr>
        <w:t>Los meta datos proveen de un inventario sobre todos los datos fuente que ocupan las aplicaciones BI.</w:t>
      </w:r>
    </w:p>
    <w:p w:rsidR="00E16915" w:rsidRPr="007F09D8" w:rsidRDefault="00E16915" w:rsidP="00E16915">
      <w:pPr>
        <w:pStyle w:val="ListParagraph"/>
        <w:rPr>
          <w:lang w:val="es-ES_tradnl"/>
        </w:rPr>
      </w:pPr>
    </w:p>
    <w:p w:rsidR="00E16915" w:rsidRDefault="00E16915" w:rsidP="00E16915">
      <w:pPr>
        <w:pStyle w:val="Heading4"/>
        <w:rPr>
          <w:lang w:val="es-ES_tradnl"/>
        </w:rPr>
      </w:pPr>
      <w:r>
        <w:rPr>
          <w:lang w:val="es-ES_tradnl"/>
        </w:rPr>
        <w:t xml:space="preserve">Categorías de meta datos </w:t>
      </w:r>
    </w:p>
    <w:p w:rsidR="00E16915" w:rsidRDefault="00E16915" w:rsidP="00E16915">
      <w:pPr>
        <w:rPr>
          <w:lang w:val="es-ES_tradnl"/>
        </w:rPr>
      </w:pPr>
    </w:p>
    <w:p w:rsidR="00E16915" w:rsidRDefault="00E16915" w:rsidP="00E16915">
      <w:pPr>
        <w:rPr>
          <w:lang w:val="es-ES_tradnl"/>
        </w:rPr>
      </w:pPr>
      <w:r>
        <w:rPr>
          <w:lang w:val="es-ES_tradnl"/>
        </w:rPr>
        <w:t>Existen dos categorías de meta datos los cuales se explican a continuación:</w:t>
      </w:r>
    </w:p>
    <w:p w:rsidR="00E16915" w:rsidRPr="00D75AEE" w:rsidRDefault="00E16915" w:rsidP="00A92A02">
      <w:pPr>
        <w:pStyle w:val="ListParagraph"/>
        <w:numPr>
          <w:ilvl w:val="0"/>
          <w:numId w:val="108"/>
        </w:numPr>
        <w:rPr>
          <w:lang w:val="es-ES_tradnl"/>
        </w:rPr>
      </w:pPr>
      <w:r w:rsidRPr="00D75AEE">
        <w:rPr>
          <w:lang w:val="es-ES_tradnl"/>
        </w:rPr>
        <w:t xml:space="preserve">Meta datos de la organización: Provee a los miembros de una organización una guía para acceder a los datos de la organización en el entorno de inteligencia de negocios, teniendo en </w:t>
      </w:r>
      <w:r w:rsidRPr="00D75AEE">
        <w:rPr>
          <w:lang w:val="es-ES_tradnl"/>
        </w:rPr>
        <w:lastRenderedPageBreak/>
        <w:t>cuenta que no todos los miembros poseen conocimientos técnicos y necesitan una definición apropiada en términos de la organización que puedan entender.</w:t>
      </w:r>
    </w:p>
    <w:p w:rsidR="00E16915" w:rsidRPr="00D75AEE" w:rsidRDefault="00E16915" w:rsidP="00A92A02">
      <w:pPr>
        <w:pStyle w:val="ListParagraph"/>
        <w:numPr>
          <w:ilvl w:val="0"/>
          <w:numId w:val="108"/>
        </w:numPr>
        <w:rPr>
          <w:lang w:val="es-ES_tradnl"/>
        </w:rPr>
      </w:pPr>
      <w:r w:rsidRPr="00D75AEE">
        <w:rPr>
          <w:lang w:val="es-ES_tradnl"/>
        </w:rPr>
        <w:t>Meta datos técnicos: provee al equipo técnico y a los súper usuarios, información acerca de los aplicativos y las bases de datos, que son indispensables para mantener los aplicativos BI.</w:t>
      </w:r>
    </w:p>
    <w:p w:rsidR="00E16915" w:rsidRDefault="00E16915" w:rsidP="00E16915">
      <w:pPr>
        <w:rPr>
          <w:lang w:val="es-ES_tradnl"/>
        </w:rPr>
      </w:pPr>
    </w:p>
    <w:p w:rsidR="00E16915" w:rsidRDefault="00E16915" w:rsidP="00E16915">
      <w:pPr>
        <w:pStyle w:val="Heading3"/>
        <w:rPr>
          <w:lang w:val="es-ES_tradnl"/>
        </w:rPr>
      </w:pPr>
      <w:bookmarkStart w:id="89" w:name="_Toc414675647"/>
      <w:bookmarkStart w:id="90" w:name="_Toc416097537"/>
      <w:r>
        <w:rPr>
          <w:lang w:val="es-ES_tradnl"/>
        </w:rPr>
        <w:t>El repositorio de los meta datos como una herramienta de navegación</w:t>
      </w:r>
      <w:bookmarkEnd w:id="89"/>
      <w:bookmarkEnd w:id="90"/>
    </w:p>
    <w:p w:rsidR="00E16915" w:rsidRDefault="00E16915" w:rsidP="00E16915">
      <w:pPr>
        <w:rPr>
          <w:lang w:val="es-ES_tradnl"/>
        </w:rPr>
      </w:pPr>
    </w:p>
    <w:p w:rsidR="00E16915" w:rsidRDefault="00E16915" w:rsidP="00E16915">
      <w:pPr>
        <w:rPr>
          <w:lang w:val="es-ES_tradnl"/>
        </w:rPr>
      </w:pPr>
      <w:r>
        <w:rPr>
          <w:lang w:val="es-ES_tradnl"/>
        </w:rPr>
        <w:t>En el entorno de la inteligencia de negocios los meta datos cobran un papel más importante; donde estos se ocupan de proveer a los directivos de la organización y a los usuarios, ayuda para localizar, administrar, entender y utilizar los datos en las bases de datos destino BI. Con ello, los meta datos adquieren un nuevo rol: navegación y no solo documentación. Como se muestra en la figura X, los meta datos describen qué datos están disponibles en cada una de las base de datos destino, de dónde vienen los datos, como acceder a los datos, como obtener trazabilidad de los datos, y por último, cómo utilizarlos.</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2119C3">
        <w:rPr>
          <w:noProof/>
          <w:lang w:val="en-US" w:eastAsia="en-US"/>
        </w:rPr>
        <w:drawing>
          <wp:inline distT="0" distB="0" distL="0" distR="0" wp14:anchorId="116D6A43" wp14:editId="2D924E0E">
            <wp:extent cx="4638675" cy="22669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38675" cy="2266950"/>
                    </a:xfrm>
                    <a:prstGeom prst="rect">
                      <a:avLst/>
                    </a:prstGeom>
                    <a:noFill/>
                    <a:ln>
                      <a:noFill/>
                    </a:ln>
                  </pic:spPr>
                </pic:pic>
              </a:graphicData>
            </a:graphic>
          </wp:inline>
        </w:drawing>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Estandarización de los datos</w:t>
      </w:r>
    </w:p>
    <w:p w:rsidR="00E16915" w:rsidRDefault="00E16915" w:rsidP="00E16915">
      <w:pPr>
        <w:rPr>
          <w:lang w:val="es-ES_tradnl"/>
        </w:rPr>
      </w:pPr>
    </w:p>
    <w:p w:rsidR="00E16915" w:rsidRDefault="00E16915" w:rsidP="00E16915">
      <w:pPr>
        <w:rPr>
          <w:lang w:val="es-ES_tradnl"/>
        </w:rPr>
      </w:pPr>
      <w:r>
        <w:rPr>
          <w:lang w:val="es-ES_tradnl"/>
        </w:rPr>
        <w:t xml:space="preserve">Si los datos de una organización fuesen almacenados y utilizados de una manera consistente, la redundancia de datos y problemas de inconsistencia no existirían en muchas de las organizaciones, pero lamentablemente ocurre lo contrario. Parte de ello es ocasionado por la falta de documentación con respecto a los meta datos y la falta de estandarización con respecto a los procesos que manipulan los datos. </w:t>
      </w:r>
    </w:p>
    <w:p w:rsidR="00D75AEE" w:rsidRDefault="00D75AEE" w:rsidP="00E16915">
      <w:pPr>
        <w:rPr>
          <w:lang w:val="es-ES_tradnl"/>
        </w:rPr>
      </w:pPr>
    </w:p>
    <w:p w:rsidR="00E16915" w:rsidRDefault="00E16915" w:rsidP="00E16915">
      <w:pPr>
        <w:rPr>
          <w:lang w:val="es-ES_tradnl"/>
        </w:rPr>
      </w:pPr>
      <w:r>
        <w:rPr>
          <w:lang w:val="es-ES_tradnl"/>
        </w:rPr>
        <w:t xml:space="preserve">Cada proyecto de BI debería saber manejar el caos existente que ocurre en los datos de las organizaciones e invertir esfuerzos en tratar de crear procesos de estandarización que como se ha visto </w:t>
      </w:r>
      <w:r>
        <w:rPr>
          <w:lang w:val="es-ES_tradnl"/>
        </w:rPr>
        <w:lastRenderedPageBreak/>
        <w:t xml:space="preserve">anteriormente consiste en crear meta datos para posteriormente almacenarlos en un repositorio de meta datos. </w:t>
      </w:r>
    </w:p>
    <w:p w:rsidR="00D75AEE" w:rsidRDefault="00D75AEE" w:rsidP="00E16915">
      <w:pPr>
        <w:rPr>
          <w:lang w:val="es-ES_tradnl"/>
        </w:rPr>
      </w:pPr>
    </w:p>
    <w:p w:rsidR="00E16915" w:rsidRDefault="00E16915" w:rsidP="00E16915">
      <w:pPr>
        <w:rPr>
          <w:lang w:val="es-ES_tradnl"/>
        </w:rPr>
      </w:pPr>
      <w:r>
        <w:rPr>
          <w:lang w:val="es-ES_tradnl"/>
        </w:rPr>
        <w:t>Utilizar una aplicación BI sin saber que los datos han cambiado o cómo han cambiado, puede ser una experiencia frustrante y generar lentamente un rechazo que acaba por descontinuar su uso. Esto sería crítico ya que uno de los aspectos más importantes de una aplicación BI es brindar una interfaz de fácil acceso y que sea intuitivo de usar. Un aplicativo BI que sea fácil de utilizar implica lo siguiente:</w:t>
      </w:r>
    </w:p>
    <w:p w:rsidR="00E16915" w:rsidRPr="00D75AEE" w:rsidRDefault="00E16915" w:rsidP="00A92A02">
      <w:pPr>
        <w:pStyle w:val="ListParagraph"/>
        <w:numPr>
          <w:ilvl w:val="0"/>
          <w:numId w:val="109"/>
        </w:numPr>
        <w:rPr>
          <w:lang w:val="es-ES_tradnl"/>
        </w:rPr>
      </w:pPr>
      <w:r w:rsidRPr="00D75AEE">
        <w:rPr>
          <w:lang w:val="es-ES_tradnl"/>
        </w:rPr>
        <w:t>No tener que ser un experto en tecnología relacional</w:t>
      </w:r>
    </w:p>
    <w:p w:rsidR="00E16915" w:rsidRPr="00D75AEE" w:rsidRDefault="00E16915" w:rsidP="00A92A02">
      <w:pPr>
        <w:pStyle w:val="ListParagraph"/>
        <w:numPr>
          <w:ilvl w:val="0"/>
          <w:numId w:val="109"/>
        </w:numPr>
        <w:rPr>
          <w:lang w:val="es-ES_tradnl"/>
        </w:rPr>
      </w:pPr>
      <w:r w:rsidRPr="00D75AEE">
        <w:rPr>
          <w:lang w:val="es-ES_tradnl"/>
        </w:rPr>
        <w:t>No tener que saber un lenguaje de consultas estructurado como SQL</w:t>
      </w:r>
    </w:p>
    <w:p w:rsidR="00E16915" w:rsidRPr="00D75AEE" w:rsidRDefault="00E16915" w:rsidP="00A92A02">
      <w:pPr>
        <w:pStyle w:val="ListParagraph"/>
        <w:numPr>
          <w:ilvl w:val="0"/>
          <w:numId w:val="109"/>
        </w:numPr>
        <w:rPr>
          <w:lang w:val="es-ES_tradnl"/>
        </w:rPr>
      </w:pPr>
      <w:r w:rsidRPr="00D75AEE">
        <w:rPr>
          <w:lang w:val="es-ES_tradnl"/>
        </w:rPr>
        <w:t>No tener que conocer las estructura física de la base de datos</w:t>
      </w:r>
    </w:p>
    <w:p w:rsidR="00E16915" w:rsidRPr="00D75AEE" w:rsidRDefault="00E16915" w:rsidP="00A92A02">
      <w:pPr>
        <w:pStyle w:val="ListParagraph"/>
        <w:numPr>
          <w:ilvl w:val="0"/>
          <w:numId w:val="109"/>
        </w:numPr>
        <w:rPr>
          <w:lang w:val="es-ES_tradnl"/>
        </w:rPr>
      </w:pPr>
      <w:r w:rsidRPr="00D75AEE">
        <w:rPr>
          <w:lang w:val="es-ES_tradnl"/>
        </w:rPr>
        <w:t>No tener que conocer la ubicación de los datos</w:t>
      </w:r>
    </w:p>
    <w:p w:rsidR="00E16915" w:rsidRPr="00D75AEE" w:rsidRDefault="00E16915" w:rsidP="00A92A02">
      <w:pPr>
        <w:pStyle w:val="ListParagraph"/>
        <w:numPr>
          <w:ilvl w:val="0"/>
          <w:numId w:val="109"/>
        </w:numPr>
        <w:rPr>
          <w:lang w:val="es-ES_tradnl"/>
        </w:rPr>
      </w:pPr>
      <w:r w:rsidRPr="00D75AEE">
        <w:rPr>
          <w:lang w:val="es-ES_tradnl"/>
        </w:rPr>
        <w:t>No tener que adivinar el significado de los datos</w:t>
      </w:r>
    </w:p>
    <w:p w:rsidR="00E16915" w:rsidRPr="00D75AEE" w:rsidRDefault="00E16915" w:rsidP="00A92A02">
      <w:pPr>
        <w:pStyle w:val="ListParagraph"/>
        <w:numPr>
          <w:ilvl w:val="0"/>
          <w:numId w:val="109"/>
        </w:numPr>
        <w:rPr>
          <w:lang w:val="es-ES_tradnl"/>
        </w:rPr>
      </w:pPr>
      <w:r w:rsidRPr="00D75AEE">
        <w:rPr>
          <w:lang w:val="es-ES_tradnl"/>
        </w:rPr>
        <w:t>No tener que buscar la información requerida</w:t>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91" w:name="_Toc414675648"/>
      <w:bookmarkStart w:id="92" w:name="_Toc416097538"/>
      <w:r>
        <w:rPr>
          <w:lang w:val="es-ES_tradnl"/>
        </w:rPr>
        <w:t>Clasificación de los meta datos</w:t>
      </w:r>
      <w:bookmarkEnd w:id="91"/>
      <w:bookmarkEnd w:id="92"/>
      <w:r>
        <w:rPr>
          <w:lang w:val="es-ES_tradnl"/>
        </w:rPr>
        <w:t xml:space="preserve"> </w:t>
      </w:r>
    </w:p>
    <w:p w:rsidR="00E16915" w:rsidRDefault="00E16915" w:rsidP="00E16915">
      <w:pPr>
        <w:rPr>
          <w:lang w:val="es-ES_tradnl"/>
        </w:rPr>
      </w:pPr>
    </w:p>
    <w:p w:rsidR="00E16915" w:rsidRDefault="00E16915" w:rsidP="00E16915">
      <w:pPr>
        <w:rPr>
          <w:lang w:val="es-ES_tradnl"/>
        </w:rPr>
      </w:pPr>
      <w:r>
        <w:rPr>
          <w:lang w:val="es-ES_tradnl"/>
        </w:rPr>
        <w:t>Como los proyectos BI pueden generar un gran número de componentes de meta datos, es convenientes clasificarlos y priorizarlos para favorecer un implementación del tipo incremental.</w:t>
      </w:r>
    </w:p>
    <w:p w:rsidR="00E16915" w:rsidRDefault="00E16915" w:rsidP="00E16915">
      <w:pPr>
        <w:rPr>
          <w:lang w:val="es-ES_tradnl"/>
        </w:rPr>
      </w:pPr>
    </w:p>
    <w:p w:rsidR="00E16915" w:rsidRDefault="00E16915" w:rsidP="00E16915">
      <w:pPr>
        <w:pStyle w:val="Heading4"/>
        <w:rPr>
          <w:lang w:val="es-ES_tradnl"/>
        </w:rPr>
      </w:pPr>
      <w:r>
        <w:rPr>
          <w:lang w:val="es-ES_tradnl"/>
        </w:rPr>
        <w:t>Agrupamiento de los componentes de los meta datos</w:t>
      </w:r>
    </w:p>
    <w:p w:rsidR="00E16915" w:rsidRDefault="00E16915" w:rsidP="00E16915">
      <w:pPr>
        <w:rPr>
          <w:lang w:val="es-ES_tradnl"/>
        </w:rPr>
      </w:pPr>
    </w:p>
    <w:p w:rsidR="00E16915" w:rsidRDefault="00E16915" w:rsidP="00E16915">
      <w:pPr>
        <w:rPr>
          <w:lang w:val="es-ES_tradnl"/>
        </w:rPr>
      </w:pPr>
      <w:r>
        <w:rPr>
          <w:lang w:val="es-ES_tradnl"/>
        </w:rPr>
        <w:t>Como se muestra en la figura X, los componentes de los meta datos se pueden dividir en cuatro grupos principales.</w:t>
      </w:r>
    </w:p>
    <w:p w:rsidR="00E16915" w:rsidRDefault="00E16915" w:rsidP="00E16915">
      <w:pPr>
        <w:rPr>
          <w:lang w:val="es-ES_tradnl"/>
        </w:rPr>
      </w:pPr>
    </w:p>
    <w:p w:rsidR="00E16915" w:rsidRDefault="00E16915" w:rsidP="00E16915">
      <w:pPr>
        <w:rPr>
          <w:lang w:val="es-ES_tradnl"/>
        </w:rPr>
      </w:pPr>
      <w:r w:rsidRPr="003214B0">
        <w:rPr>
          <w:noProof/>
          <w:lang w:val="en-US" w:eastAsia="en-US"/>
        </w:rPr>
        <w:drawing>
          <wp:inline distT="0" distB="0" distL="0" distR="0" wp14:anchorId="60C92E06" wp14:editId="20F78C33">
            <wp:extent cx="4752975" cy="23050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52975" cy="2305050"/>
                    </a:xfrm>
                    <a:prstGeom prst="rect">
                      <a:avLst/>
                    </a:prstGeom>
                    <a:noFill/>
                    <a:ln>
                      <a:noFill/>
                    </a:ln>
                  </pic:spPr>
                </pic:pic>
              </a:graphicData>
            </a:graphic>
          </wp:inline>
        </w:drawing>
      </w:r>
    </w:p>
    <w:p w:rsidR="00E16915" w:rsidRDefault="00E16915" w:rsidP="00E16915">
      <w:pPr>
        <w:rPr>
          <w:lang w:val="es-ES_tradnl"/>
        </w:rPr>
      </w:pPr>
      <w:r>
        <w:rPr>
          <w:lang w:val="es-ES_tradnl"/>
        </w:rPr>
        <w:t>El repositorio de los meta datos deberá ser capaz de almacenar los meta datos en las cuatro clasificaciones mostradas como se explican a continuación:</w:t>
      </w:r>
    </w:p>
    <w:p w:rsidR="00E16915" w:rsidRPr="00D75AEE" w:rsidRDefault="00E16915" w:rsidP="00A92A02">
      <w:pPr>
        <w:pStyle w:val="ListParagraph"/>
        <w:numPr>
          <w:ilvl w:val="0"/>
          <w:numId w:val="110"/>
        </w:numPr>
        <w:rPr>
          <w:lang w:val="es-ES_tradnl"/>
        </w:rPr>
      </w:pPr>
      <w:r w:rsidRPr="00D75AEE">
        <w:rPr>
          <w:lang w:val="es-ES_tradnl"/>
        </w:rPr>
        <w:lastRenderedPageBreak/>
        <w:t>Propiedad: Que a su vez está dividida en dos: propiedad de los datos, por lo general, la organización, y propiedad de la aplicación, que es atribuida al sistema como un todo.</w:t>
      </w:r>
    </w:p>
    <w:p w:rsidR="00E16915" w:rsidRPr="00D75AEE" w:rsidRDefault="00E16915" w:rsidP="00A92A02">
      <w:pPr>
        <w:pStyle w:val="ListParagraph"/>
        <w:numPr>
          <w:ilvl w:val="0"/>
          <w:numId w:val="110"/>
        </w:numPr>
        <w:rPr>
          <w:lang w:val="es-ES_tradnl"/>
        </w:rPr>
      </w:pPr>
      <w:r w:rsidRPr="00D75AEE">
        <w:rPr>
          <w:lang w:val="es-ES_tradnl"/>
        </w:rPr>
        <w:t>Características descriptivas: Que por lo general están definidas por: el nombre, la definición, el tipo y la longitud, el dominio (valores aceptables) y notas.</w:t>
      </w:r>
    </w:p>
    <w:p w:rsidR="00E16915" w:rsidRPr="00D75AEE" w:rsidRDefault="00E16915" w:rsidP="00A92A02">
      <w:pPr>
        <w:pStyle w:val="ListParagraph"/>
        <w:numPr>
          <w:ilvl w:val="0"/>
          <w:numId w:val="110"/>
        </w:numPr>
        <w:rPr>
          <w:lang w:val="es-ES_tradnl"/>
        </w:rPr>
      </w:pPr>
      <w:r w:rsidRPr="00D75AEE">
        <w:rPr>
          <w:lang w:val="es-ES_tradnl"/>
        </w:rPr>
        <w:t xml:space="preserve">Reglas y políticas: Que a su vez se pueden clasificar y aplicar en los siguientes conceptos: relaciones entre actividades y objetos, reglas y políticas específicas de la organización, seguridad, métricas de calidad y limpieza de la información, vigencia de la información y puntualidad en la administración de la información.  </w:t>
      </w:r>
    </w:p>
    <w:p w:rsidR="00E16915" w:rsidRDefault="00E16915" w:rsidP="00A92A02">
      <w:pPr>
        <w:pStyle w:val="ListParagraph"/>
        <w:numPr>
          <w:ilvl w:val="0"/>
          <w:numId w:val="110"/>
        </w:numPr>
        <w:rPr>
          <w:lang w:val="es-ES_tradnl"/>
        </w:rPr>
      </w:pPr>
      <w:r w:rsidRPr="00D75AEE">
        <w:rPr>
          <w:lang w:val="es-ES_tradnl"/>
        </w:rPr>
        <w:t>Características físicas: Que están compuestas de múltiples conceptos, entre los más importantes: el origen o fuente de la información (interna y externa), ubicación física de la información, transformaciones, derivaciones, resúmenes e incorporaciones y volumen y crecimiento de la información.</w:t>
      </w:r>
    </w:p>
    <w:p w:rsidR="00D75AEE" w:rsidRPr="00D75AEE" w:rsidRDefault="00D75AEE" w:rsidP="00D75AEE">
      <w:pPr>
        <w:pStyle w:val="ListParagraph"/>
        <w:rPr>
          <w:lang w:val="es-ES_tradnl"/>
        </w:rPr>
      </w:pPr>
    </w:p>
    <w:p w:rsidR="00E16915" w:rsidRDefault="00E16915" w:rsidP="00E16915">
      <w:pPr>
        <w:rPr>
          <w:lang w:val="es-ES_tradnl"/>
        </w:rPr>
      </w:pPr>
      <w:r>
        <w:rPr>
          <w:lang w:val="es-ES_tradnl"/>
        </w:rPr>
        <w:t>Por lo general los miembros de la organización acceden a los meta datos a través de los componentes clasificados en las características descriptivas y en las reglas y políticas como se muestra en la figura X.</w:t>
      </w:r>
    </w:p>
    <w:p w:rsidR="00E16915" w:rsidRDefault="00E16915" w:rsidP="00E16915">
      <w:pPr>
        <w:rPr>
          <w:lang w:val="es-ES_tradnl"/>
        </w:rPr>
      </w:pPr>
      <w:r w:rsidRPr="00B30E05">
        <w:rPr>
          <w:noProof/>
          <w:lang w:val="en-US" w:eastAsia="en-US"/>
        </w:rPr>
        <w:drawing>
          <wp:inline distT="0" distB="0" distL="0" distR="0" wp14:anchorId="53CA4935" wp14:editId="12675770">
            <wp:extent cx="4071668" cy="3308732"/>
            <wp:effectExtent l="0" t="0" r="508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76488" cy="3312648"/>
                    </a:xfrm>
                    <a:prstGeom prst="rect">
                      <a:avLst/>
                    </a:prstGeom>
                    <a:noFill/>
                    <a:ln>
                      <a:noFill/>
                    </a:ln>
                  </pic:spPr>
                </pic:pic>
              </a:graphicData>
            </a:graphic>
          </wp:inline>
        </w:drawing>
      </w:r>
    </w:p>
    <w:p w:rsidR="00E16915" w:rsidRDefault="00E16915" w:rsidP="00E16915">
      <w:pPr>
        <w:rPr>
          <w:lang w:val="es-ES_tradnl"/>
        </w:rPr>
      </w:pPr>
      <w:r>
        <w:rPr>
          <w:lang w:val="es-ES_tradnl"/>
        </w:rPr>
        <w:t>El equipo de proyecto y los miembros de la organización con perfil técnico acceden a los meta datos, generalmente por los componentes clasificados en las características físicas como se muestra en la figura X.</w:t>
      </w:r>
    </w:p>
    <w:p w:rsidR="00E16915" w:rsidRDefault="00E16915" w:rsidP="00E16915">
      <w:pPr>
        <w:rPr>
          <w:lang w:val="es-ES_tradnl"/>
        </w:rPr>
      </w:pPr>
      <w:r w:rsidRPr="005A622F">
        <w:rPr>
          <w:noProof/>
          <w:lang w:val="en-US" w:eastAsia="en-US"/>
        </w:rPr>
        <w:lastRenderedPageBreak/>
        <w:drawing>
          <wp:inline distT="0" distB="0" distL="0" distR="0" wp14:anchorId="21922DB8" wp14:editId="7FF0B100">
            <wp:extent cx="3933645" cy="2662898"/>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36393" cy="2664758"/>
                    </a:xfrm>
                    <a:prstGeom prst="rect">
                      <a:avLst/>
                    </a:prstGeom>
                    <a:noFill/>
                    <a:ln>
                      <a:noFill/>
                    </a:ln>
                  </pic:spPr>
                </pic:pic>
              </a:graphicData>
            </a:graphic>
          </wp:inline>
        </w:drawing>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93" w:name="_Toc414675649"/>
      <w:bookmarkStart w:id="94" w:name="_Toc416097539"/>
      <w:r>
        <w:rPr>
          <w:lang w:val="es-ES_tradnl"/>
        </w:rPr>
        <w:t>Priorización de los componentes de los meta datos</w:t>
      </w:r>
      <w:bookmarkEnd w:id="93"/>
      <w:bookmarkEnd w:id="94"/>
    </w:p>
    <w:p w:rsidR="00E16915" w:rsidRDefault="00E16915" w:rsidP="00E16915">
      <w:pPr>
        <w:rPr>
          <w:lang w:val="es-ES_tradnl"/>
        </w:rPr>
      </w:pPr>
    </w:p>
    <w:p w:rsidR="00E16915" w:rsidRDefault="00E16915" w:rsidP="00E16915">
      <w:pPr>
        <w:rPr>
          <w:lang w:val="es-ES_tradnl"/>
        </w:rPr>
      </w:pPr>
      <w:r>
        <w:rPr>
          <w:lang w:val="es-ES_tradnl"/>
        </w:rPr>
        <w:t>Capturar todo los componentes de los meta datos resulta poco práctico y por ende, innecesario; sin embargo, no capturar ninguno, resulta inaceptable. Por tal motivo es importante evaluar la importancia que significa cada componente tanto para la organización como para el proyecto para tomar decisiones sobre qué componentes contemplar y cuales dejar para una segunda etapa, si es que fuera necesario. La figura X, muestra una lista de las recomendaciones generalmente utilizadas en proyectos BI.</w:t>
      </w:r>
    </w:p>
    <w:p w:rsidR="00D75AEE" w:rsidRDefault="00D75AEE" w:rsidP="00E16915">
      <w:pPr>
        <w:rPr>
          <w:lang w:val="es-ES_tradnl"/>
        </w:rPr>
      </w:pPr>
    </w:p>
    <w:p w:rsidR="00E16915" w:rsidRDefault="00E16915" w:rsidP="00E16915">
      <w:pPr>
        <w:rPr>
          <w:lang w:val="es-ES_tradnl"/>
        </w:rPr>
      </w:pPr>
      <w:r w:rsidRPr="004235A2">
        <w:rPr>
          <w:noProof/>
          <w:lang w:val="en-US" w:eastAsia="en-US"/>
        </w:rPr>
        <w:drawing>
          <wp:inline distT="0" distB="0" distL="0" distR="0" wp14:anchorId="4FC33FF0" wp14:editId="1078CC9B">
            <wp:extent cx="4149306" cy="3712273"/>
            <wp:effectExtent l="0" t="0" r="381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50564" cy="3713399"/>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3"/>
        <w:rPr>
          <w:lang w:val="es-ES_tradnl"/>
        </w:rPr>
      </w:pPr>
      <w:bookmarkStart w:id="95" w:name="_Toc414675650"/>
      <w:bookmarkStart w:id="96" w:name="_Toc416097540"/>
      <w:r>
        <w:rPr>
          <w:lang w:val="es-ES_tradnl"/>
        </w:rPr>
        <w:lastRenderedPageBreak/>
        <w:t>Desafíos de los repositorios de los meta datos</w:t>
      </w:r>
      <w:bookmarkEnd w:id="95"/>
      <w:bookmarkEnd w:id="96"/>
    </w:p>
    <w:p w:rsidR="00E16915" w:rsidRDefault="00E16915" w:rsidP="00E16915">
      <w:pPr>
        <w:rPr>
          <w:lang w:val="es-ES_tradnl"/>
        </w:rPr>
      </w:pPr>
    </w:p>
    <w:p w:rsidR="00E16915" w:rsidRDefault="00E16915" w:rsidP="00E16915">
      <w:pPr>
        <w:rPr>
          <w:lang w:val="es-ES_tradnl"/>
        </w:rPr>
      </w:pPr>
      <w:r>
        <w:rPr>
          <w:lang w:val="es-ES_tradnl"/>
        </w:rPr>
        <w:t>Buenas ideas por lo general son difíciles de implementar. Proveer de un buen repositorio de meta datos es una magnífica idea pero que representa grandes desafíos. La figura X muestra cuales son los principales desafíos en la implementación de los repositorios de los meta datos.</w:t>
      </w:r>
    </w:p>
    <w:p w:rsidR="00E16915" w:rsidRDefault="00E16915" w:rsidP="00E16915">
      <w:pPr>
        <w:rPr>
          <w:lang w:val="es-ES_tradnl"/>
        </w:rPr>
      </w:pPr>
    </w:p>
    <w:p w:rsidR="00E16915" w:rsidRDefault="00E16915" w:rsidP="00E16915">
      <w:pPr>
        <w:rPr>
          <w:lang w:val="es-ES_tradnl"/>
        </w:rPr>
      </w:pPr>
      <w:r w:rsidRPr="00B30E05">
        <w:rPr>
          <w:noProof/>
          <w:lang w:val="en-US" w:eastAsia="en-US"/>
        </w:rPr>
        <w:drawing>
          <wp:inline distT="0" distB="0" distL="0" distR="0" wp14:anchorId="054E17CD" wp14:editId="1FF3BD82">
            <wp:extent cx="3000375" cy="29337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00375" cy="293370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r>
        <w:rPr>
          <w:lang w:val="es-ES_tradnl"/>
        </w:rPr>
        <w:t>A continuación se detallan cada uno de los cinco desafíos mencionados:</w:t>
      </w:r>
    </w:p>
    <w:p w:rsidR="00E16915" w:rsidRPr="00D75AEE" w:rsidRDefault="00E16915" w:rsidP="00A92A02">
      <w:pPr>
        <w:pStyle w:val="ListParagraph"/>
        <w:numPr>
          <w:ilvl w:val="0"/>
          <w:numId w:val="111"/>
        </w:numPr>
        <w:rPr>
          <w:lang w:val="es-ES_tradnl"/>
        </w:rPr>
      </w:pPr>
      <w:r w:rsidRPr="00D75AEE">
        <w:rPr>
          <w:lang w:val="es-ES_tradnl"/>
        </w:rPr>
        <w:t>Desafíos técnicos: Ya que construir un repositorio de meta datos es un proyecto por sí solo. Los desafíos tecnológicos relacionados a la base de datos y la aplicación pueden salir a la superficie con proyectos de este tipo. En segundo lugar escoger entre licenciar y construir un repositorio de meta datos también podría ser una elección difícil de decidir si no se contara con suficiente información.</w:t>
      </w:r>
    </w:p>
    <w:p w:rsidR="00E16915" w:rsidRPr="00D75AEE" w:rsidRDefault="00E16915" w:rsidP="00A92A02">
      <w:pPr>
        <w:pStyle w:val="ListParagraph"/>
        <w:numPr>
          <w:ilvl w:val="0"/>
          <w:numId w:val="111"/>
        </w:numPr>
        <w:rPr>
          <w:lang w:val="es-ES_tradnl"/>
        </w:rPr>
      </w:pPr>
      <w:r w:rsidRPr="00D75AEE">
        <w:rPr>
          <w:lang w:val="es-ES_tradnl"/>
        </w:rPr>
        <w:t xml:space="preserve">Desafíos de manejo de personal: Los meta datos deberían tener un comportamiento “vivo”, en el sentido que necesitan de constante mantenimiento y ser actualizados a medida que los datos van cambiando. Esa dinámica solo se puede llevar a cabo si se cuenta con personal dedicado a realizar ese tipo de actividades. </w:t>
      </w:r>
    </w:p>
    <w:p w:rsidR="00E16915" w:rsidRPr="00D75AEE" w:rsidRDefault="00E16915" w:rsidP="00A92A02">
      <w:pPr>
        <w:pStyle w:val="ListParagraph"/>
        <w:numPr>
          <w:ilvl w:val="0"/>
          <w:numId w:val="111"/>
        </w:numPr>
        <w:rPr>
          <w:lang w:val="es-ES_tradnl"/>
        </w:rPr>
      </w:pPr>
      <w:r w:rsidRPr="00D75AEE">
        <w:rPr>
          <w:lang w:val="es-ES_tradnl"/>
        </w:rPr>
        <w:t>Desafíos de presupuesto: Mientras que el repositorio de los meta datos siga siendo visto como un proceso de documentación estático y que solo sirve al equipo técnico, menor será el interés de querer invertir dinero en crear y mantenerlo.</w:t>
      </w:r>
    </w:p>
    <w:p w:rsidR="00E16915" w:rsidRPr="00D75AEE" w:rsidRDefault="00E16915" w:rsidP="00A92A02">
      <w:pPr>
        <w:pStyle w:val="ListParagraph"/>
        <w:numPr>
          <w:ilvl w:val="0"/>
          <w:numId w:val="111"/>
        </w:numPr>
        <w:rPr>
          <w:lang w:val="es-ES_tradnl"/>
        </w:rPr>
      </w:pPr>
      <w:r w:rsidRPr="00D75AEE">
        <w:rPr>
          <w:lang w:val="es-ES_tradnl"/>
        </w:rPr>
        <w:t>Desafíos de usabilidad: El uso del repositorio de meta datos deber ser completamente intuitivo. Una de las formas más refinadas de presentar los meta datos, es incluyéndolos en las consultas BI como se muestra en la figura X.</w:t>
      </w:r>
    </w:p>
    <w:p w:rsidR="00E16915" w:rsidRDefault="00E16915" w:rsidP="00E16915">
      <w:pPr>
        <w:pStyle w:val="ListParagraph"/>
        <w:rPr>
          <w:lang w:val="es-ES_tradnl"/>
        </w:rPr>
      </w:pPr>
    </w:p>
    <w:p w:rsidR="00E16915" w:rsidRDefault="00E16915" w:rsidP="00E16915">
      <w:pPr>
        <w:pStyle w:val="ListParagraph"/>
        <w:rPr>
          <w:lang w:val="es-ES_tradnl"/>
        </w:rPr>
      </w:pPr>
      <w:r w:rsidRPr="000E07F7">
        <w:rPr>
          <w:noProof/>
          <w:lang w:val="en-US" w:eastAsia="en-US"/>
        </w:rPr>
        <w:lastRenderedPageBreak/>
        <w:drawing>
          <wp:inline distT="0" distB="0" distL="0" distR="0" wp14:anchorId="64B9FA3E" wp14:editId="4DC20A71">
            <wp:extent cx="4752975" cy="23717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52975" cy="2371725"/>
                    </a:xfrm>
                    <a:prstGeom prst="rect">
                      <a:avLst/>
                    </a:prstGeom>
                    <a:noFill/>
                    <a:ln>
                      <a:noFill/>
                    </a:ln>
                  </pic:spPr>
                </pic:pic>
              </a:graphicData>
            </a:graphic>
          </wp:inline>
        </w:drawing>
      </w:r>
    </w:p>
    <w:p w:rsidR="00E16915" w:rsidRPr="00D13D31" w:rsidRDefault="00E16915" w:rsidP="00E16915">
      <w:pPr>
        <w:pStyle w:val="ListParagraph"/>
        <w:rPr>
          <w:lang w:val="es-ES_tradnl"/>
        </w:rPr>
      </w:pPr>
    </w:p>
    <w:p w:rsidR="00E16915" w:rsidRPr="00D75AEE" w:rsidRDefault="00E16915" w:rsidP="00A92A02">
      <w:pPr>
        <w:pStyle w:val="ListParagraph"/>
        <w:numPr>
          <w:ilvl w:val="0"/>
          <w:numId w:val="111"/>
        </w:numPr>
        <w:rPr>
          <w:lang w:val="es-ES_tradnl"/>
        </w:rPr>
      </w:pPr>
      <w:r w:rsidRPr="00D75AEE">
        <w:rPr>
          <w:lang w:val="es-ES_tradnl"/>
        </w:rPr>
        <w:t>Desafíos políticos: Generalmente proyectos transversales que abarcan todas las áreas generan conflictos de poderes dada la envergadura del mismo, donde se presentan conflictos y discrepancias entre los diferentes departamentos que de no tratarse debidamente pondrían en peligro la forma en que se reconcilien y estandaricen los meta datos a lo largo de toda la organización.</w:t>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97" w:name="_Toc414675651"/>
      <w:bookmarkStart w:id="98" w:name="_Toc416097541"/>
      <w:r>
        <w:rPr>
          <w:lang w:val="es-ES_tradnl"/>
        </w:rPr>
        <w:t>El meta modelo lógico</w:t>
      </w:r>
      <w:bookmarkEnd w:id="97"/>
      <w:bookmarkEnd w:id="98"/>
    </w:p>
    <w:p w:rsidR="00E16915" w:rsidRDefault="00E16915" w:rsidP="00E16915">
      <w:pPr>
        <w:rPr>
          <w:lang w:val="es-ES_tradnl"/>
        </w:rPr>
      </w:pPr>
    </w:p>
    <w:p w:rsidR="00E16915" w:rsidRDefault="00E16915" w:rsidP="00E16915">
      <w:pPr>
        <w:rPr>
          <w:lang w:val="es-ES_tradnl"/>
        </w:rPr>
      </w:pPr>
      <w:r>
        <w:rPr>
          <w:lang w:val="es-ES_tradnl"/>
        </w:rPr>
        <w:t>El repositorio de los meta datos debe soportar un meta modelo lógico que refleje los requerimientos de los meta datos. Así como los datos de la organización, lo componentes de los meta datos son únicos por naturaleza. Es importante definir estos objetos únicos de meta datos, su contenido, sus interrelaciones y sus interdependencias independientemente de cómo se van a almacenar y como se van a acceder a ellos. La única forma de lograr esto es a través de la técnica del modelamiento lógico de los datos que dará como resultado el meta modelo lógico deseado.</w:t>
      </w:r>
    </w:p>
    <w:p w:rsidR="00D75AEE" w:rsidRDefault="00D75AEE" w:rsidP="00E16915">
      <w:pPr>
        <w:rPr>
          <w:lang w:val="es-ES_tradnl"/>
        </w:rPr>
      </w:pPr>
    </w:p>
    <w:p w:rsidR="00E16915" w:rsidRDefault="00E16915" w:rsidP="00E16915">
      <w:pPr>
        <w:rPr>
          <w:lang w:val="es-ES_tradnl"/>
        </w:rPr>
      </w:pPr>
      <w:r>
        <w:rPr>
          <w:lang w:val="es-ES_tradnl"/>
        </w:rPr>
        <w:t xml:space="preserve">Un meta modelo lógico es un modelo de datos que indica objetos, las relaciones ente objetos, la cardinalidad y opcionalidad de las relaciones. La diferencia entre el meta modelo lógico para el repositorio de los meta datos y el modelo lógico de datos para un aplicativo de la organización yace en la naturaleza de los objetos. Los objetos en el meta modelo lógico representan meta dataos como: entidad, atributo, definición, dominio, tabla, columna e índice. Objetos en un modelo lógico representan datos de la organización como: cliente, producto, empleado, cuenta y ubicación. </w:t>
      </w:r>
    </w:p>
    <w:p w:rsidR="00E16915" w:rsidRDefault="00E16915" w:rsidP="00E16915">
      <w:pPr>
        <w:rPr>
          <w:lang w:val="es-ES_tradnl"/>
        </w:rPr>
      </w:pPr>
    </w:p>
    <w:p w:rsidR="00E16915" w:rsidRDefault="00E16915" w:rsidP="00E16915">
      <w:pPr>
        <w:rPr>
          <w:lang w:val="es-ES_tradnl"/>
        </w:rPr>
      </w:pPr>
    </w:p>
    <w:p w:rsidR="00D75AEE" w:rsidRDefault="00D75AEE" w:rsidP="00E16915">
      <w:pPr>
        <w:rPr>
          <w:lang w:val="es-ES_tradnl"/>
        </w:rPr>
      </w:pPr>
    </w:p>
    <w:p w:rsidR="00D75AEE" w:rsidRDefault="00D75AEE" w:rsidP="00E16915">
      <w:pPr>
        <w:rPr>
          <w:lang w:val="es-ES_tradnl"/>
        </w:rPr>
      </w:pPr>
    </w:p>
    <w:p w:rsidR="00E16915" w:rsidRDefault="00E16915" w:rsidP="00E16915">
      <w:pPr>
        <w:pStyle w:val="Heading4"/>
        <w:rPr>
          <w:lang w:val="es-ES_tradnl"/>
        </w:rPr>
      </w:pPr>
      <w:r>
        <w:rPr>
          <w:lang w:val="es-ES_tradnl"/>
        </w:rPr>
        <w:lastRenderedPageBreak/>
        <w:t>El meta modelo entidad-relación</w:t>
      </w:r>
    </w:p>
    <w:p w:rsidR="00E16915" w:rsidRDefault="00E16915" w:rsidP="00E16915">
      <w:pPr>
        <w:rPr>
          <w:lang w:val="es-ES_tradnl"/>
        </w:rPr>
      </w:pPr>
    </w:p>
    <w:p w:rsidR="00E16915" w:rsidRDefault="00E16915" w:rsidP="00E16915">
      <w:pPr>
        <w:rPr>
          <w:lang w:val="es-ES_tradnl"/>
        </w:rPr>
      </w:pPr>
      <w:r>
        <w:rPr>
          <w:lang w:val="es-ES_tradnl"/>
        </w:rPr>
        <w:t>La representación lógica de los objetos de meta datos deben ser capturados como diagrama de entidad-relación debido a las definiciones explícitas de los objetos de los meta datos, las relación entre ellos y el contenido de los objetos. La figura X muestra un ejemplo de un meta modelo entidad-relación.</w:t>
      </w:r>
    </w:p>
    <w:p w:rsidR="00E16915" w:rsidRDefault="00E16915" w:rsidP="00E16915">
      <w:pPr>
        <w:rPr>
          <w:lang w:val="es-ES_tradnl"/>
        </w:rPr>
      </w:pPr>
    </w:p>
    <w:p w:rsidR="00E16915" w:rsidRDefault="00E16915" w:rsidP="00E16915">
      <w:pPr>
        <w:rPr>
          <w:lang w:val="es-ES_tradnl"/>
        </w:rPr>
      </w:pPr>
      <w:r w:rsidRPr="000E07F7">
        <w:rPr>
          <w:noProof/>
          <w:lang w:val="en-US" w:eastAsia="en-US"/>
        </w:rPr>
        <w:drawing>
          <wp:inline distT="0" distB="0" distL="0" distR="0" wp14:anchorId="28177CCD" wp14:editId="281B7F98">
            <wp:extent cx="4943475" cy="24193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43475" cy="2419350"/>
                    </a:xfrm>
                    <a:prstGeom prst="rect">
                      <a:avLst/>
                    </a:prstGeom>
                    <a:noFill/>
                    <a:ln>
                      <a:noFill/>
                    </a:ln>
                  </pic:spPr>
                </pic:pic>
              </a:graphicData>
            </a:graphic>
          </wp:inline>
        </w:drawing>
      </w:r>
    </w:p>
    <w:p w:rsidR="00E16915" w:rsidRDefault="00E16915" w:rsidP="00E16915">
      <w:pPr>
        <w:rPr>
          <w:lang w:val="es-ES_tradnl"/>
        </w:rPr>
      </w:pPr>
      <w:r>
        <w:rPr>
          <w:lang w:val="es-ES_tradnl"/>
        </w:rPr>
        <w:t>Un meta modelo entidad-relación ayuda principalmente a los miembros de la organización a comprender, comunicar y validar los requerimientos de los meta datos. Por ello, un meta modelo entidad-relación debería ser visto como un modelo de requerimientos a ser usado para evaluar el repositorio de los meta datos y para fijar un base al momento de diseñar y personalizar el repositorio de los meta datos inclusive si el meta modelo físico terminan siendo orientado a objetos.</w:t>
      </w:r>
    </w:p>
    <w:p w:rsidR="00E16915" w:rsidRDefault="00E16915" w:rsidP="00E16915">
      <w:pPr>
        <w:rPr>
          <w:lang w:val="es-ES_tradnl"/>
        </w:rPr>
      </w:pPr>
    </w:p>
    <w:p w:rsidR="00E16915" w:rsidRDefault="00E16915" w:rsidP="00E16915">
      <w:pPr>
        <w:pStyle w:val="Heading4"/>
        <w:rPr>
          <w:lang w:val="es-ES_tradnl"/>
        </w:rPr>
      </w:pPr>
      <w:r>
        <w:rPr>
          <w:lang w:val="es-ES_tradnl"/>
        </w:rPr>
        <w:t>Meta-Meta datos</w:t>
      </w:r>
    </w:p>
    <w:p w:rsidR="00E16915" w:rsidRDefault="00E16915" w:rsidP="00E16915">
      <w:pPr>
        <w:rPr>
          <w:lang w:val="es-ES_tradnl"/>
        </w:rPr>
      </w:pPr>
    </w:p>
    <w:p w:rsidR="00E16915" w:rsidRDefault="00E16915" w:rsidP="00E16915">
      <w:pPr>
        <w:rPr>
          <w:lang w:val="es-ES_tradnl"/>
        </w:rPr>
      </w:pPr>
      <w:r>
        <w:rPr>
          <w:lang w:val="es-ES_tradnl"/>
        </w:rPr>
        <w:t>Como los meta datos es la información contextual sobre los datos de la organización, los meta-meta datos son la información contextual sobre los meta datos. Muchos de los componentes de los meta-meta datos son similares a los de los meta datos. Para tener una idea de cómo funciona en la realidad se presenta un ejemplo donde se muestran los meta-meta datos de los objetos de los meta datos:</w:t>
      </w:r>
    </w:p>
    <w:p w:rsidR="00E16915" w:rsidRPr="00D75AEE" w:rsidRDefault="00E16915" w:rsidP="00A92A02">
      <w:pPr>
        <w:pStyle w:val="ListParagraph"/>
        <w:numPr>
          <w:ilvl w:val="0"/>
          <w:numId w:val="111"/>
        </w:numPr>
        <w:rPr>
          <w:lang w:val="es-ES_tradnl"/>
        </w:rPr>
      </w:pPr>
      <w:r w:rsidRPr="00D75AEE">
        <w:rPr>
          <w:lang w:val="es-ES_tradnl"/>
        </w:rPr>
        <w:t>Nombre: entidad</w:t>
      </w:r>
    </w:p>
    <w:p w:rsidR="00E16915" w:rsidRPr="00D75AEE" w:rsidRDefault="00E16915" w:rsidP="00A92A02">
      <w:pPr>
        <w:pStyle w:val="ListParagraph"/>
        <w:numPr>
          <w:ilvl w:val="0"/>
          <w:numId w:val="111"/>
        </w:numPr>
        <w:rPr>
          <w:lang w:val="es-ES_tradnl"/>
        </w:rPr>
      </w:pPr>
      <w:r w:rsidRPr="00D75AEE">
        <w:rPr>
          <w:lang w:val="es-ES_tradnl"/>
        </w:rPr>
        <w:t>Relación: relacionado a una o más tablas</w:t>
      </w:r>
    </w:p>
    <w:p w:rsidR="00E16915" w:rsidRPr="00D75AEE" w:rsidRDefault="00E16915" w:rsidP="00A92A02">
      <w:pPr>
        <w:pStyle w:val="ListParagraph"/>
        <w:numPr>
          <w:ilvl w:val="0"/>
          <w:numId w:val="111"/>
        </w:numPr>
        <w:rPr>
          <w:lang w:val="es-ES_tradnl"/>
        </w:rPr>
      </w:pPr>
      <w:r w:rsidRPr="00D75AEE">
        <w:rPr>
          <w:lang w:val="es-ES_tradnl"/>
        </w:rPr>
        <w:t>Seguridad: leído por todos, actualizado por el administrador de datos</w:t>
      </w:r>
    </w:p>
    <w:p w:rsidR="00E16915" w:rsidRPr="00D75AEE" w:rsidRDefault="00E16915" w:rsidP="00A92A02">
      <w:pPr>
        <w:pStyle w:val="ListParagraph"/>
        <w:numPr>
          <w:ilvl w:val="0"/>
          <w:numId w:val="111"/>
        </w:numPr>
        <w:rPr>
          <w:lang w:val="es-ES_tradnl"/>
        </w:rPr>
      </w:pPr>
      <w:r w:rsidRPr="00D75AEE">
        <w:rPr>
          <w:lang w:val="es-ES_tradnl"/>
        </w:rPr>
        <w:t xml:space="preserve">Origen: Herramienta ERWIN CASE </w:t>
      </w:r>
    </w:p>
    <w:p w:rsidR="00E16915" w:rsidRPr="00D75AEE" w:rsidRDefault="00E16915" w:rsidP="00A92A02">
      <w:pPr>
        <w:pStyle w:val="ListParagraph"/>
        <w:numPr>
          <w:ilvl w:val="0"/>
          <w:numId w:val="111"/>
        </w:numPr>
        <w:rPr>
          <w:lang w:val="es-ES_tradnl"/>
        </w:rPr>
      </w:pPr>
      <w:r w:rsidRPr="00D75AEE">
        <w:rPr>
          <w:lang w:val="es-ES_tradnl"/>
        </w:rPr>
        <w:t>Ubicación física: Tabla DATAPRIM</w:t>
      </w:r>
    </w:p>
    <w:p w:rsidR="00E16915" w:rsidRPr="00D75AEE" w:rsidRDefault="00E16915" w:rsidP="00A92A02">
      <w:pPr>
        <w:pStyle w:val="ListParagraph"/>
        <w:numPr>
          <w:ilvl w:val="0"/>
          <w:numId w:val="111"/>
        </w:numPr>
        <w:rPr>
          <w:lang w:val="es-ES_tradnl"/>
        </w:rPr>
      </w:pPr>
      <w:r w:rsidRPr="00D75AEE">
        <w:rPr>
          <w:lang w:val="es-ES_tradnl"/>
        </w:rPr>
        <w:t>Limpieza: 2 por ciento de datos faltantes</w:t>
      </w:r>
    </w:p>
    <w:p w:rsidR="00E16915" w:rsidRPr="00D75AEE" w:rsidRDefault="00E16915" w:rsidP="00A92A02">
      <w:pPr>
        <w:pStyle w:val="ListParagraph"/>
        <w:numPr>
          <w:ilvl w:val="0"/>
          <w:numId w:val="111"/>
        </w:numPr>
        <w:rPr>
          <w:lang w:val="es-ES_tradnl"/>
        </w:rPr>
      </w:pPr>
      <w:r w:rsidRPr="00D75AEE">
        <w:rPr>
          <w:lang w:val="es-ES_tradnl"/>
        </w:rPr>
        <w:t>Actualización: Última actualización, 3 de enero del 2015</w:t>
      </w:r>
    </w:p>
    <w:p w:rsidR="00E16915" w:rsidRPr="00D75AEE" w:rsidRDefault="00E16915" w:rsidP="00A92A02">
      <w:pPr>
        <w:pStyle w:val="ListParagraph"/>
        <w:numPr>
          <w:ilvl w:val="0"/>
          <w:numId w:val="111"/>
        </w:numPr>
        <w:rPr>
          <w:lang w:val="es-ES_tradnl"/>
        </w:rPr>
      </w:pPr>
      <w:r w:rsidRPr="00D75AEE">
        <w:rPr>
          <w:lang w:val="es-ES_tradnl"/>
        </w:rPr>
        <w:t>Volumen y crecimiento: 3,459 líneas, ratio de crecimiento: 2.3 por ciento anual</w:t>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99" w:name="_Toc414675652"/>
      <w:bookmarkStart w:id="100" w:name="_Toc416097542"/>
      <w:r>
        <w:rPr>
          <w:lang w:val="es-ES_tradnl"/>
        </w:rPr>
        <w:lastRenderedPageBreak/>
        <w:t>Actividades del a</w:t>
      </w:r>
      <w:r w:rsidRPr="000E07F7">
        <w:rPr>
          <w:lang w:val="es-ES_tradnl"/>
        </w:rPr>
        <w:t xml:space="preserve">nálisis del repositorio de </w:t>
      </w:r>
      <w:r>
        <w:rPr>
          <w:lang w:val="es-ES_tradnl"/>
        </w:rPr>
        <w:t>los meta datos</w:t>
      </w:r>
      <w:bookmarkEnd w:id="99"/>
      <w:bookmarkEnd w:id="100"/>
    </w:p>
    <w:p w:rsidR="00E16915" w:rsidRDefault="00E16915" w:rsidP="00E16915">
      <w:pPr>
        <w:rPr>
          <w:lang w:val="es-ES_tradnl"/>
        </w:rPr>
      </w:pPr>
    </w:p>
    <w:p w:rsidR="00E16915" w:rsidRDefault="00E16915" w:rsidP="00E16915">
      <w:pPr>
        <w:rPr>
          <w:lang w:val="es-ES_tradnl"/>
        </w:rPr>
      </w:pPr>
      <w:r>
        <w:rPr>
          <w:lang w:val="es-ES_tradnl"/>
        </w:rPr>
        <w:t>En la figura X  se muestra la secuencia de las actividades relacionadas al análisis del repositorio de los meta datos. Es importante notar como las primeras tres actividades pueden realizarse en paralelo.</w:t>
      </w:r>
    </w:p>
    <w:p w:rsidR="00E16915" w:rsidRDefault="00E16915" w:rsidP="00E16915">
      <w:pPr>
        <w:rPr>
          <w:lang w:val="es-ES_tradnl"/>
        </w:rPr>
      </w:pPr>
      <w:r w:rsidRPr="00BA52AF">
        <w:rPr>
          <w:noProof/>
          <w:lang w:val="en-US" w:eastAsia="en-US"/>
        </w:rPr>
        <w:drawing>
          <wp:inline distT="0" distB="0" distL="0" distR="0" wp14:anchorId="41FAA9C2" wp14:editId="484F5284">
            <wp:extent cx="4867275" cy="22193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67275" cy="2219325"/>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2"/>
        <w:rPr>
          <w:lang w:val="es-ES_tradnl"/>
        </w:rPr>
      </w:pPr>
      <w:bookmarkStart w:id="101" w:name="_Toc414675653"/>
      <w:bookmarkStart w:id="102" w:name="_Toc416097543"/>
      <w:r>
        <w:rPr>
          <w:lang w:val="es-ES_tradnl"/>
        </w:rPr>
        <w:t>Diseño de Base de Datos</w:t>
      </w:r>
      <w:bookmarkEnd w:id="101"/>
      <w:bookmarkEnd w:id="102"/>
    </w:p>
    <w:p w:rsidR="00E16915" w:rsidRDefault="00E16915" w:rsidP="00E16915">
      <w:pPr>
        <w:rPr>
          <w:lang w:val="es-ES_tradnl"/>
        </w:rPr>
      </w:pPr>
    </w:p>
    <w:p w:rsidR="00E16915" w:rsidRDefault="00E16915" w:rsidP="00E16915">
      <w:pPr>
        <w:rPr>
          <w:lang w:val="es-ES_tradnl"/>
        </w:rPr>
      </w:pPr>
      <w:r>
        <w:rPr>
          <w:lang w:val="es-ES_tradnl"/>
        </w:rPr>
        <w:t>Algunas de las preguntas más relevantes relacionadas al diseño de base de datos se listan a continuación:</w:t>
      </w:r>
    </w:p>
    <w:p w:rsidR="00E16915" w:rsidRDefault="00E16915" w:rsidP="00E16915">
      <w:pPr>
        <w:rPr>
          <w:lang w:val="es-ES_tradnl"/>
        </w:rPr>
      </w:pPr>
    </w:p>
    <w:p w:rsidR="00E16915" w:rsidRDefault="00E16915" w:rsidP="00E16915">
      <w:pPr>
        <w:rPr>
          <w:lang w:val="es-ES_tradnl"/>
        </w:rPr>
      </w:pPr>
      <w:r>
        <w:rPr>
          <w:lang w:val="es-ES_tradnl"/>
        </w:rPr>
        <w:t>Reportes y consultas:</w:t>
      </w:r>
    </w:p>
    <w:p w:rsidR="00E16915" w:rsidRPr="00D75AEE" w:rsidRDefault="00E16915" w:rsidP="00A92A02">
      <w:pPr>
        <w:pStyle w:val="ListParagraph"/>
        <w:numPr>
          <w:ilvl w:val="0"/>
          <w:numId w:val="112"/>
        </w:numPr>
        <w:rPr>
          <w:lang w:val="es-ES_tradnl"/>
        </w:rPr>
      </w:pPr>
      <w:r w:rsidRPr="00D75AEE">
        <w:rPr>
          <w:lang w:val="es-ES_tradnl"/>
        </w:rPr>
        <w:t>¿Cuál es el nivel de detalle que se requerirá?</w:t>
      </w:r>
    </w:p>
    <w:p w:rsidR="00E16915" w:rsidRPr="00D75AEE" w:rsidRDefault="00E16915" w:rsidP="00A92A02">
      <w:pPr>
        <w:pStyle w:val="ListParagraph"/>
        <w:numPr>
          <w:ilvl w:val="0"/>
          <w:numId w:val="112"/>
        </w:numPr>
        <w:rPr>
          <w:lang w:val="es-ES_tradnl"/>
        </w:rPr>
      </w:pPr>
      <w:r w:rsidRPr="00D75AEE">
        <w:rPr>
          <w:lang w:val="es-ES_tradnl"/>
        </w:rPr>
        <w:t>¿Cuántas consultas ad-hoc serán necesarias realizar en comparación a al hecho de observar datos detallados directamente?</w:t>
      </w:r>
    </w:p>
    <w:p w:rsidR="00E16915" w:rsidRPr="00D75AEE" w:rsidRDefault="00E16915" w:rsidP="00A92A02">
      <w:pPr>
        <w:pStyle w:val="ListParagraph"/>
        <w:numPr>
          <w:ilvl w:val="0"/>
          <w:numId w:val="112"/>
        </w:numPr>
        <w:rPr>
          <w:lang w:val="es-ES_tradnl"/>
        </w:rPr>
      </w:pPr>
      <w:r w:rsidRPr="00D75AEE">
        <w:rPr>
          <w:lang w:val="es-ES_tradnl"/>
        </w:rPr>
        <w:t>¿Cuántas dimensiones se pretenderán crear con la finalidad de realizar reportes? ¿Cuáles serán?</w:t>
      </w:r>
    </w:p>
    <w:p w:rsidR="00E16915" w:rsidRPr="00D75AEE" w:rsidRDefault="00E16915" w:rsidP="00A92A02">
      <w:pPr>
        <w:pStyle w:val="ListParagraph"/>
        <w:numPr>
          <w:ilvl w:val="0"/>
          <w:numId w:val="112"/>
        </w:numPr>
        <w:rPr>
          <w:lang w:val="es-ES_tradnl"/>
        </w:rPr>
      </w:pPr>
      <w:r w:rsidRPr="00D75AEE">
        <w:rPr>
          <w:lang w:val="es-ES_tradnl"/>
        </w:rPr>
        <w:t>¿Cuántas dimensiones serán necesarias incluir en el futuro?</w:t>
      </w:r>
    </w:p>
    <w:p w:rsidR="00E16915" w:rsidRDefault="00E16915" w:rsidP="00E16915">
      <w:pPr>
        <w:rPr>
          <w:lang w:val="es-ES_tradnl"/>
        </w:rPr>
      </w:pPr>
    </w:p>
    <w:p w:rsidR="00E16915" w:rsidRDefault="00E16915" w:rsidP="00E16915">
      <w:pPr>
        <w:rPr>
          <w:lang w:val="es-ES_tradnl"/>
        </w:rPr>
      </w:pPr>
      <w:r>
        <w:rPr>
          <w:lang w:val="es-ES_tradnl"/>
        </w:rPr>
        <w:t>Consideraciones de diseño:</w:t>
      </w:r>
    </w:p>
    <w:p w:rsidR="00E16915" w:rsidRPr="00D75AEE" w:rsidRDefault="00E16915" w:rsidP="00A92A02">
      <w:pPr>
        <w:pStyle w:val="ListParagraph"/>
        <w:numPr>
          <w:ilvl w:val="0"/>
          <w:numId w:val="113"/>
        </w:numPr>
        <w:rPr>
          <w:lang w:val="es-ES_tradnl"/>
        </w:rPr>
      </w:pPr>
      <w:r w:rsidRPr="00D75AEE">
        <w:rPr>
          <w:lang w:val="es-ES_tradnl"/>
        </w:rPr>
        <w:t>¿Se deberán almacenar datos agregados y datos resumidos?</w:t>
      </w:r>
    </w:p>
    <w:p w:rsidR="00E16915" w:rsidRPr="00D75AEE" w:rsidRDefault="00E16915" w:rsidP="00A92A02">
      <w:pPr>
        <w:pStyle w:val="ListParagraph"/>
        <w:numPr>
          <w:ilvl w:val="0"/>
          <w:numId w:val="113"/>
        </w:numPr>
        <w:rPr>
          <w:lang w:val="es-ES_tradnl"/>
        </w:rPr>
      </w:pPr>
      <w:r w:rsidRPr="00D75AEE">
        <w:rPr>
          <w:lang w:val="es-ES_tradnl"/>
        </w:rPr>
        <w:t>¿Cuánta concurrencia en el uso de los datos se espera?</w:t>
      </w:r>
    </w:p>
    <w:p w:rsidR="00E16915" w:rsidRPr="00D75AEE" w:rsidRDefault="00E16915" w:rsidP="00A92A02">
      <w:pPr>
        <w:pStyle w:val="ListParagraph"/>
        <w:numPr>
          <w:ilvl w:val="0"/>
          <w:numId w:val="113"/>
        </w:numPr>
        <w:rPr>
          <w:lang w:val="es-ES_tradnl"/>
        </w:rPr>
      </w:pPr>
      <w:r w:rsidRPr="00D75AEE">
        <w:rPr>
          <w:lang w:val="es-ES_tradnl"/>
        </w:rPr>
        <w:t>¿Qué tan grandes serán las bases de datos destino BI?</w:t>
      </w:r>
    </w:p>
    <w:p w:rsidR="00E16915" w:rsidRPr="00D75AEE" w:rsidRDefault="00E16915" w:rsidP="00A92A02">
      <w:pPr>
        <w:pStyle w:val="ListParagraph"/>
        <w:numPr>
          <w:ilvl w:val="0"/>
          <w:numId w:val="113"/>
        </w:numPr>
        <w:rPr>
          <w:lang w:val="es-ES_tradnl"/>
        </w:rPr>
      </w:pPr>
      <w:r w:rsidRPr="00D75AEE">
        <w:rPr>
          <w:lang w:val="es-ES_tradnl"/>
        </w:rPr>
        <w:t>¿Qué tantos datos históricos se almacenarán?</w:t>
      </w:r>
    </w:p>
    <w:p w:rsidR="00E16915" w:rsidRPr="00D75AEE" w:rsidRDefault="00E16915" w:rsidP="00A92A02">
      <w:pPr>
        <w:pStyle w:val="ListParagraph"/>
        <w:numPr>
          <w:ilvl w:val="0"/>
          <w:numId w:val="113"/>
        </w:numPr>
        <w:rPr>
          <w:lang w:val="es-ES_tradnl"/>
        </w:rPr>
      </w:pPr>
      <w:r w:rsidRPr="00D75AEE">
        <w:rPr>
          <w:lang w:val="es-ES_tradnl"/>
        </w:rPr>
        <w:t>¿Cuál será la frecuencia entre carga y carga de información a la base de datos destino BI?</w:t>
      </w:r>
    </w:p>
    <w:p w:rsidR="00E16915" w:rsidRDefault="00E16915" w:rsidP="00E16915">
      <w:pPr>
        <w:rPr>
          <w:lang w:val="es-ES_tradnl"/>
        </w:rPr>
      </w:pPr>
    </w:p>
    <w:p w:rsidR="00E16915" w:rsidRDefault="00E16915" w:rsidP="00E16915">
      <w:pPr>
        <w:rPr>
          <w:lang w:val="es-ES_tradnl"/>
        </w:rPr>
      </w:pPr>
      <w:r>
        <w:rPr>
          <w:lang w:val="es-ES_tradnl"/>
        </w:rPr>
        <w:t>Consideraciones de performance:</w:t>
      </w:r>
    </w:p>
    <w:p w:rsidR="00E16915" w:rsidRPr="00D75AEE" w:rsidRDefault="00E16915" w:rsidP="00A92A02">
      <w:pPr>
        <w:pStyle w:val="ListParagraph"/>
        <w:numPr>
          <w:ilvl w:val="0"/>
          <w:numId w:val="114"/>
        </w:numPr>
        <w:rPr>
          <w:lang w:val="es-ES_tradnl"/>
        </w:rPr>
      </w:pPr>
      <w:r w:rsidRPr="00D75AEE">
        <w:rPr>
          <w:lang w:val="es-ES_tradnl"/>
        </w:rPr>
        <w:t>¿Cuáles son los requerimientos de performance?</w:t>
      </w:r>
    </w:p>
    <w:p w:rsidR="00E16915" w:rsidRPr="00D75AEE" w:rsidRDefault="00E16915" w:rsidP="00A92A02">
      <w:pPr>
        <w:pStyle w:val="ListParagraph"/>
        <w:numPr>
          <w:ilvl w:val="0"/>
          <w:numId w:val="114"/>
        </w:numPr>
        <w:rPr>
          <w:lang w:val="es-ES_tradnl"/>
        </w:rPr>
      </w:pPr>
      <w:r w:rsidRPr="00D75AEE">
        <w:rPr>
          <w:lang w:val="es-ES_tradnl"/>
        </w:rPr>
        <w:t xml:space="preserve">¿Cómo deberían de agruparse las tablas? </w:t>
      </w:r>
    </w:p>
    <w:p w:rsidR="00E16915" w:rsidRPr="00D75AEE" w:rsidRDefault="00E16915" w:rsidP="00A92A02">
      <w:pPr>
        <w:pStyle w:val="ListParagraph"/>
        <w:numPr>
          <w:ilvl w:val="0"/>
          <w:numId w:val="114"/>
        </w:numPr>
        <w:rPr>
          <w:lang w:val="es-ES_tradnl"/>
        </w:rPr>
      </w:pPr>
      <w:r w:rsidRPr="00D75AEE">
        <w:rPr>
          <w:lang w:val="es-ES_tradnl"/>
        </w:rPr>
        <w:t>¿Qué tipo de algoritmo de indexación se deberá de utilizar?</w:t>
      </w:r>
    </w:p>
    <w:p w:rsidR="00E16915" w:rsidRPr="00D75AEE" w:rsidRDefault="00E16915" w:rsidP="00A92A02">
      <w:pPr>
        <w:pStyle w:val="ListParagraph"/>
        <w:numPr>
          <w:ilvl w:val="0"/>
          <w:numId w:val="114"/>
        </w:numPr>
        <w:rPr>
          <w:lang w:val="es-ES_tradnl"/>
        </w:rPr>
      </w:pPr>
      <w:r w:rsidRPr="00D75AEE">
        <w:rPr>
          <w:lang w:val="es-ES_tradnl"/>
        </w:rPr>
        <w:lastRenderedPageBreak/>
        <w:t>¿Se podrán correr múltiples operaciones en paralelo o concurrentemente?</w:t>
      </w:r>
    </w:p>
    <w:p w:rsidR="00E16915" w:rsidRDefault="00E16915" w:rsidP="00E16915">
      <w:pPr>
        <w:rPr>
          <w:lang w:val="es-ES_tradnl"/>
        </w:rPr>
      </w:pPr>
    </w:p>
    <w:p w:rsidR="00E16915" w:rsidRDefault="00E16915" w:rsidP="00E16915">
      <w:pPr>
        <w:rPr>
          <w:lang w:val="es-ES_tradnl"/>
        </w:rPr>
      </w:pPr>
      <w:r>
        <w:rPr>
          <w:lang w:val="es-ES_tradnl"/>
        </w:rPr>
        <w:t>Selección de sistemas de administración de bases de datos:</w:t>
      </w:r>
    </w:p>
    <w:p w:rsidR="00E16915" w:rsidRPr="00D75AEE" w:rsidRDefault="00E16915" w:rsidP="00A92A02">
      <w:pPr>
        <w:pStyle w:val="ListParagraph"/>
        <w:numPr>
          <w:ilvl w:val="0"/>
          <w:numId w:val="115"/>
        </w:numPr>
        <w:rPr>
          <w:lang w:val="es-ES_tradnl"/>
        </w:rPr>
      </w:pPr>
      <w:r w:rsidRPr="00D75AEE">
        <w:rPr>
          <w:lang w:val="es-ES_tradnl"/>
        </w:rPr>
        <w:t>¿Con qué DBMS se cuenta actualmente? ¿Se seguirá utilizando el DBMS para la base de datos destino BI?</w:t>
      </w:r>
    </w:p>
    <w:p w:rsidR="00E16915" w:rsidRPr="00D75AEE" w:rsidRDefault="00E16915" w:rsidP="00A92A02">
      <w:pPr>
        <w:pStyle w:val="ListParagraph"/>
        <w:numPr>
          <w:ilvl w:val="0"/>
          <w:numId w:val="115"/>
        </w:numPr>
        <w:rPr>
          <w:lang w:val="es-ES_tradnl"/>
        </w:rPr>
      </w:pPr>
      <w:r w:rsidRPr="00D75AEE">
        <w:rPr>
          <w:lang w:val="es-ES_tradnl"/>
        </w:rPr>
        <w:t>¿Podrá crecer el DBMS actual o el seleccionado debidamente según las expectativas de crecimiento en cuanto al volumen de los datos?</w:t>
      </w:r>
    </w:p>
    <w:p w:rsidR="00E16915" w:rsidRPr="00400E8B" w:rsidRDefault="00E16915" w:rsidP="00E16915">
      <w:pPr>
        <w:pStyle w:val="ListParagraph"/>
        <w:rPr>
          <w:lang w:val="es-ES_tradnl"/>
        </w:rPr>
      </w:pPr>
    </w:p>
    <w:p w:rsidR="00E16915" w:rsidRDefault="00E16915" w:rsidP="00E16915">
      <w:pPr>
        <w:pStyle w:val="Heading3"/>
        <w:rPr>
          <w:lang w:val="es-ES_tradnl"/>
        </w:rPr>
      </w:pPr>
      <w:bookmarkStart w:id="103" w:name="_Toc414675654"/>
      <w:bookmarkStart w:id="104" w:name="_Toc416097544"/>
      <w:r>
        <w:rPr>
          <w:lang w:val="es-ES_tradnl"/>
        </w:rPr>
        <w:t>Diferencias en las filosofías de diseño de base de datos</w:t>
      </w:r>
      <w:bookmarkEnd w:id="103"/>
      <w:bookmarkEnd w:id="104"/>
    </w:p>
    <w:p w:rsidR="00E16915" w:rsidRDefault="00E16915" w:rsidP="00E16915">
      <w:pPr>
        <w:rPr>
          <w:lang w:val="es-ES_tradnl"/>
        </w:rPr>
      </w:pPr>
    </w:p>
    <w:p w:rsidR="00E16915" w:rsidRDefault="00E16915" w:rsidP="00E16915">
      <w:pPr>
        <w:rPr>
          <w:lang w:val="es-ES_tradnl"/>
        </w:rPr>
      </w:pPr>
      <w:r>
        <w:rPr>
          <w:lang w:val="es-ES_tradnl"/>
        </w:rPr>
        <w:t xml:space="preserve">Existe una diferencia abismal entre la filosofía detrás de las bases de datos operativas en comparación a la filosofía de una base de datos destino de inteligencia de negocios. </w:t>
      </w: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Bases de Datos operacionales</w:t>
      </w:r>
    </w:p>
    <w:p w:rsidR="00E16915" w:rsidRDefault="00E16915" w:rsidP="00E16915">
      <w:pPr>
        <w:rPr>
          <w:lang w:val="es-ES_tradnl"/>
        </w:rPr>
      </w:pPr>
    </w:p>
    <w:p w:rsidR="00E16915" w:rsidRDefault="00E16915" w:rsidP="00E16915">
      <w:pPr>
        <w:rPr>
          <w:lang w:val="es-ES_tradnl"/>
        </w:rPr>
      </w:pPr>
      <w:r>
        <w:rPr>
          <w:lang w:val="es-ES_tradnl"/>
        </w:rPr>
        <w:t>La intención del diseño de una base de datos operacional, es la de prevenir almacenar los mismos atributos de los datos en múltiples lugares, evitando así irregularidades causadas por la redundancia, como podría pasar cuando se actualiza uno de los datos sin actualizar los demás. Diseñar estructuras de bases de datos normalizadas es la clave para desarrollar bases de datos relacionales. La normalización asegura que los datos sean creados, guardados y modificados de forma consistente y no redundante. En la tabla X, se muestran de manera comparativa las características de ambas filosofías en el diseño de base de datos.</w:t>
      </w:r>
    </w:p>
    <w:p w:rsidR="00E16915" w:rsidRDefault="00E16915" w:rsidP="00E16915">
      <w:pPr>
        <w:rPr>
          <w:lang w:val="es-ES_tradnl"/>
        </w:rPr>
      </w:pPr>
    </w:p>
    <w:p w:rsidR="00E16915" w:rsidRDefault="00E16915" w:rsidP="00E16915">
      <w:pPr>
        <w:rPr>
          <w:lang w:val="es-ES_tradnl"/>
        </w:rPr>
      </w:pPr>
      <w:r w:rsidRPr="00240CBC">
        <w:rPr>
          <w:noProof/>
          <w:lang w:val="en-US" w:eastAsia="en-US"/>
        </w:rPr>
        <w:lastRenderedPageBreak/>
        <w:drawing>
          <wp:inline distT="0" distB="0" distL="0" distR="0" wp14:anchorId="261D6008" wp14:editId="4FF9D0B9">
            <wp:extent cx="4908550" cy="3571240"/>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08550" cy="3571240"/>
                    </a:xfrm>
                    <a:prstGeom prst="rect">
                      <a:avLst/>
                    </a:prstGeom>
                    <a:noFill/>
                    <a:ln>
                      <a:noFill/>
                    </a:ln>
                  </pic:spPr>
                </pic:pic>
              </a:graphicData>
            </a:graphic>
          </wp:inline>
        </w:drawing>
      </w:r>
    </w:p>
    <w:p w:rsidR="00E16915" w:rsidRDefault="00E16915" w:rsidP="00E16915">
      <w:pPr>
        <w:rPr>
          <w:lang w:val="es-ES_tradnl"/>
        </w:rPr>
      </w:pPr>
      <w:r w:rsidRPr="00240CBC">
        <w:rPr>
          <w:noProof/>
          <w:lang w:val="en-US" w:eastAsia="en-US"/>
        </w:rPr>
        <w:drawing>
          <wp:inline distT="0" distB="0" distL="0" distR="0" wp14:anchorId="3DC91D6D" wp14:editId="677ABEBB">
            <wp:extent cx="4752975" cy="1759585"/>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52975" cy="1759585"/>
                    </a:xfrm>
                    <a:prstGeom prst="rect">
                      <a:avLst/>
                    </a:prstGeom>
                    <a:noFill/>
                    <a:ln>
                      <a:noFill/>
                    </a:ln>
                  </pic:spPr>
                </pic:pic>
              </a:graphicData>
            </a:graphic>
          </wp:inline>
        </w:drawing>
      </w:r>
    </w:p>
    <w:p w:rsidR="00E16915" w:rsidRDefault="00E16915" w:rsidP="00E16915">
      <w:pPr>
        <w:rPr>
          <w:lang w:val="es-ES_tradnl"/>
        </w:rPr>
      </w:pPr>
      <w:r>
        <w:rPr>
          <w:lang w:val="es-ES_tradnl"/>
        </w:rPr>
        <w:t xml:space="preserve">La mayoría de sistemas operacionales están diseñadas con una filosofía orientada a la “entrada de datos”, más que a la “salida de datos” utilizada por sistemas que tienen como intensión principal generar consultas y reportes. El objetivo de una filosofía orientada a la entrada de datos es realizar la “entrada” lo más eficientemente posible, por lo general con muchas transacciones diarias, y al mismo tiempo, minimizando la redundancia de los datos. La redundancia de datos conlleva a inconsistencias que son la principal razón de deterioro en la calidad de los datos. Mientras que la normalización se ocupa de resolver este problema, los requerimientos que se deben de considerar para generar reportes son diferentes. Los reportes utilizan datos que ya han sido creados y por lo tanto, anomalías de actualización son imposibles de que ocurran al generarlos. Lamentablemente el diseño de una estructura de base de datos normalizada no ayuda con los procesos de generar reportes sino todo lo contrario, ya que para reportes analíticos, se tiene que acceder a muchas tablas donde todas las filas tienen que ser leídas. Esto no es solamente complejo de realizar sino que resulta extremadamente ineficiente  ya que las bases de datos normalizadas exigen que todas las tablas involucradas sean escaneadas donde se realizan muchas “uniones” o JOINSs que demanda una cantidad innecesaria de recursos, en especial de memoria RAM. Por esta razón muchas bases de datos destino BI se basan en un diseño multidimensional en donde los </w:t>
      </w:r>
      <w:r>
        <w:rPr>
          <w:lang w:val="es-ES_tradnl"/>
        </w:rPr>
        <w:lastRenderedPageBreak/>
        <w:t>datos son almacenados de forma pre calculado y pre resumido por los reportes analíticos complejos que la organización o el proyecto pudiera necesitar. La figura X muestra de forma gráfica la diferencia entre un diseño operacional de base de datos contra uno utilizado más por la inteligencia de negocios del tipo multidimensional.</w:t>
      </w:r>
    </w:p>
    <w:p w:rsidR="00E16915" w:rsidRDefault="00E16915" w:rsidP="00E16915">
      <w:pPr>
        <w:rPr>
          <w:lang w:val="es-ES_tradnl"/>
        </w:rPr>
      </w:pPr>
    </w:p>
    <w:p w:rsidR="00E16915" w:rsidRDefault="00E16915" w:rsidP="00E16915">
      <w:pPr>
        <w:rPr>
          <w:lang w:val="es-ES_tradnl"/>
        </w:rPr>
      </w:pPr>
      <w:r w:rsidRPr="00DB72A8">
        <w:rPr>
          <w:noProof/>
          <w:lang w:val="en-US" w:eastAsia="en-US"/>
        </w:rPr>
        <w:drawing>
          <wp:inline distT="0" distB="0" distL="0" distR="0" wp14:anchorId="6AF3E77E" wp14:editId="2A04CBA1">
            <wp:extent cx="4714875" cy="2124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14875" cy="2124075"/>
                    </a:xfrm>
                    <a:prstGeom prst="rect">
                      <a:avLst/>
                    </a:prstGeom>
                    <a:noFill/>
                    <a:ln>
                      <a:noFill/>
                    </a:ln>
                  </pic:spPr>
                </pic:pic>
              </a:graphicData>
            </a:graphic>
          </wp:inline>
        </w:drawing>
      </w: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Bases de datos destinadas a la inteligencia de negocios</w:t>
      </w:r>
    </w:p>
    <w:p w:rsidR="00E16915" w:rsidRDefault="00E16915" w:rsidP="00E16915">
      <w:pPr>
        <w:rPr>
          <w:lang w:val="es-ES_tradnl"/>
        </w:rPr>
      </w:pPr>
    </w:p>
    <w:p w:rsidR="00E16915" w:rsidRDefault="00E16915" w:rsidP="00E16915">
      <w:pPr>
        <w:rPr>
          <w:lang w:val="es-ES_tradnl"/>
        </w:rPr>
      </w:pPr>
      <w:r>
        <w:rPr>
          <w:lang w:val="es-ES_tradnl"/>
        </w:rPr>
        <w:t>Contrariamente a la filosofía orientada a la entrada de datos característica de los sistemas operacionales, la filosofía orientada a la salida de datos, es decir, a las consultas y reportes utilizados por aplicaciones BI incluyen las siguientes consideraciones de diseño:</w:t>
      </w:r>
    </w:p>
    <w:p w:rsidR="00E16915" w:rsidRPr="00D75AEE" w:rsidRDefault="00E16915" w:rsidP="00A92A02">
      <w:pPr>
        <w:pStyle w:val="ListParagraph"/>
        <w:numPr>
          <w:ilvl w:val="0"/>
          <w:numId w:val="116"/>
        </w:numPr>
        <w:rPr>
          <w:lang w:val="es-ES_tradnl"/>
        </w:rPr>
      </w:pPr>
      <w:r w:rsidRPr="00D75AEE">
        <w:rPr>
          <w:lang w:val="es-ES_tradnl"/>
        </w:rPr>
        <w:t>Las bases de datos destinadas a la inteligencia de negocios están diseñadas para recuperar información de forma simplificada y con un alto nivel de performance; no para ser eficientes, almacenar información y facilitar el mantenimiento como lo son las bases de datos operacionales.</w:t>
      </w:r>
    </w:p>
    <w:p w:rsidR="00E16915" w:rsidRPr="00D75AEE" w:rsidRDefault="00E16915" w:rsidP="00A92A02">
      <w:pPr>
        <w:pStyle w:val="ListParagraph"/>
        <w:numPr>
          <w:ilvl w:val="0"/>
          <w:numId w:val="116"/>
        </w:numPr>
        <w:rPr>
          <w:lang w:val="es-ES_tradnl"/>
        </w:rPr>
      </w:pPr>
      <w:r w:rsidRPr="00D75AEE">
        <w:rPr>
          <w:lang w:val="es-ES_tradnl"/>
        </w:rPr>
        <w:t xml:space="preserve">Se favorece la redundancia de datos en lugar de la complejidad, sin embargo, ésta debe ser controlada, manteniéndola consistente y reconciliable. </w:t>
      </w:r>
    </w:p>
    <w:p w:rsidR="00E16915" w:rsidRPr="00D75AEE" w:rsidRDefault="00E16915" w:rsidP="00A92A02">
      <w:pPr>
        <w:pStyle w:val="ListParagraph"/>
        <w:numPr>
          <w:ilvl w:val="0"/>
          <w:numId w:val="116"/>
        </w:numPr>
        <w:rPr>
          <w:lang w:val="es-ES_tradnl"/>
        </w:rPr>
      </w:pPr>
      <w:r w:rsidRPr="00D75AEE">
        <w:rPr>
          <w:lang w:val="es-ES_tradnl"/>
        </w:rPr>
        <w:t>Ciertas asunciones se listan a continuación:</w:t>
      </w:r>
    </w:p>
    <w:p w:rsidR="00E16915" w:rsidRPr="00D75AEE" w:rsidRDefault="00E16915" w:rsidP="00A92A02">
      <w:pPr>
        <w:pStyle w:val="ListParagraph"/>
        <w:numPr>
          <w:ilvl w:val="0"/>
          <w:numId w:val="117"/>
        </w:numPr>
        <w:rPr>
          <w:lang w:val="es-ES_tradnl"/>
        </w:rPr>
      </w:pPr>
      <w:r w:rsidRPr="00D75AEE">
        <w:rPr>
          <w:lang w:val="es-ES_tradnl"/>
        </w:rPr>
        <w:t>Los datos son almacenados de tal manera que son fácilmente accedidos en formas que son de interés para el proyecto y la organización.</w:t>
      </w:r>
    </w:p>
    <w:p w:rsidR="00E16915" w:rsidRPr="00D75AEE" w:rsidRDefault="00E16915" w:rsidP="00A92A02">
      <w:pPr>
        <w:pStyle w:val="ListParagraph"/>
        <w:numPr>
          <w:ilvl w:val="0"/>
          <w:numId w:val="117"/>
        </w:numPr>
        <w:rPr>
          <w:lang w:val="es-ES_tradnl"/>
        </w:rPr>
      </w:pPr>
      <w:r w:rsidRPr="00D75AEE">
        <w:rPr>
          <w:lang w:val="es-ES_tradnl"/>
        </w:rPr>
        <w:t xml:space="preserve">El diseño está orientado a la accesibilidad de los datos y su usabilidad. </w:t>
      </w:r>
    </w:p>
    <w:p w:rsidR="00E16915" w:rsidRPr="00D75AEE" w:rsidRDefault="00E16915" w:rsidP="00A92A02">
      <w:pPr>
        <w:pStyle w:val="ListParagraph"/>
        <w:numPr>
          <w:ilvl w:val="0"/>
          <w:numId w:val="117"/>
        </w:numPr>
        <w:rPr>
          <w:lang w:val="es-ES_tradnl"/>
        </w:rPr>
      </w:pPr>
      <w:r w:rsidRPr="00D75AEE">
        <w:rPr>
          <w:lang w:val="es-ES_tradnl"/>
        </w:rPr>
        <w:t>No es necesario que el diseño esté normalizado, ya que al hacerlo podría incrementar el grado de complejidad que es inversamente proporcional al grado de comprensión de los miembros de la organización. Mientras más intuitivo, mejor.</w:t>
      </w:r>
    </w:p>
    <w:p w:rsidR="00E16915" w:rsidRPr="00D75AEE" w:rsidRDefault="00E16915" w:rsidP="00A92A02">
      <w:pPr>
        <w:pStyle w:val="ListParagraph"/>
        <w:numPr>
          <w:ilvl w:val="0"/>
          <w:numId w:val="117"/>
        </w:numPr>
        <w:rPr>
          <w:lang w:val="es-ES_tradnl"/>
        </w:rPr>
      </w:pPr>
      <w:r w:rsidRPr="00D75AEE">
        <w:rPr>
          <w:lang w:val="es-ES_tradnl"/>
        </w:rPr>
        <w:t xml:space="preserve">Los datos BI no pueden ser inventados, todos los datos en la base de datos debe existir o ser brindada por fuentes de datos operacionales internas y externas. </w:t>
      </w:r>
    </w:p>
    <w:p w:rsidR="00E16915" w:rsidRDefault="00E16915" w:rsidP="00E16915">
      <w:pPr>
        <w:rPr>
          <w:lang w:val="es-ES_tradnl"/>
        </w:rPr>
      </w:pPr>
      <w:r>
        <w:rPr>
          <w:lang w:val="es-ES_tradnl"/>
        </w:rPr>
        <w:t>Una decisión clave para todas las aplicaciones BI es si almacenar o no datos resumidos en la base datos, y de ser así a qué nivel. Esta decisión debería de basarse según los requerimientos de acceso y usabilidad de los datos.</w:t>
      </w:r>
    </w:p>
    <w:p w:rsidR="00E16915" w:rsidRDefault="00E16915" w:rsidP="00E16915">
      <w:pPr>
        <w:pStyle w:val="Heading3"/>
        <w:rPr>
          <w:lang w:val="es-ES_tradnl"/>
        </w:rPr>
      </w:pPr>
      <w:bookmarkStart w:id="105" w:name="_Toc414675655"/>
      <w:bookmarkStart w:id="106" w:name="_Toc416097545"/>
      <w:r>
        <w:rPr>
          <w:lang w:val="es-ES_tradnl"/>
        </w:rPr>
        <w:lastRenderedPageBreak/>
        <w:t>Diseño de la base de datos lógica</w:t>
      </w:r>
      <w:bookmarkEnd w:id="105"/>
      <w:bookmarkEnd w:id="106"/>
    </w:p>
    <w:p w:rsidR="00E16915" w:rsidRDefault="00E16915" w:rsidP="00E16915">
      <w:pPr>
        <w:rPr>
          <w:lang w:val="es-ES_tradnl"/>
        </w:rPr>
      </w:pPr>
    </w:p>
    <w:p w:rsidR="00E16915" w:rsidRDefault="00E16915" w:rsidP="00E16915">
      <w:pPr>
        <w:rPr>
          <w:lang w:val="es-ES_tradnl"/>
        </w:rPr>
      </w:pPr>
      <w:r>
        <w:rPr>
          <w:lang w:val="es-ES_tradnl"/>
        </w:rPr>
        <w:t>Debido a las diferencias que existen entre ambas filosofías, existen diferentes técnicas para diseñar bases de datos destinadas a la inteligencia de negocios. Estos diseños altamente desnormalizados (que no es lo mismo que diseños no normalizados), guardan datos agregados y resumidos de manera multidimensional. La agregación y los resúmenes de datos son probablemente la mayor contribución para un buen performance en los aplicativos BI. Dos técnicas populares en el diseño multidimensional son: el esquema de tipo estrella y el esquema de copo de nieve como se describen a continuación.</w:t>
      </w: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El esquema tipo estrella</w:t>
      </w:r>
    </w:p>
    <w:p w:rsidR="00E16915" w:rsidRDefault="00E16915" w:rsidP="00E16915">
      <w:pPr>
        <w:rPr>
          <w:lang w:val="es-ES_tradnl"/>
        </w:rPr>
      </w:pPr>
    </w:p>
    <w:p w:rsidR="00E16915" w:rsidRDefault="00E16915" w:rsidP="00E16915">
      <w:pPr>
        <w:rPr>
          <w:lang w:val="es-ES_tradnl"/>
        </w:rPr>
      </w:pPr>
      <w:r>
        <w:rPr>
          <w:lang w:val="es-ES_tradnl"/>
        </w:rPr>
        <w:t xml:space="preserve">En el esquema estrella, los datos se presentan en una configuración de valores precalculados, llamados “hechos”, sobre los cuales se realizan los análisis. Este tipo de esquema refleja las “vistas” de las consultas tomando como eje los “hechos” que se encuentran en un solo objeto o tabla de donde de forma radial se establecen las demás relaciones. En la figura X se puede apreciar un ejemplo de cómo se logra esto, a modo esquemático. </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A30E40">
        <w:rPr>
          <w:noProof/>
          <w:lang w:val="en-US" w:eastAsia="en-US"/>
        </w:rPr>
        <w:drawing>
          <wp:inline distT="0" distB="0" distL="0" distR="0" wp14:anchorId="1504A6E6" wp14:editId="6E837D00">
            <wp:extent cx="3286125" cy="2277955"/>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91430" cy="2281632"/>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4"/>
        <w:rPr>
          <w:lang w:val="es-ES_tradnl"/>
        </w:rPr>
      </w:pPr>
      <w:r>
        <w:rPr>
          <w:lang w:val="es-ES_tradnl"/>
        </w:rPr>
        <w:t>El esquema tipo copo de nieve</w:t>
      </w:r>
    </w:p>
    <w:p w:rsidR="00E16915" w:rsidRDefault="00E16915" w:rsidP="00E16915">
      <w:pPr>
        <w:rPr>
          <w:lang w:val="es-ES_tradnl"/>
        </w:rPr>
      </w:pPr>
    </w:p>
    <w:p w:rsidR="00E16915" w:rsidRDefault="00E16915" w:rsidP="00E16915">
      <w:pPr>
        <w:rPr>
          <w:lang w:val="es-ES_tradnl"/>
        </w:rPr>
      </w:pPr>
      <w:r>
        <w:rPr>
          <w:lang w:val="es-ES_tradnl"/>
        </w:rPr>
        <w:t>El esquema copo de nieve es una variación del esquema estrella con la excepción que en el esquema de copa de nieve los puntos de la estrella irradian en más puntos (se manejan más de dos niveles), como se muestra en la figura X.</w:t>
      </w:r>
    </w:p>
    <w:p w:rsidR="00E16915" w:rsidRPr="00BC5A26" w:rsidRDefault="00E16915" w:rsidP="00E16915">
      <w:pPr>
        <w:rPr>
          <w:lang w:val="es-ES_tradnl"/>
        </w:rPr>
      </w:pPr>
    </w:p>
    <w:p w:rsidR="00E16915" w:rsidRDefault="00E16915" w:rsidP="00E16915">
      <w:pPr>
        <w:rPr>
          <w:lang w:val="es-ES_tradnl"/>
        </w:rPr>
      </w:pPr>
      <w:r w:rsidRPr="005F3721">
        <w:rPr>
          <w:noProof/>
          <w:lang w:val="en-US" w:eastAsia="en-US"/>
        </w:rPr>
        <w:lastRenderedPageBreak/>
        <w:drawing>
          <wp:inline distT="0" distB="0" distL="0" distR="0" wp14:anchorId="455F52B9" wp14:editId="74F5686F">
            <wp:extent cx="4676775" cy="22669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76775" cy="226695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r>
        <w:rPr>
          <w:lang w:val="es-ES_tradnl"/>
        </w:rPr>
        <w:t>En el esquema de copo de nieve, los niveles de las jerarquías en las tablas dimensionales son normalizados, de tal manera que se incremente el número de tablas. La tabla X muestra las ventajas y desventajas del esquema  del tipo copo de nieve.</w:t>
      </w:r>
    </w:p>
    <w:p w:rsidR="00E16915" w:rsidRDefault="00E16915" w:rsidP="00E16915">
      <w:pPr>
        <w:rPr>
          <w:lang w:val="es-ES_tradnl"/>
        </w:rPr>
      </w:pPr>
    </w:p>
    <w:p w:rsidR="00E16915" w:rsidRDefault="00E16915" w:rsidP="00E16915">
      <w:pPr>
        <w:rPr>
          <w:lang w:val="es-ES_tradnl"/>
        </w:rPr>
      </w:pPr>
      <w:r w:rsidRPr="00017318">
        <w:rPr>
          <w:noProof/>
          <w:lang w:val="en-US" w:eastAsia="en-US"/>
        </w:rPr>
        <w:drawing>
          <wp:inline distT="0" distB="0" distL="0" distR="0" wp14:anchorId="05B45361" wp14:editId="71EF56D3">
            <wp:extent cx="5288280" cy="1725295"/>
            <wp:effectExtent l="0" t="0" r="762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88280" cy="1725295"/>
                    </a:xfrm>
                    <a:prstGeom prst="rect">
                      <a:avLst/>
                    </a:prstGeom>
                    <a:noFill/>
                    <a:ln>
                      <a:noFill/>
                    </a:ln>
                  </pic:spPr>
                </pic:pic>
              </a:graphicData>
            </a:graphic>
          </wp:inline>
        </w:drawing>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107" w:name="_Toc414675656"/>
      <w:bookmarkStart w:id="108" w:name="_Toc416097546"/>
      <w:r>
        <w:rPr>
          <w:lang w:val="es-ES_tradnl"/>
        </w:rPr>
        <w:t>Diseño de la base de datos físico</w:t>
      </w:r>
      <w:bookmarkEnd w:id="107"/>
      <w:bookmarkEnd w:id="108"/>
    </w:p>
    <w:p w:rsidR="00E16915" w:rsidRDefault="00E16915" w:rsidP="00E16915">
      <w:pPr>
        <w:rPr>
          <w:lang w:val="es-ES_tradnl"/>
        </w:rPr>
      </w:pPr>
    </w:p>
    <w:p w:rsidR="00E16915" w:rsidRDefault="00E16915" w:rsidP="00E16915">
      <w:pPr>
        <w:rPr>
          <w:lang w:val="es-ES_tradnl"/>
        </w:rPr>
      </w:pPr>
      <w:r>
        <w:rPr>
          <w:lang w:val="es-ES_tradnl"/>
        </w:rPr>
        <w:t xml:space="preserve">Las bases de datos que se aproximan o exceden el terabyte en datos son llamados súper bases de datos o VLDBs por sus siglas en inglés “very large databases”. Diseñar VLDBs significa un gran desafío debido a las actividades ad hoc y de mantenimiento del día a día que se requieren, sin embargo, al trabajar con bases de datos de menor tamaño también existen ciertas consideraciones que se tienen que tener y cumplir. </w:t>
      </w: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Opciones de implementación</w:t>
      </w:r>
    </w:p>
    <w:p w:rsidR="00E16915" w:rsidRDefault="00E16915" w:rsidP="00E16915">
      <w:pPr>
        <w:rPr>
          <w:lang w:val="es-ES_tradnl"/>
        </w:rPr>
      </w:pPr>
    </w:p>
    <w:p w:rsidR="00E16915" w:rsidRDefault="00E16915" w:rsidP="00E16915">
      <w:pPr>
        <w:rPr>
          <w:lang w:val="es-ES_tradnl"/>
        </w:rPr>
      </w:pPr>
      <w:r>
        <w:rPr>
          <w:lang w:val="es-ES_tradnl"/>
        </w:rPr>
        <w:t>Generalmente dado por los siguientes criterios:</w:t>
      </w:r>
    </w:p>
    <w:p w:rsidR="00E16915" w:rsidRDefault="00E16915" w:rsidP="00A92A02">
      <w:pPr>
        <w:pStyle w:val="ListParagraph"/>
        <w:numPr>
          <w:ilvl w:val="0"/>
          <w:numId w:val="10"/>
        </w:numPr>
        <w:spacing w:line="259" w:lineRule="auto"/>
        <w:jc w:val="left"/>
        <w:rPr>
          <w:lang w:val="es-ES_tradnl"/>
        </w:rPr>
      </w:pPr>
      <w:r>
        <w:rPr>
          <w:lang w:val="es-ES_tradnl"/>
        </w:rPr>
        <w:t>Cuánto espacio libre considerar</w:t>
      </w:r>
    </w:p>
    <w:p w:rsidR="00E16915" w:rsidRDefault="00E16915" w:rsidP="00A92A02">
      <w:pPr>
        <w:pStyle w:val="ListParagraph"/>
        <w:numPr>
          <w:ilvl w:val="0"/>
          <w:numId w:val="10"/>
        </w:numPr>
        <w:spacing w:line="259" w:lineRule="auto"/>
        <w:jc w:val="left"/>
        <w:rPr>
          <w:lang w:val="es-ES_tradnl"/>
        </w:rPr>
      </w:pPr>
      <w:r>
        <w:rPr>
          <w:lang w:val="es-ES_tradnl"/>
        </w:rPr>
        <w:t>Cuánto espacio para el búfer dedicar</w:t>
      </w:r>
    </w:p>
    <w:p w:rsidR="00E16915" w:rsidRDefault="00E16915" w:rsidP="00A92A02">
      <w:pPr>
        <w:pStyle w:val="ListParagraph"/>
        <w:numPr>
          <w:ilvl w:val="0"/>
          <w:numId w:val="10"/>
        </w:numPr>
        <w:spacing w:line="259" w:lineRule="auto"/>
        <w:jc w:val="left"/>
        <w:rPr>
          <w:lang w:val="es-ES_tradnl"/>
        </w:rPr>
      </w:pPr>
      <w:r>
        <w:rPr>
          <w:lang w:val="es-ES_tradnl"/>
        </w:rPr>
        <w:t>Qué tan grandes serán los tamaños de los bloques lógicos de datos</w:t>
      </w:r>
    </w:p>
    <w:p w:rsidR="00E16915" w:rsidRPr="003B6F20" w:rsidRDefault="00E16915" w:rsidP="00A92A02">
      <w:pPr>
        <w:pStyle w:val="ListParagraph"/>
        <w:numPr>
          <w:ilvl w:val="0"/>
          <w:numId w:val="10"/>
        </w:numPr>
        <w:spacing w:line="259" w:lineRule="auto"/>
        <w:jc w:val="left"/>
        <w:rPr>
          <w:lang w:val="es-ES_tradnl"/>
        </w:rPr>
      </w:pPr>
      <w:r>
        <w:rPr>
          <w:lang w:val="es-ES_tradnl"/>
        </w:rPr>
        <w:t>Usar o no técnicas de compactación</w:t>
      </w:r>
    </w:p>
    <w:p w:rsidR="00E16915" w:rsidRDefault="00E16915" w:rsidP="00E16915">
      <w:pPr>
        <w:rPr>
          <w:lang w:val="es-ES_tradnl"/>
        </w:rPr>
      </w:pPr>
    </w:p>
    <w:p w:rsidR="00E16915" w:rsidRDefault="00E16915" w:rsidP="00E16915">
      <w:pPr>
        <w:pStyle w:val="Heading4"/>
        <w:rPr>
          <w:lang w:val="es-ES_tradnl"/>
        </w:rPr>
      </w:pPr>
      <w:r>
        <w:rPr>
          <w:lang w:val="es-ES_tradnl"/>
        </w:rPr>
        <w:t>Copias de seguridad y recuperación</w:t>
      </w:r>
    </w:p>
    <w:p w:rsidR="00E16915" w:rsidRDefault="00E16915" w:rsidP="00E16915">
      <w:pPr>
        <w:rPr>
          <w:lang w:val="es-ES_tradnl"/>
        </w:rPr>
      </w:pPr>
    </w:p>
    <w:p w:rsidR="00E16915" w:rsidRDefault="00E16915" w:rsidP="00E16915">
      <w:pPr>
        <w:rPr>
          <w:lang w:val="es-ES_tradnl"/>
        </w:rPr>
      </w:pPr>
      <w:r>
        <w:rPr>
          <w:lang w:val="es-ES_tradnl"/>
        </w:rPr>
        <w:t xml:space="preserve">Ya que tanto el software como el hardware pueden fallar, es necesario establecer procedimientos de backup y de recuperación de datos. Los DBMS proveen utilitarios que permiten realizar Backups de toda la base de datos así como de forma incremental. Es recomendable mantener los Backups en diferentes lugares físicos y remotos. </w:t>
      </w:r>
    </w:p>
    <w:p w:rsidR="00E16915" w:rsidRDefault="00E16915" w:rsidP="00E16915">
      <w:pPr>
        <w:rPr>
          <w:lang w:val="es-ES_tradnl"/>
        </w:rPr>
      </w:pPr>
    </w:p>
    <w:p w:rsidR="00E16915" w:rsidRDefault="00E16915" w:rsidP="00E16915">
      <w:pPr>
        <w:pStyle w:val="Heading3"/>
        <w:rPr>
          <w:lang w:val="es-ES_tradnl"/>
        </w:rPr>
      </w:pPr>
      <w:bookmarkStart w:id="109" w:name="_Toc414675657"/>
      <w:bookmarkStart w:id="110" w:name="_Toc416097547"/>
      <w:r>
        <w:rPr>
          <w:lang w:val="es-ES_tradnl"/>
        </w:rPr>
        <w:t>Actividades del diseño de la base de datos</w:t>
      </w:r>
      <w:bookmarkEnd w:id="109"/>
      <w:bookmarkEnd w:id="110"/>
    </w:p>
    <w:p w:rsidR="00E16915" w:rsidRDefault="00E16915" w:rsidP="00E16915">
      <w:pPr>
        <w:rPr>
          <w:lang w:val="es-ES_tradnl"/>
        </w:rPr>
      </w:pPr>
    </w:p>
    <w:p w:rsidR="00E16915" w:rsidRDefault="00E16915" w:rsidP="00E16915">
      <w:pPr>
        <w:rPr>
          <w:lang w:val="es-ES_tradnl"/>
        </w:rPr>
      </w:pPr>
      <w:r>
        <w:rPr>
          <w:lang w:val="es-ES_tradnl"/>
        </w:rPr>
        <w:t xml:space="preserve">Las actividades para el diseño de la base de datos no necesitan ser ejecutadas de forma lineal. La figura X muestra qué actividades pueden realizarse en paralelo. </w:t>
      </w:r>
    </w:p>
    <w:p w:rsidR="00E16915" w:rsidRDefault="00E16915" w:rsidP="00E16915">
      <w:pPr>
        <w:rPr>
          <w:lang w:val="es-ES_tradnl"/>
        </w:rPr>
      </w:pPr>
    </w:p>
    <w:p w:rsidR="00E16915" w:rsidRDefault="00E16915" w:rsidP="00E16915">
      <w:pPr>
        <w:rPr>
          <w:lang w:val="es-ES_tradnl"/>
        </w:rPr>
      </w:pPr>
      <w:r w:rsidRPr="00CF37BD">
        <w:rPr>
          <w:noProof/>
          <w:lang w:val="en-US" w:eastAsia="en-US"/>
        </w:rPr>
        <w:drawing>
          <wp:inline distT="0" distB="0" distL="0" distR="0" wp14:anchorId="05E2CB66" wp14:editId="68A1CD83">
            <wp:extent cx="4105275" cy="4143642"/>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08671" cy="4147070"/>
                    </a:xfrm>
                    <a:prstGeom prst="rect">
                      <a:avLst/>
                    </a:prstGeom>
                    <a:noFill/>
                    <a:ln>
                      <a:noFill/>
                    </a:ln>
                  </pic:spPr>
                </pic:pic>
              </a:graphicData>
            </a:graphic>
          </wp:inline>
        </w:drawing>
      </w:r>
    </w:p>
    <w:p w:rsidR="00784617" w:rsidRDefault="00784617" w:rsidP="00E16915">
      <w:pPr>
        <w:rPr>
          <w:lang w:val="es-ES_tradnl"/>
        </w:rPr>
      </w:pPr>
    </w:p>
    <w:p w:rsidR="00E16915" w:rsidRDefault="00E16915" w:rsidP="00E16915">
      <w:pPr>
        <w:pStyle w:val="Heading2"/>
        <w:rPr>
          <w:lang w:val="es-ES_tradnl"/>
        </w:rPr>
      </w:pPr>
      <w:bookmarkStart w:id="111" w:name="_Toc414675658"/>
      <w:bookmarkStart w:id="112" w:name="_Toc416097548"/>
      <w:r>
        <w:rPr>
          <w:lang w:val="es-ES_tradnl"/>
        </w:rPr>
        <w:t>Diseño de la Extracción / Transformación / Carga</w:t>
      </w:r>
      <w:bookmarkEnd w:id="111"/>
      <w:bookmarkEnd w:id="112"/>
    </w:p>
    <w:p w:rsidR="00E16915" w:rsidRDefault="00E16915" w:rsidP="00E16915">
      <w:pPr>
        <w:rPr>
          <w:lang w:val="es-ES_tradnl"/>
        </w:rPr>
      </w:pPr>
    </w:p>
    <w:p w:rsidR="00E16915" w:rsidRDefault="00E16915" w:rsidP="00E16915">
      <w:pPr>
        <w:rPr>
          <w:lang w:val="es-ES_tradnl"/>
        </w:rPr>
      </w:pPr>
      <w:r>
        <w:rPr>
          <w:lang w:val="es-ES_tradnl"/>
        </w:rPr>
        <w:t>Las preguntas más relevantes con respecto al diseño del proceso ETL se listan a continuación:</w:t>
      </w:r>
    </w:p>
    <w:p w:rsidR="00E16915" w:rsidRDefault="00E16915" w:rsidP="00E16915">
      <w:pPr>
        <w:rPr>
          <w:lang w:val="es-ES_tradnl"/>
        </w:rPr>
      </w:pPr>
    </w:p>
    <w:p w:rsidR="00E16915" w:rsidRDefault="00E16915" w:rsidP="00E16915">
      <w:pPr>
        <w:rPr>
          <w:lang w:val="es-ES_tradnl"/>
        </w:rPr>
      </w:pPr>
      <w:r>
        <w:rPr>
          <w:lang w:val="es-ES_tradnl"/>
        </w:rPr>
        <w:t>Herramientas:</w:t>
      </w:r>
    </w:p>
    <w:p w:rsidR="00E16915" w:rsidRPr="00D75AEE" w:rsidRDefault="00E16915" w:rsidP="00A92A02">
      <w:pPr>
        <w:pStyle w:val="ListParagraph"/>
        <w:numPr>
          <w:ilvl w:val="0"/>
          <w:numId w:val="118"/>
        </w:numPr>
        <w:rPr>
          <w:lang w:val="es-ES_tradnl"/>
        </w:rPr>
      </w:pPr>
      <w:r w:rsidRPr="00D75AEE">
        <w:rPr>
          <w:lang w:val="es-ES_tradnl"/>
        </w:rPr>
        <w:t>¿Se ha escogido una herramienta ETL o se escribirán los programas ETL desde cero?</w:t>
      </w:r>
    </w:p>
    <w:p w:rsidR="00E16915" w:rsidRPr="00D75AEE" w:rsidRDefault="00E16915" w:rsidP="00A92A02">
      <w:pPr>
        <w:pStyle w:val="ListParagraph"/>
        <w:numPr>
          <w:ilvl w:val="0"/>
          <w:numId w:val="118"/>
        </w:numPr>
        <w:rPr>
          <w:lang w:val="es-ES_tradnl"/>
        </w:rPr>
      </w:pPr>
      <w:r w:rsidRPr="00D75AEE">
        <w:rPr>
          <w:lang w:val="es-ES_tradnl"/>
        </w:rPr>
        <w:lastRenderedPageBreak/>
        <w:t>¿La herramienta ETL correrá en la plataforma donde se encuentran los datos fuente o en un servidor aparte?</w:t>
      </w:r>
    </w:p>
    <w:p w:rsidR="00E16915" w:rsidRPr="00D75AEE" w:rsidRDefault="00E16915" w:rsidP="00A92A02">
      <w:pPr>
        <w:pStyle w:val="ListParagraph"/>
        <w:numPr>
          <w:ilvl w:val="0"/>
          <w:numId w:val="118"/>
        </w:numPr>
        <w:rPr>
          <w:lang w:val="es-ES_tradnl"/>
        </w:rPr>
      </w:pPr>
      <w:r w:rsidRPr="00D75AEE">
        <w:rPr>
          <w:lang w:val="es-ES_tradnl"/>
        </w:rPr>
        <w:t>¿Se tiene una herramienta de depuración de datos por separado? ¿Si es así, se correrá antes o durante el proceso ETL?</w:t>
      </w:r>
    </w:p>
    <w:p w:rsidR="00E16915" w:rsidRPr="00D75AEE" w:rsidRDefault="00E16915" w:rsidP="00A92A02">
      <w:pPr>
        <w:pStyle w:val="ListParagraph"/>
        <w:numPr>
          <w:ilvl w:val="0"/>
          <w:numId w:val="118"/>
        </w:numPr>
        <w:rPr>
          <w:lang w:val="es-ES_tradnl"/>
        </w:rPr>
      </w:pPr>
      <w:r w:rsidRPr="00D75AEE">
        <w:rPr>
          <w:lang w:val="es-ES_tradnl"/>
        </w:rPr>
        <w:t>¿Se cuenta con un programa eficiente de ordenamiento?</w:t>
      </w:r>
    </w:p>
    <w:p w:rsidR="00E16915" w:rsidRDefault="00E16915" w:rsidP="00E16915">
      <w:pPr>
        <w:rPr>
          <w:lang w:val="es-ES_tradnl"/>
        </w:rPr>
      </w:pPr>
    </w:p>
    <w:p w:rsidR="00E16915" w:rsidRDefault="00E16915" w:rsidP="00E16915">
      <w:pPr>
        <w:rPr>
          <w:lang w:val="es-ES_tradnl"/>
        </w:rPr>
      </w:pPr>
      <w:r>
        <w:rPr>
          <w:lang w:val="es-ES_tradnl"/>
        </w:rPr>
        <w:t>Preparación ETL:</w:t>
      </w:r>
    </w:p>
    <w:p w:rsidR="00E16915" w:rsidRPr="00D75AEE" w:rsidRDefault="00E16915" w:rsidP="00A92A02">
      <w:pPr>
        <w:pStyle w:val="ListParagraph"/>
        <w:numPr>
          <w:ilvl w:val="0"/>
          <w:numId w:val="119"/>
        </w:numPr>
        <w:rPr>
          <w:lang w:val="es-ES_tradnl"/>
        </w:rPr>
      </w:pPr>
      <w:r w:rsidRPr="00D75AEE">
        <w:rPr>
          <w:lang w:val="es-ES_tradnl"/>
        </w:rPr>
        <w:t>¿Qué tanto tardará el proceso ETL?</w:t>
      </w:r>
    </w:p>
    <w:p w:rsidR="00E16915" w:rsidRPr="00D75AEE" w:rsidRDefault="00E16915" w:rsidP="00A92A02">
      <w:pPr>
        <w:pStyle w:val="ListParagraph"/>
        <w:numPr>
          <w:ilvl w:val="0"/>
          <w:numId w:val="119"/>
        </w:numPr>
        <w:rPr>
          <w:lang w:val="es-ES_tradnl"/>
        </w:rPr>
      </w:pPr>
      <w:r w:rsidRPr="00D75AEE">
        <w:rPr>
          <w:lang w:val="es-ES_tradnl"/>
        </w:rPr>
        <w:t>¿De cuantas fuentes se tendrán que obtener los datos?</w:t>
      </w:r>
    </w:p>
    <w:p w:rsidR="00E16915" w:rsidRDefault="00E16915" w:rsidP="00E16915">
      <w:pPr>
        <w:rPr>
          <w:lang w:val="es-ES_tradnl"/>
        </w:rPr>
      </w:pPr>
    </w:p>
    <w:p w:rsidR="00E16915" w:rsidRDefault="00E16915" w:rsidP="00E16915">
      <w:pPr>
        <w:rPr>
          <w:lang w:val="es-ES_tradnl"/>
        </w:rPr>
      </w:pPr>
      <w:r>
        <w:rPr>
          <w:lang w:val="es-ES_tradnl"/>
        </w:rPr>
        <w:t>Flujo del proceso ETL:</w:t>
      </w:r>
    </w:p>
    <w:p w:rsidR="00E16915" w:rsidRPr="00D75AEE" w:rsidRDefault="00E16915" w:rsidP="00A92A02">
      <w:pPr>
        <w:pStyle w:val="ListParagraph"/>
        <w:numPr>
          <w:ilvl w:val="0"/>
          <w:numId w:val="120"/>
        </w:numPr>
        <w:rPr>
          <w:lang w:val="es-ES_tradnl"/>
        </w:rPr>
      </w:pPr>
      <w:r w:rsidRPr="00D75AEE">
        <w:rPr>
          <w:lang w:val="es-ES_tradnl"/>
        </w:rPr>
        <w:t>¿Cuánto tardará la carga inicial?</w:t>
      </w:r>
    </w:p>
    <w:p w:rsidR="00E16915" w:rsidRPr="00D75AEE" w:rsidRDefault="00E16915" w:rsidP="00A92A02">
      <w:pPr>
        <w:pStyle w:val="ListParagraph"/>
        <w:numPr>
          <w:ilvl w:val="0"/>
          <w:numId w:val="120"/>
        </w:numPr>
        <w:rPr>
          <w:lang w:val="es-ES_tradnl"/>
        </w:rPr>
      </w:pPr>
      <w:r w:rsidRPr="00D75AEE">
        <w:rPr>
          <w:lang w:val="es-ES_tradnl"/>
        </w:rPr>
        <w:t>¿Cuánto tiempo tardará cargar los datos históricos y cuántos años de datos históricos se cargarán?</w:t>
      </w:r>
    </w:p>
    <w:p w:rsidR="00E16915" w:rsidRPr="00D75AEE" w:rsidRDefault="00E16915" w:rsidP="00A92A02">
      <w:pPr>
        <w:pStyle w:val="ListParagraph"/>
        <w:numPr>
          <w:ilvl w:val="0"/>
          <w:numId w:val="120"/>
        </w:numPr>
        <w:rPr>
          <w:lang w:val="es-ES_tradnl"/>
        </w:rPr>
      </w:pPr>
      <w:r w:rsidRPr="00D75AEE">
        <w:rPr>
          <w:lang w:val="es-ES_tradnl"/>
        </w:rPr>
        <w:t>¿Se deberán insertar filas o se deberá utilizar el utilitario de carga del DBMS?</w:t>
      </w:r>
    </w:p>
    <w:p w:rsidR="00E16915" w:rsidRPr="00D75AEE" w:rsidRDefault="00E16915" w:rsidP="00A92A02">
      <w:pPr>
        <w:pStyle w:val="ListParagraph"/>
        <w:numPr>
          <w:ilvl w:val="0"/>
          <w:numId w:val="120"/>
        </w:numPr>
        <w:rPr>
          <w:lang w:val="es-ES_tradnl"/>
        </w:rPr>
      </w:pPr>
      <w:r w:rsidRPr="00D75AEE">
        <w:rPr>
          <w:lang w:val="es-ES_tradnl"/>
        </w:rPr>
        <w:t>¿Será necesario utilizar una herramienta externa para realizar la carga de los dato? ¿Será necesario comprarla?</w:t>
      </w:r>
    </w:p>
    <w:p w:rsidR="00E16915" w:rsidRPr="00D75AEE" w:rsidRDefault="00E16915" w:rsidP="00A92A02">
      <w:pPr>
        <w:pStyle w:val="ListParagraph"/>
        <w:numPr>
          <w:ilvl w:val="0"/>
          <w:numId w:val="120"/>
        </w:numPr>
        <w:rPr>
          <w:lang w:val="es-ES_tradnl"/>
        </w:rPr>
      </w:pPr>
      <w:r w:rsidRPr="00D75AEE">
        <w:rPr>
          <w:lang w:val="es-ES_tradnl"/>
        </w:rPr>
        <w:t>¿En qué momento y cómo serán los datos almacenados?</w:t>
      </w:r>
    </w:p>
    <w:p w:rsidR="00E16915" w:rsidRDefault="00E16915" w:rsidP="00E16915">
      <w:pPr>
        <w:rPr>
          <w:lang w:val="es-ES_tradnl"/>
        </w:rPr>
      </w:pPr>
    </w:p>
    <w:p w:rsidR="00E16915" w:rsidRDefault="00E16915" w:rsidP="00E16915">
      <w:pPr>
        <w:rPr>
          <w:lang w:val="es-ES_tradnl"/>
        </w:rPr>
      </w:pPr>
      <w:r>
        <w:rPr>
          <w:lang w:val="es-ES_tradnl"/>
        </w:rPr>
        <w:t>Reconciliación:</w:t>
      </w:r>
    </w:p>
    <w:p w:rsidR="00E16915" w:rsidRPr="00D75AEE" w:rsidRDefault="00E16915" w:rsidP="00A92A02">
      <w:pPr>
        <w:pStyle w:val="ListParagraph"/>
        <w:numPr>
          <w:ilvl w:val="0"/>
          <w:numId w:val="121"/>
        </w:numPr>
        <w:rPr>
          <w:lang w:val="es-ES_tradnl"/>
        </w:rPr>
      </w:pPr>
      <w:r w:rsidRPr="00D75AEE">
        <w:rPr>
          <w:lang w:val="es-ES_tradnl"/>
        </w:rPr>
        <w:t>¿Son las estructuras de las bases de datos diferentes, entre lo histórico y lo actual, o entre las diferentes fuentes de bases de datos? ¿Será necesario reconciliar los datos y de ser así cómo deberá hacerse?</w:t>
      </w:r>
    </w:p>
    <w:p w:rsidR="00E16915" w:rsidRPr="00D75AEE" w:rsidRDefault="00E16915" w:rsidP="00A92A02">
      <w:pPr>
        <w:pStyle w:val="ListParagraph"/>
        <w:numPr>
          <w:ilvl w:val="0"/>
          <w:numId w:val="121"/>
        </w:numPr>
        <w:rPr>
          <w:lang w:val="es-ES_tradnl"/>
        </w:rPr>
      </w:pPr>
      <w:r w:rsidRPr="00D75AEE">
        <w:rPr>
          <w:lang w:val="es-ES_tradnl"/>
        </w:rPr>
        <w:t>¿Cuántos elementos de datos, códigos y cantidad de datos deberán de reconciliarse?</w:t>
      </w:r>
    </w:p>
    <w:p w:rsidR="00E16915" w:rsidRPr="00D75AEE" w:rsidRDefault="00E16915" w:rsidP="00A92A02">
      <w:pPr>
        <w:pStyle w:val="ListParagraph"/>
        <w:numPr>
          <w:ilvl w:val="0"/>
          <w:numId w:val="121"/>
        </w:numPr>
        <w:rPr>
          <w:lang w:val="es-ES_tradnl"/>
        </w:rPr>
      </w:pPr>
      <w:r w:rsidRPr="00D75AEE">
        <w:rPr>
          <w:lang w:val="es-ES_tradnl"/>
        </w:rPr>
        <w:t>¿Los datos contaminados serán rechazados? ¿Cómo afectar esto a la reconciliación?</w:t>
      </w:r>
    </w:p>
    <w:p w:rsidR="00E16915" w:rsidRPr="00D75AEE" w:rsidRDefault="00E16915" w:rsidP="00A92A02">
      <w:pPr>
        <w:pStyle w:val="ListParagraph"/>
        <w:numPr>
          <w:ilvl w:val="0"/>
          <w:numId w:val="121"/>
        </w:numPr>
        <w:rPr>
          <w:lang w:val="es-ES_tradnl"/>
        </w:rPr>
      </w:pPr>
      <w:r w:rsidRPr="00D75AEE">
        <w:rPr>
          <w:lang w:val="es-ES_tradnl"/>
        </w:rPr>
        <w:t>¿Serán las reconciliaciones almacenadas como meta datos?</w:t>
      </w:r>
    </w:p>
    <w:p w:rsidR="00E16915" w:rsidRDefault="00E16915" w:rsidP="00E16915">
      <w:pPr>
        <w:rPr>
          <w:lang w:val="es-ES_tradnl"/>
        </w:rPr>
      </w:pPr>
    </w:p>
    <w:p w:rsidR="00E16915" w:rsidRDefault="00E16915" w:rsidP="00E16915">
      <w:pPr>
        <w:rPr>
          <w:lang w:val="es-ES_tradnl"/>
        </w:rPr>
      </w:pPr>
      <w:r>
        <w:rPr>
          <w:lang w:val="es-ES_tradnl"/>
        </w:rPr>
        <w:t>Métricas de calidad:</w:t>
      </w:r>
    </w:p>
    <w:p w:rsidR="00E16915" w:rsidRPr="00D75AEE" w:rsidRDefault="00E16915" w:rsidP="00A92A02">
      <w:pPr>
        <w:pStyle w:val="ListParagraph"/>
        <w:numPr>
          <w:ilvl w:val="0"/>
          <w:numId w:val="122"/>
        </w:numPr>
        <w:rPr>
          <w:lang w:val="es-ES_tradnl"/>
        </w:rPr>
      </w:pPr>
      <w:r w:rsidRPr="00D75AEE">
        <w:rPr>
          <w:lang w:val="es-ES_tradnl"/>
        </w:rPr>
        <w:t>¿Cómo serán los errores de calidad contabilizados? ¿Qué métricas de calidad son importantes considerar para compilar la aplicación?</w:t>
      </w:r>
    </w:p>
    <w:p w:rsidR="00E16915" w:rsidRPr="00D75AEE" w:rsidRDefault="00E16915" w:rsidP="00A92A02">
      <w:pPr>
        <w:pStyle w:val="ListParagraph"/>
        <w:numPr>
          <w:ilvl w:val="0"/>
          <w:numId w:val="122"/>
        </w:numPr>
        <w:rPr>
          <w:lang w:val="es-ES_tradnl"/>
        </w:rPr>
      </w:pPr>
      <w:r w:rsidRPr="00D75AEE">
        <w:rPr>
          <w:lang w:val="es-ES_tradnl"/>
        </w:rPr>
        <w:t>¿Serán las métricas almacenadas en el repositorio de meta datos?</w:t>
      </w:r>
    </w:p>
    <w:p w:rsidR="00E16915" w:rsidRDefault="00E16915" w:rsidP="00E16915">
      <w:pPr>
        <w:rPr>
          <w:lang w:val="es-ES_tradnl"/>
        </w:rPr>
      </w:pPr>
    </w:p>
    <w:p w:rsidR="00E16915" w:rsidRDefault="00E16915" w:rsidP="00E16915">
      <w:pPr>
        <w:rPr>
          <w:lang w:val="es-ES_tradnl"/>
        </w:rPr>
      </w:pPr>
      <w:r>
        <w:rPr>
          <w:lang w:val="es-ES_tradnl"/>
        </w:rPr>
        <w:t>El propósito del proceso ETL es el de fusionar datos provenientes de diferentes fuentes y plataformas en un formato estandarizado para que sean almacenados en una base de datos destinada a la inteligencia de negocios como se muestra en la figura X.</w:t>
      </w:r>
    </w:p>
    <w:p w:rsidR="00E16915" w:rsidRDefault="00E16915" w:rsidP="00E16915">
      <w:pPr>
        <w:rPr>
          <w:lang w:val="es-ES_tradnl"/>
        </w:rPr>
      </w:pPr>
    </w:p>
    <w:p w:rsidR="00E16915" w:rsidRDefault="00E16915" w:rsidP="00E16915">
      <w:pPr>
        <w:rPr>
          <w:lang w:val="es-ES_tradnl"/>
        </w:rPr>
      </w:pPr>
    </w:p>
    <w:p w:rsidR="00E16915" w:rsidRPr="00B4216E" w:rsidRDefault="00E16915" w:rsidP="00E16915">
      <w:pPr>
        <w:rPr>
          <w:lang w:val="es-ES_tradnl"/>
        </w:rPr>
      </w:pPr>
    </w:p>
    <w:p w:rsidR="00E16915" w:rsidRDefault="00E16915" w:rsidP="00E16915">
      <w:pPr>
        <w:rPr>
          <w:lang w:val="es-ES_tradnl"/>
        </w:rPr>
      </w:pPr>
    </w:p>
    <w:p w:rsidR="00E16915" w:rsidRPr="00CE5E47" w:rsidRDefault="00E16915" w:rsidP="00E16915">
      <w:pPr>
        <w:rPr>
          <w:lang w:val="es-ES_tradnl"/>
        </w:rPr>
      </w:pPr>
    </w:p>
    <w:p w:rsidR="00E16915" w:rsidRDefault="00E16915" w:rsidP="00E16915">
      <w:pPr>
        <w:rPr>
          <w:lang w:val="es-ES_tradnl"/>
        </w:rPr>
      </w:pPr>
      <w:r w:rsidRPr="001C3ECA">
        <w:rPr>
          <w:noProof/>
          <w:lang w:val="en-US" w:eastAsia="en-US"/>
        </w:rPr>
        <w:drawing>
          <wp:inline distT="0" distB="0" distL="0" distR="0" wp14:anchorId="2256030B" wp14:editId="58BF786A">
            <wp:extent cx="4600575" cy="25431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00575" cy="2543175"/>
                    </a:xfrm>
                    <a:prstGeom prst="rect">
                      <a:avLst/>
                    </a:prstGeom>
                    <a:noFill/>
                    <a:ln>
                      <a:noFill/>
                    </a:ln>
                  </pic:spPr>
                </pic:pic>
              </a:graphicData>
            </a:graphic>
          </wp:inline>
        </w:drawing>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113" w:name="_Toc414675659"/>
      <w:bookmarkStart w:id="114" w:name="_Toc416097549"/>
      <w:r>
        <w:rPr>
          <w:lang w:val="es-ES_tradnl"/>
        </w:rPr>
        <w:t>Estrategias de implementación</w:t>
      </w:r>
      <w:bookmarkEnd w:id="113"/>
      <w:bookmarkEnd w:id="114"/>
    </w:p>
    <w:p w:rsidR="00E16915" w:rsidRDefault="00E16915" w:rsidP="00E16915">
      <w:pPr>
        <w:rPr>
          <w:lang w:val="es-ES_tradnl"/>
        </w:rPr>
      </w:pPr>
    </w:p>
    <w:p w:rsidR="00E16915" w:rsidRDefault="00E16915" w:rsidP="00E16915">
      <w:pPr>
        <w:rPr>
          <w:lang w:val="es-ES_tradnl"/>
        </w:rPr>
      </w:pPr>
      <w:r>
        <w:rPr>
          <w:lang w:val="es-ES_tradnl"/>
        </w:rPr>
        <w:t xml:space="preserve">Existen varias tipos de estrategias para la implementación de aplicaciones basadas en la inteligencia de negocios para la toma de decisiones considerando todo tipo de combinaciones en cuanto a las bases de datos, como por ejemplo: almacenaje de datos operacional y repositorio de datos organizacional (data warehouse); warehouse web y mercados de datos (data marts); exploración de warehouses y minería de datos en base de datos; data marts y mercados operacionales (oper marts). Por lejos, la estrategia de implementación más popular es la de un entorno de data mart. </w:t>
      </w:r>
    </w:p>
    <w:p w:rsidR="00D75AEE" w:rsidRDefault="00D75AEE" w:rsidP="00E16915">
      <w:pPr>
        <w:rPr>
          <w:lang w:val="es-ES_tradnl"/>
        </w:rPr>
      </w:pPr>
    </w:p>
    <w:p w:rsidR="00E16915" w:rsidRDefault="00E16915" w:rsidP="00E16915">
      <w:pPr>
        <w:rPr>
          <w:lang w:val="es-ES_tradnl"/>
        </w:rPr>
      </w:pPr>
      <w:r>
        <w:rPr>
          <w:lang w:val="es-ES_tradnl"/>
        </w:rPr>
        <w:t xml:space="preserve">Independientemente de qué tipo de estrategia se utilice, existe una manera correcta y manera incorrecta de hacerlo. La forma incorrecta es la de construir una colección de bases de datos BI independientes, ya que a través de este procedimiento no se produce un ambiente integrado y reconciliado con un solo procesos ETL. La forma correcta de implementar la estrategia escogida es, por lo tanto, crear un entorno en donde todas las bases de datos BI estén integradas y reconciliadas. Para lograr esto, es importante tener en cuenta que toda la transformación, que incluye todas las bases de datos debe realizarse solo una vez y reconciliar los datos transformados de vuelta a los archivos operacionales y las bases de datos fuente. Con esto se logra validar los datos en las diferentes bases de datos BI, pero adicionalmente deberían de reconciliarse todos los datos en las mismas para garantizar consistencia entre los datos. Estos esfuerzos coordinados del proceso ETL se muestran en la figura X. </w:t>
      </w:r>
    </w:p>
    <w:p w:rsidR="00E16915" w:rsidRDefault="00E16915" w:rsidP="00E16915">
      <w:pPr>
        <w:rPr>
          <w:lang w:val="es-ES_tradnl"/>
        </w:rPr>
      </w:pPr>
    </w:p>
    <w:p w:rsidR="00E16915" w:rsidRPr="0054397F" w:rsidRDefault="00E16915" w:rsidP="00E16915">
      <w:pPr>
        <w:rPr>
          <w:lang w:val="es-ES_tradnl"/>
        </w:rPr>
      </w:pPr>
    </w:p>
    <w:p w:rsidR="00E16915" w:rsidRDefault="00E16915" w:rsidP="00E16915">
      <w:pPr>
        <w:rPr>
          <w:lang w:val="es-ES_tradnl"/>
        </w:rPr>
      </w:pPr>
      <w:r w:rsidRPr="0054397F">
        <w:rPr>
          <w:noProof/>
          <w:lang w:val="en-US" w:eastAsia="en-US"/>
        </w:rPr>
        <w:lastRenderedPageBreak/>
        <w:drawing>
          <wp:inline distT="0" distB="0" distL="0" distR="0" wp14:anchorId="447B55EC" wp14:editId="4A9C094A">
            <wp:extent cx="4791075" cy="23050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91075" cy="2305050"/>
                    </a:xfrm>
                    <a:prstGeom prst="rect">
                      <a:avLst/>
                    </a:prstGeom>
                    <a:noFill/>
                    <a:ln>
                      <a:noFill/>
                    </a:ln>
                  </pic:spPr>
                </pic:pic>
              </a:graphicData>
            </a:graphic>
          </wp:inline>
        </w:drawing>
      </w:r>
    </w:p>
    <w:p w:rsidR="00E16915" w:rsidRDefault="00E16915" w:rsidP="00E16915">
      <w:pPr>
        <w:rPr>
          <w:lang w:val="es-ES_tradnl"/>
        </w:rPr>
      </w:pPr>
      <w:r>
        <w:rPr>
          <w:lang w:val="es-ES_tradnl"/>
        </w:rPr>
        <w:t>La regla más importante en el proceso ETL para un implementar una estrategia integrada de inteligencia de negocios es compartir un solo proceso ETL coordinado. Esto es lo que diferencia a la inteligencia de negocios de los métodos tradicionales.</w:t>
      </w:r>
    </w:p>
    <w:p w:rsidR="00E16915" w:rsidRDefault="00E16915" w:rsidP="00E16915">
      <w:pPr>
        <w:rPr>
          <w:lang w:val="es-ES_tradnl"/>
        </w:rPr>
      </w:pPr>
    </w:p>
    <w:p w:rsidR="00E16915" w:rsidRDefault="00E16915" w:rsidP="00E16915">
      <w:pPr>
        <w:pStyle w:val="Heading3"/>
        <w:rPr>
          <w:lang w:val="es-ES_tradnl"/>
        </w:rPr>
      </w:pPr>
      <w:bookmarkStart w:id="115" w:name="_Toc414675660"/>
      <w:bookmarkStart w:id="116" w:name="_Toc416097550"/>
      <w:r>
        <w:rPr>
          <w:lang w:val="es-ES_tradnl"/>
        </w:rPr>
        <w:t>Preparativos para los procesos ETL</w:t>
      </w:r>
      <w:bookmarkEnd w:id="115"/>
      <w:bookmarkEnd w:id="116"/>
    </w:p>
    <w:p w:rsidR="00784617" w:rsidRPr="00784617" w:rsidRDefault="00784617" w:rsidP="00784617">
      <w:pPr>
        <w:rPr>
          <w:lang w:val="es-ES_tradnl"/>
        </w:rPr>
      </w:pPr>
    </w:p>
    <w:p w:rsidR="00E16915" w:rsidRDefault="00E16915" w:rsidP="00784617">
      <w:pPr>
        <w:pStyle w:val="Heading4"/>
        <w:numPr>
          <w:ilvl w:val="0"/>
          <w:numId w:val="0"/>
        </w:numPr>
        <w:rPr>
          <w:lang w:val="es-ES_tradnl"/>
        </w:rPr>
      </w:pPr>
    </w:p>
    <w:p w:rsidR="00E16915" w:rsidRDefault="00E16915" w:rsidP="00E16915">
      <w:pPr>
        <w:rPr>
          <w:lang w:val="es-ES_tradnl"/>
        </w:rPr>
      </w:pPr>
      <w:r>
        <w:rPr>
          <w:lang w:val="es-ES_tradnl"/>
        </w:rPr>
        <w:t>El proceso ETL comienza con tres actividades principales que afectan los datos fuente.</w:t>
      </w:r>
    </w:p>
    <w:p w:rsidR="00E16915" w:rsidRPr="00CD74A0" w:rsidRDefault="00E16915" w:rsidP="00A92A02">
      <w:pPr>
        <w:pStyle w:val="ListParagraph"/>
        <w:numPr>
          <w:ilvl w:val="0"/>
          <w:numId w:val="123"/>
        </w:numPr>
        <w:rPr>
          <w:lang w:val="es-ES_tradnl"/>
        </w:rPr>
      </w:pPr>
      <w:r w:rsidRPr="00CD74A0">
        <w:rPr>
          <w:lang w:val="es-ES_tradnl"/>
        </w:rPr>
        <w:t xml:space="preserve">Reformateado: Los datos fuentes que residen en diferentes archivos y bases de dato fuente tienen que ser unificados en un solo formato para los procesos ETL. </w:t>
      </w:r>
    </w:p>
    <w:p w:rsidR="00E16915" w:rsidRPr="00CD74A0" w:rsidRDefault="00E16915" w:rsidP="00A92A02">
      <w:pPr>
        <w:pStyle w:val="ListParagraph"/>
        <w:numPr>
          <w:ilvl w:val="0"/>
          <w:numId w:val="123"/>
        </w:numPr>
        <w:rPr>
          <w:lang w:val="es-ES_tradnl"/>
        </w:rPr>
      </w:pPr>
      <w:r w:rsidRPr="00CD74A0">
        <w:rPr>
          <w:lang w:val="es-ES_tradnl"/>
        </w:rPr>
        <w:t xml:space="preserve">Reconciliación: Consiste principalmente en encontrar las redundancias para evitar las inconsistencias durante los procesos ETL y reconciliarlas. </w:t>
      </w:r>
    </w:p>
    <w:p w:rsidR="00E16915" w:rsidRPr="00CD74A0" w:rsidRDefault="00E16915" w:rsidP="00A92A02">
      <w:pPr>
        <w:pStyle w:val="ListParagraph"/>
        <w:numPr>
          <w:ilvl w:val="0"/>
          <w:numId w:val="123"/>
        </w:numPr>
        <w:rPr>
          <w:lang w:val="es-ES_tradnl"/>
        </w:rPr>
      </w:pPr>
      <w:r w:rsidRPr="00CD74A0">
        <w:rPr>
          <w:lang w:val="es-ES_tradnl"/>
        </w:rPr>
        <w:t>Depuración: Los datos contaminados encontrados durante el análisis de datos y la generación de prototipos tienen que ser depurados en esta etapa.</w:t>
      </w:r>
    </w:p>
    <w:p w:rsidR="00E16915" w:rsidRDefault="00E16915" w:rsidP="00E16915">
      <w:pPr>
        <w:rPr>
          <w:lang w:val="es-ES_tradnl"/>
        </w:rPr>
      </w:pPr>
    </w:p>
    <w:p w:rsidR="00E16915" w:rsidRDefault="00E16915" w:rsidP="00E16915">
      <w:pPr>
        <w:pStyle w:val="Heading4"/>
        <w:rPr>
          <w:lang w:val="es-ES_tradnl"/>
        </w:rPr>
      </w:pPr>
      <w:r>
        <w:rPr>
          <w:lang w:val="es-ES_tradnl"/>
        </w:rPr>
        <w:t>Carga inicial</w:t>
      </w:r>
    </w:p>
    <w:p w:rsidR="00E16915" w:rsidRDefault="00E16915" w:rsidP="00E16915">
      <w:pPr>
        <w:rPr>
          <w:lang w:val="es-ES_tradnl"/>
        </w:rPr>
      </w:pPr>
    </w:p>
    <w:p w:rsidR="00E16915" w:rsidRDefault="00E16915" w:rsidP="00E16915">
      <w:pPr>
        <w:rPr>
          <w:lang w:val="es-ES_tradnl"/>
        </w:rPr>
      </w:pPr>
      <w:r>
        <w:rPr>
          <w:lang w:val="es-ES_tradnl"/>
        </w:rPr>
        <w:t>El proceso de la carga inicial es similar a cuando se migra de un sistema operacional viejo a un sistema de planificación de los recursos de la empresa (o ERP por sus siglas en inglés), donde el primer paso es mapear los datos provenientes de las base de datos antigua a la base de datos destinada a la inteligencia de negocios. Un segundo paso, de ser necesario sería crear un programa de conversión o transformación de los datos fuentes que resuelva temas como registros duplicados y concordancia entre las llaves primarias. Se debe de aprovechar de no solo resolver los problemas técnicos y estructurales en la conversión de datos de tal modo que estos puedan registrarse en la nueva base de datos pero que también se aproveche para revisar aspectos lógicos sobre el criterio que debería haber para que los datos puedan ser migrados con la ayuda de técnicas de depuración y reconciliación.</w:t>
      </w:r>
    </w:p>
    <w:p w:rsidR="00E16915" w:rsidRDefault="00E16915" w:rsidP="00E16915">
      <w:pPr>
        <w:rPr>
          <w:lang w:val="es-ES_tradnl"/>
        </w:rPr>
      </w:pP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Carga histórica</w:t>
      </w:r>
    </w:p>
    <w:p w:rsidR="00E16915" w:rsidRDefault="00E16915" w:rsidP="00E16915">
      <w:pPr>
        <w:rPr>
          <w:lang w:val="es-ES_tradnl"/>
        </w:rPr>
      </w:pPr>
    </w:p>
    <w:p w:rsidR="00E16915" w:rsidRDefault="00E16915" w:rsidP="00E16915">
      <w:pPr>
        <w:rPr>
          <w:lang w:val="es-ES_tradnl"/>
        </w:rPr>
      </w:pPr>
      <w:r>
        <w:rPr>
          <w:lang w:val="es-ES_tradnl"/>
        </w:rPr>
        <w:t>El proceso de carga histórica puede verse como una extensión del proceso de carga inicial, con la diferencia que el proceso de conversión es sobre datos estáticos que por lo general poseen una estructura diferente (desactualizada), en comparación a los datos operativos.</w:t>
      </w:r>
    </w:p>
    <w:p w:rsidR="00E16915" w:rsidRDefault="00E16915" w:rsidP="00E16915">
      <w:pPr>
        <w:rPr>
          <w:lang w:val="es-ES_tradnl"/>
        </w:rPr>
      </w:pPr>
    </w:p>
    <w:p w:rsidR="00E16915" w:rsidRDefault="00E16915" w:rsidP="00E16915">
      <w:pPr>
        <w:pStyle w:val="Heading4"/>
        <w:rPr>
          <w:lang w:val="es-ES_tradnl"/>
        </w:rPr>
      </w:pPr>
      <w:r>
        <w:rPr>
          <w:lang w:val="es-ES_tradnl"/>
        </w:rPr>
        <w:t>Carga incremental</w:t>
      </w:r>
    </w:p>
    <w:p w:rsidR="00E16915" w:rsidRDefault="00E16915" w:rsidP="00E16915">
      <w:pPr>
        <w:rPr>
          <w:lang w:val="es-ES_tradnl"/>
        </w:rPr>
      </w:pPr>
    </w:p>
    <w:p w:rsidR="00E16915" w:rsidRDefault="00E16915" w:rsidP="00E16915">
      <w:pPr>
        <w:rPr>
          <w:lang w:val="es-ES_tradnl"/>
        </w:rPr>
      </w:pPr>
      <w:r>
        <w:rPr>
          <w:lang w:val="es-ES_tradnl"/>
        </w:rPr>
        <w:t xml:space="preserve">Una vez que ya los procesos de migrar los datos iniciales e históricos a la base de tatos destinada a la inteligencia de negocio hayan sido diseñados con éxito, se deberá de diseñar otro proceso para contemplar la carga incremental de datos, ya sea: anual, mensual, semanal o diaria). Las cargas incrementales pueden hacerse de dos maneras; extrayendo todos los registros o sólo los deltas como se muestra en la figura X. El diseño de los proceso de extracción varían dependiendo de la opción escogida. </w:t>
      </w:r>
    </w:p>
    <w:p w:rsidR="00E16915" w:rsidRDefault="00E16915" w:rsidP="00E16915">
      <w:pPr>
        <w:rPr>
          <w:lang w:val="es-ES_tradnl"/>
        </w:rPr>
      </w:pPr>
    </w:p>
    <w:p w:rsidR="00E16915" w:rsidRDefault="00E16915" w:rsidP="00E16915">
      <w:pPr>
        <w:rPr>
          <w:lang w:val="es-ES_tradnl"/>
        </w:rPr>
      </w:pPr>
      <w:r w:rsidRPr="009C346C">
        <w:rPr>
          <w:noProof/>
          <w:lang w:val="en-US" w:eastAsia="en-US"/>
        </w:rPr>
        <w:drawing>
          <wp:inline distT="0" distB="0" distL="0" distR="0" wp14:anchorId="5F1D2B75" wp14:editId="7D18FD98">
            <wp:extent cx="4977130" cy="1026795"/>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77130" cy="1026795"/>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3"/>
        <w:rPr>
          <w:lang w:val="es-ES_tradnl"/>
        </w:rPr>
      </w:pPr>
      <w:bookmarkStart w:id="117" w:name="_Toc414675661"/>
      <w:bookmarkStart w:id="118" w:name="_Toc416097551"/>
      <w:r>
        <w:rPr>
          <w:lang w:val="es-ES_tradnl"/>
        </w:rPr>
        <w:t>Diseño de los programas de extracción</w:t>
      </w:r>
      <w:bookmarkEnd w:id="117"/>
      <w:bookmarkEnd w:id="118"/>
    </w:p>
    <w:p w:rsidR="00E16915" w:rsidRDefault="00E16915" w:rsidP="00E16915">
      <w:pPr>
        <w:rPr>
          <w:lang w:val="es-ES_tradnl"/>
        </w:rPr>
      </w:pPr>
    </w:p>
    <w:p w:rsidR="00E16915" w:rsidRDefault="00E16915" w:rsidP="00E16915">
      <w:pPr>
        <w:rPr>
          <w:lang w:val="es-ES_tradnl"/>
        </w:rPr>
      </w:pPr>
      <w:r>
        <w:rPr>
          <w:lang w:val="es-ES_tradnl"/>
        </w:rPr>
        <w:t>Un aspecto que es importante considerar con las cargas incrementales tiene que ver con los datos operacionales borrados. Cuando algunos datos son lógicamente borrados de la fuente de base de datos (marcados como borrados pero no físicamente removidos), las líneas correspondientes no pueden ser automáticamente borradas desde las bases de datos BI. En tal sentido uno de los principales requerimientos de las bases datos BI es la de albergar datos históricos. El proceso ETL de seguir reglas de la organización que deben definir cuando las eliminaciones operativas deberían de replicarse en la base de datos BI  y cuando no.</w:t>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119" w:name="_Toc414675662"/>
      <w:bookmarkStart w:id="120" w:name="_Toc416097552"/>
      <w:r>
        <w:rPr>
          <w:lang w:val="es-ES_tradnl"/>
        </w:rPr>
        <w:t>Diseño de los programas de extracción</w:t>
      </w:r>
      <w:bookmarkEnd w:id="119"/>
      <w:bookmarkEnd w:id="120"/>
    </w:p>
    <w:p w:rsidR="00E16915" w:rsidRDefault="00E16915" w:rsidP="00E16915">
      <w:pPr>
        <w:rPr>
          <w:lang w:val="es-ES_tradnl"/>
        </w:rPr>
      </w:pPr>
    </w:p>
    <w:p w:rsidR="00E16915" w:rsidRDefault="00E16915" w:rsidP="00E16915">
      <w:pPr>
        <w:rPr>
          <w:lang w:val="es-ES_tradnl"/>
        </w:rPr>
      </w:pPr>
      <w:r>
        <w:rPr>
          <w:lang w:val="es-ES_tradnl"/>
        </w:rPr>
        <w:t>Desde la perspectiva de un proyecto de inteligencia de negocios, la mejor forma de crear extracciones, de ser la de ordenar, filtrar, limpiar y agregar todos los datos requeridos en un solo paso si es posible, y hacerlo en la fuente; siempre y cuando esto no afecte las funciones operativas de la organización.</w:t>
      </w:r>
    </w:p>
    <w:p w:rsidR="00E16915" w:rsidRDefault="00E16915" w:rsidP="00E16915">
      <w:pPr>
        <w:rPr>
          <w:lang w:val="es-ES_tradnl"/>
        </w:rPr>
      </w:pPr>
      <w:r>
        <w:rPr>
          <w:lang w:val="es-ES_tradnl"/>
        </w:rPr>
        <w:t xml:space="preserve">Los programas de extracción están diseñados para ser lo más eficientemente posible en el proceso ETL con un enfoque en obtener los datos fuentes lo más rápidamente posible. Las dificultades como en todo </w:t>
      </w:r>
      <w:r>
        <w:rPr>
          <w:lang w:val="es-ES_tradnl"/>
        </w:rPr>
        <w:lastRenderedPageBreak/>
        <w:t xml:space="preserve">proceso ETL radica en el alto grado de redundancias que pudiera haber, las cuales tienen que ser ordenadas y consolidadas, lo cual implica una serie de pasos de fusión de datos, realizados con el uso de vistas en tablas referenciadas por llaves específicas o valores de datos. Por estas razones, además del tiempo de demora, es que la migración hacia la bases de datos BI se divide en tres diferentes procesos: extracción, transformación y carga, como se muestra en la figura X. </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027127">
        <w:rPr>
          <w:noProof/>
          <w:lang w:val="en-US" w:eastAsia="en-US"/>
        </w:rPr>
        <w:drawing>
          <wp:inline distT="0" distB="0" distL="0" distR="0" wp14:anchorId="42C5A51B" wp14:editId="335BE46F">
            <wp:extent cx="5019675" cy="22098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19675" cy="2209800"/>
                    </a:xfrm>
                    <a:prstGeom prst="rect">
                      <a:avLst/>
                    </a:prstGeom>
                    <a:noFill/>
                    <a:ln>
                      <a:noFill/>
                    </a:ln>
                  </pic:spPr>
                </pic:pic>
              </a:graphicData>
            </a:graphic>
          </wp:inline>
        </w:drawing>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121" w:name="_Toc414675663"/>
      <w:bookmarkStart w:id="122" w:name="_Toc416097553"/>
      <w:r>
        <w:rPr>
          <w:lang w:val="es-ES_tradnl"/>
        </w:rPr>
        <w:t>Diseño de los programas de transformación</w:t>
      </w:r>
      <w:bookmarkEnd w:id="121"/>
      <w:bookmarkEnd w:id="122"/>
    </w:p>
    <w:p w:rsidR="00E16915" w:rsidRDefault="00E16915" w:rsidP="00E16915">
      <w:pPr>
        <w:rPr>
          <w:lang w:val="es-ES_tradnl"/>
        </w:rPr>
      </w:pPr>
    </w:p>
    <w:p w:rsidR="00E16915" w:rsidRDefault="00E16915" w:rsidP="00E16915">
      <w:pPr>
        <w:rPr>
          <w:lang w:val="es-ES_tradnl"/>
        </w:rPr>
      </w:pPr>
      <w:r>
        <w:rPr>
          <w:lang w:val="es-ES_tradnl"/>
        </w:rPr>
        <w:t xml:space="preserve">Utilizando la regla 80/20, se puede decir que el 80% del trabajo relacionado a proceso ETL ocurre en la etapa de transformación, específicamente en lo requerimientos que existen para integrar y depurar los datos; mientras que el 20% restante del trabajo se relaciona a la extracción y la carga de datos. </w:t>
      </w:r>
    </w:p>
    <w:p w:rsidR="00E16915" w:rsidRDefault="00E16915" w:rsidP="00E16915">
      <w:pPr>
        <w:rPr>
          <w:lang w:val="es-ES_tradnl"/>
        </w:rPr>
      </w:pPr>
    </w:p>
    <w:p w:rsidR="00E16915" w:rsidRDefault="00E16915" w:rsidP="00E16915">
      <w:pPr>
        <w:pStyle w:val="Heading4"/>
        <w:rPr>
          <w:lang w:val="es-ES_tradnl"/>
        </w:rPr>
      </w:pPr>
      <w:r>
        <w:rPr>
          <w:lang w:val="es-ES_tradnl"/>
        </w:rPr>
        <w:t>Problemas con los datos de la fuente</w:t>
      </w:r>
    </w:p>
    <w:p w:rsidR="00E16915" w:rsidRDefault="00E16915" w:rsidP="00E16915">
      <w:pPr>
        <w:rPr>
          <w:lang w:val="es-ES_tradnl"/>
        </w:rPr>
      </w:pPr>
    </w:p>
    <w:p w:rsidR="00E16915" w:rsidRDefault="00E16915" w:rsidP="00E16915">
      <w:pPr>
        <w:rPr>
          <w:lang w:val="es-ES_tradnl"/>
        </w:rPr>
      </w:pPr>
      <w:r>
        <w:rPr>
          <w:lang w:val="es-ES_tradnl"/>
        </w:rPr>
        <w:t>El diseño de los programas de transformación pueden volverse complicados cando los datos son extraídos de entornos operacionales heterogéneos. Algunos de los problemas típicos relacionados a los datos fuente, se listan a continuación.</w:t>
      </w:r>
    </w:p>
    <w:p w:rsidR="00E16915" w:rsidRDefault="00E16915" w:rsidP="00E16915">
      <w:pPr>
        <w:rPr>
          <w:lang w:val="es-ES_tradnl"/>
        </w:rPr>
      </w:pPr>
    </w:p>
    <w:p w:rsidR="00E16915" w:rsidRPr="00CD74A0" w:rsidRDefault="00E16915" w:rsidP="00A92A02">
      <w:pPr>
        <w:pStyle w:val="ListParagraph"/>
        <w:numPr>
          <w:ilvl w:val="0"/>
          <w:numId w:val="124"/>
        </w:numPr>
        <w:rPr>
          <w:lang w:val="es-ES_tradnl"/>
        </w:rPr>
      </w:pPr>
      <w:r w:rsidRPr="00CD74A0">
        <w:rPr>
          <w:lang w:val="es-ES_tradnl"/>
        </w:rPr>
        <w:t>Llaves primarias inconsistentes: No siempre la llave primaria de las base de datos fuente coincide con las de las base de datos BI. En la figura X se ilustra cómo es que podría suceder este fenómeno.</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Pr>
          <w:noProof/>
          <w:lang w:val="en-US" w:eastAsia="en-US"/>
        </w:rPr>
        <w:lastRenderedPageBreak/>
        <w:drawing>
          <wp:inline distT="0" distB="0" distL="0" distR="0" wp14:anchorId="6757582E" wp14:editId="1CDEBF18">
            <wp:extent cx="4735830" cy="2216785"/>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35830" cy="2216785"/>
                    </a:xfrm>
                    <a:prstGeom prst="rect">
                      <a:avLst/>
                    </a:prstGeom>
                    <a:noFill/>
                    <a:ln>
                      <a:noFill/>
                    </a:ln>
                  </pic:spPr>
                </pic:pic>
              </a:graphicData>
            </a:graphic>
          </wp:inline>
        </w:drawing>
      </w:r>
    </w:p>
    <w:p w:rsidR="00CD74A0" w:rsidRPr="007B5AA5" w:rsidRDefault="00CD74A0" w:rsidP="00E16915">
      <w:pPr>
        <w:rPr>
          <w:lang w:val="es-ES_tradnl"/>
        </w:rPr>
      </w:pPr>
    </w:p>
    <w:p w:rsidR="00E16915" w:rsidRPr="00CD74A0" w:rsidRDefault="00E16915" w:rsidP="00A92A02">
      <w:pPr>
        <w:pStyle w:val="ListParagraph"/>
        <w:numPr>
          <w:ilvl w:val="0"/>
          <w:numId w:val="124"/>
        </w:numPr>
        <w:rPr>
          <w:lang w:val="es-ES_tradnl"/>
        </w:rPr>
      </w:pPr>
      <w:r w:rsidRPr="00CD74A0">
        <w:rPr>
          <w:lang w:val="es-ES_tradnl"/>
        </w:rPr>
        <w:t>Valores de datos inconsistentes: Relacionado a valores duplicados que se actualizan de diferente manera generando inconsistencia en el tiempo.</w:t>
      </w:r>
    </w:p>
    <w:p w:rsidR="00E16915" w:rsidRPr="00CD74A0" w:rsidRDefault="00E16915" w:rsidP="00A92A02">
      <w:pPr>
        <w:pStyle w:val="ListParagraph"/>
        <w:numPr>
          <w:ilvl w:val="0"/>
          <w:numId w:val="124"/>
        </w:numPr>
        <w:rPr>
          <w:lang w:val="es-ES_tradnl"/>
        </w:rPr>
      </w:pPr>
      <w:r w:rsidRPr="00CD74A0">
        <w:rPr>
          <w:lang w:val="es-ES_tradnl"/>
        </w:rPr>
        <w:t>Formatos diferentes de datos: Como por ejemplo monedas, porcentajes fechas, que pudieran estar en diferentes formatos tanto en las bases fuente como en las base de datos destino BI.</w:t>
      </w:r>
    </w:p>
    <w:p w:rsidR="00E16915" w:rsidRPr="00CD74A0" w:rsidRDefault="00E16915" w:rsidP="00A92A02">
      <w:pPr>
        <w:pStyle w:val="ListParagraph"/>
        <w:numPr>
          <w:ilvl w:val="0"/>
          <w:numId w:val="124"/>
        </w:numPr>
        <w:rPr>
          <w:lang w:val="es-ES_tradnl"/>
        </w:rPr>
      </w:pPr>
      <w:r w:rsidRPr="00CD74A0">
        <w:rPr>
          <w:lang w:val="es-ES_tradnl"/>
        </w:rPr>
        <w:t>Valores de datos imprecisos: Que son corregidos a través de lógicas de depuración que tienen que estar en constante funcionamiento. Esto se debe principalmente a que los algoritmos de depuración de datos ETL tienen que ser corridos cada vez que se cargan datos.</w:t>
      </w:r>
    </w:p>
    <w:p w:rsidR="00E16915" w:rsidRPr="00CD74A0" w:rsidRDefault="00E16915" w:rsidP="00A92A02">
      <w:pPr>
        <w:pStyle w:val="ListParagraph"/>
        <w:numPr>
          <w:ilvl w:val="0"/>
          <w:numId w:val="124"/>
        </w:numPr>
        <w:rPr>
          <w:lang w:val="es-ES_tradnl"/>
        </w:rPr>
      </w:pPr>
      <w:r w:rsidRPr="00CD74A0">
        <w:rPr>
          <w:lang w:val="es-ES_tradnl"/>
        </w:rPr>
        <w:t>Sinónimos y homónimos: Los datos redundantes no siempre son fáciles de distinguir ya que los mismos elementos de datos pueden tener el mismo nombre.</w:t>
      </w: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Transformación de los datos</w:t>
      </w:r>
    </w:p>
    <w:p w:rsidR="00E16915" w:rsidRDefault="00E16915" w:rsidP="00E16915">
      <w:pPr>
        <w:rPr>
          <w:lang w:val="es-ES_tradnl"/>
        </w:rPr>
      </w:pPr>
    </w:p>
    <w:p w:rsidR="00E16915" w:rsidRDefault="00E16915" w:rsidP="00E16915">
      <w:pPr>
        <w:rPr>
          <w:lang w:val="es-ES_tradnl"/>
        </w:rPr>
      </w:pPr>
      <w:r>
        <w:rPr>
          <w:lang w:val="es-ES_tradnl"/>
        </w:rPr>
        <w:t xml:space="preserve">Además de transformar los datos fuentes por razones de incompatibilidad de tipo y longitud de datos, o por inconsistencia o imprecisión en los datos, mucha de la transformación lógica implica precalcular los datos para un almacenaje multidimensional.  </w:t>
      </w:r>
    </w:p>
    <w:p w:rsidR="00E16915" w:rsidRDefault="00E16915" w:rsidP="00E16915">
      <w:pPr>
        <w:rPr>
          <w:lang w:val="es-ES_tradnl"/>
        </w:rPr>
      </w:pPr>
    </w:p>
    <w:p w:rsidR="00E16915" w:rsidRDefault="00E16915" w:rsidP="00784617">
      <w:pPr>
        <w:pStyle w:val="Heading3"/>
        <w:numPr>
          <w:ilvl w:val="0"/>
          <w:numId w:val="0"/>
        </w:numPr>
        <w:rPr>
          <w:lang w:val="es-ES_tradnl"/>
        </w:rPr>
      </w:pPr>
    </w:p>
    <w:p w:rsidR="00E16915" w:rsidRPr="00250111" w:rsidRDefault="00E16915" w:rsidP="00E16915">
      <w:pPr>
        <w:pStyle w:val="Heading3"/>
        <w:rPr>
          <w:lang w:val="es-ES_tradnl"/>
        </w:rPr>
      </w:pPr>
      <w:bookmarkStart w:id="123" w:name="_Toc414675664"/>
      <w:bookmarkStart w:id="124" w:name="_Toc416097554"/>
      <w:r>
        <w:rPr>
          <w:lang w:val="es-ES_tradnl"/>
        </w:rPr>
        <w:t>Diseño de los programas de carga</w:t>
      </w:r>
      <w:bookmarkEnd w:id="123"/>
      <w:bookmarkEnd w:id="124"/>
    </w:p>
    <w:p w:rsidR="00E16915" w:rsidRDefault="00E16915" w:rsidP="00784617">
      <w:pPr>
        <w:pStyle w:val="Heading4"/>
        <w:numPr>
          <w:ilvl w:val="0"/>
          <w:numId w:val="0"/>
        </w:numPr>
        <w:rPr>
          <w:lang w:val="es-ES_tradnl"/>
        </w:rPr>
      </w:pPr>
    </w:p>
    <w:p w:rsidR="00E16915" w:rsidRDefault="00E16915" w:rsidP="00E16915">
      <w:pPr>
        <w:rPr>
          <w:lang w:val="es-ES_tradnl"/>
        </w:rPr>
      </w:pPr>
      <w:r>
        <w:rPr>
          <w:lang w:val="es-ES_tradnl"/>
        </w:rPr>
        <w:t>El paso final en el proceso ETL es el de cargar las bases de dato destino BI, que puede realizarse de dos manera: insertando nuevas filas en las tablas o utilizando la opción de carga del DBMS y realizar una carga en lote. A pesar de que este paso no debería de generar muchas complicaciones hay dos puntos que se verán a continuación que deben tenerse en cuenta.</w:t>
      </w:r>
    </w:p>
    <w:p w:rsidR="00E16915" w:rsidRDefault="00E16915" w:rsidP="00E16915">
      <w:pPr>
        <w:rPr>
          <w:lang w:val="es-ES_tradnl"/>
        </w:rPr>
      </w:pPr>
    </w:p>
    <w:p w:rsidR="00CD74A0" w:rsidRDefault="00CD74A0" w:rsidP="00E16915">
      <w:pPr>
        <w:rPr>
          <w:lang w:val="es-ES_tradnl"/>
        </w:rPr>
      </w:pPr>
    </w:p>
    <w:p w:rsidR="00E16915" w:rsidRPr="00282760" w:rsidRDefault="00E16915" w:rsidP="00E16915">
      <w:pPr>
        <w:pStyle w:val="Heading4"/>
        <w:rPr>
          <w:lang w:val="es-ES_tradnl"/>
        </w:rPr>
      </w:pPr>
      <w:r>
        <w:rPr>
          <w:lang w:val="es-ES_tradnl"/>
        </w:rPr>
        <w:lastRenderedPageBreak/>
        <w:t>Integridad referencial</w:t>
      </w:r>
    </w:p>
    <w:p w:rsidR="00E16915" w:rsidRDefault="00E16915" w:rsidP="00E16915">
      <w:pPr>
        <w:rPr>
          <w:lang w:val="es-ES_tradnl"/>
        </w:rPr>
      </w:pPr>
    </w:p>
    <w:p w:rsidR="00E16915" w:rsidRDefault="00E16915" w:rsidP="00E16915">
      <w:pPr>
        <w:rPr>
          <w:lang w:val="es-ES_tradnl"/>
        </w:rPr>
      </w:pPr>
      <w:r>
        <w:rPr>
          <w:lang w:val="es-ES_tradnl"/>
        </w:rPr>
        <w:t>La integridad inferencial es un propiedad en donde se requiere de los datos que cada valor de un atributo (columna) de una relación (tabla) existe como valor en otro atributo en un una diferente relación, es decir en la base de datos destino BI. Actuar con la idea de que la integridad referencial no es necesaria para la aplicaciones BI porque no hay relaciones de nuevos datos creados no impide que hay corrupción en la base dates y por lo tanto, no es recomendable hacerlo.</w:t>
      </w:r>
    </w:p>
    <w:p w:rsidR="00E16915" w:rsidRDefault="00E16915" w:rsidP="00E16915">
      <w:pPr>
        <w:rPr>
          <w:lang w:val="es-ES_tradnl"/>
        </w:rPr>
      </w:pPr>
    </w:p>
    <w:p w:rsidR="00E16915" w:rsidRDefault="00E16915" w:rsidP="00E16915">
      <w:pPr>
        <w:pStyle w:val="Heading4"/>
        <w:rPr>
          <w:lang w:val="es-ES_tradnl"/>
        </w:rPr>
      </w:pPr>
      <w:r>
        <w:rPr>
          <w:lang w:val="es-ES_tradnl"/>
        </w:rPr>
        <w:t>Indexación</w:t>
      </w:r>
    </w:p>
    <w:p w:rsidR="00E16915" w:rsidRDefault="00E16915" w:rsidP="00E16915">
      <w:pPr>
        <w:rPr>
          <w:lang w:val="es-ES_tradnl"/>
        </w:rPr>
      </w:pPr>
    </w:p>
    <w:p w:rsidR="00E16915" w:rsidRDefault="00E16915" w:rsidP="00E16915">
      <w:pPr>
        <w:rPr>
          <w:lang w:val="es-ES_tradnl"/>
        </w:rPr>
      </w:pPr>
      <w:r>
        <w:rPr>
          <w:lang w:val="es-ES_tradnl"/>
        </w:rPr>
        <w:t>Es necesario tener índices de performance eficientes, y contar con la cantidad necesarios. Es recomendable bajar los índices antes del procesos de carga ETL y volverlos a subir cuando la carga haya sido completada, del mismo modo que como se recomienda hacerlo con la integridad referencial.</w:t>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125" w:name="_Toc414675665"/>
      <w:bookmarkStart w:id="126" w:name="_Toc416097555"/>
      <w:r>
        <w:rPr>
          <w:lang w:val="es-ES_tradnl"/>
        </w:rPr>
        <w:t>Diseño del flujo del proceso ETL</w:t>
      </w:r>
      <w:bookmarkEnd w:id="125"/>
      <w:bookmarkEnd w:id="126"/>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Documento de mapeo fuente-destino</w:t>
      </w:r>
    </w:p>
    <w:p w:rsidR="00E16915" w:rsidRDefault="00E16915" w:rsidP="00E16915">
      <w:pPr>
        <w:rPr>
          <w:lang w:val="es-ES_tradnl"/>
        </w:rPr>
      </w:pPr>
    </w:p>
    <w:p w:rsidR="00E16915" w:rsidRDefault="00E16915" w:rsidP="00E16915">
      <w:pPr>
        <w:rPr>
          <w:lang w:val="es-ES_tradnl"/>
        </w:rPr>
      </w:pPr>
      <w:r>
        <w:rPr>
          <w:lang w:val="es-ES_tradnl"/>
        </w:rPr>
        <w:t>Antes de que el flujo del proceso ETL pueda ser diseñado, el detalle sobre las especificaciones del proceso ETL sobre la extracción, transformación y reconciliación de datos debe ser desarrollado, dado que estas dictaminarán el flujo. Una forma general de documentar las especificaciones de transformación ETL es con un documento de mapeo fuente-destino  que puede definirse en una matriz o en una hoja de cálculo. Ésta debe listar todas las tablas y columnas, y los tipos de datos que deberán mapearse entre las bases de datos fuente y las bases de dato destino BI. La lógica también deberá especificarse en este documento.</w:t>
      </w:r>
    </w:p>
    <w:p w:rsidR="00E16915" w:rsidRDefault="00E16915" w:rsidP="00E16915">
      <w:pPr>
        <w:rPr>
          <w:lang w:val="es-ES_tradnl"/>
        </w:rPr>
      </w:pPr>
    </w:p>
    <w:p w:rsidR="00E16915" w:rsidRDefault="00E16915" w:rsidP="00E16915">
      <w:pPr>
        <w:pStyle w:val="Heading4"/>
        <w:rPr>
          <w:lang w:val="es-ES_tradnl"/>
        </w:rPr>
      </w:pPr>
      <w:r>
        <w:rPr>
          <w:lang w:val="es-ES_tradnl"/>
        </w:rPr>
        <w:t>Diagrama del flujo del proceso ETL</w:t>
      </w:r>
    </w:p>
    <w:p w:rsidR="00E16915" w:rsidRDefault="00E16915" w:rsidP="00E16915">
      <w:pPr>
        <w:rPr>
          <w:lang w:val="es-ES_tradnl"/>
        </w:rPr>
      </w:pPr>
    </w:p>
    <w:p w:rsidR="00E16915" w:rsidRDefault="00E16915" w:rsidP="00E16915">
      <w:pPr>
        <w:rPr>
          <w:lang w:val="es-ES_tradnl"/>
        </w:rPr>
      </w:pPr>
      <w:r>
        <w:rPr>
          <w:lang w:val="es-ES_tradnl"/>
        </w:rPr>
        <w:t>Después de realizarse el documento de mapeo fuente-destino deberá de diseñarse el flujo del proceso ETL como se muestra en la figura X.</w:t>
      </w:r>
    </w:p>
    <w:p w:rsidR="00E16915" w:rsidRDefault="00E16915" w:rsidP="00E16915">
      <w:pPr>
        <w:rPr>
          <w:lang w:val="es-ES_tradnl"/>
        </w:rPr>
      </w:pPr>
    </w:p>
    <w:p w:rsidR="00E16915" w:rsidRDefault="00E16915" w:rsidP="00E16915">
      <w:pPr>
        <w:rPr>
          <w:lang w:val="es-ES_tradnl"/>
        </w:rPr>
      </w:pPr>
      <w:r>
        <w:rPr>
          <w:noProof/>
          <w:lang w:val="en-US" w:eastAsia="en-US"/>
        </w:rPr>
        <w:lastRenderedPageBreak/>
        <w:drawing>
          <wp:inline distT="0" distB="0" distL="0" distR="0" wp14:anchorId="2855C227" wp14:editId="7D06221D">
            <wp:extent cx="4744720" cy="217360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44720" cy="2173605"/>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Pr>
          <w:lang w:val="es-ES_tradnl"/>
        </w:rPr>
        <w:t>El propósito de un diagrama de flujo es el de mostrar la dependencias entre las extracciones, las herramientas de fusión de datos, las transformaciones, los archivos o tablas temporales, la gestión de errores, las actividades de reconciliación y la secuencia de carga de datos.  Los programas, módulos y herramientas de ERL tendrán que seguir esta secuencia.</w:t>
      </w:r>
    </w:p>
    <w:p w:rsidR="00E16915" w:rsidRDefault="00E16915" w:rsidP="00E16915">
      <w:pPr>
        <w:rPr>
          <w:lang w:val="es-ES_tradnl"/>
        </w:rPr>
      </w:pPr>
    </w:p>
    <w:p w:rsidR="00E16915" w:rsidRDefault="00E16915" w:rsidP="00E16915">
      <w:pPr>
        <w:pStyle w:val="Heading3"/>
        <w:rPr>
          <w:lang w:val="es-ES_tradnl"/>
        </w:rPr>
      </w:pPr>
      <w:bookmarkStart w:id="127" w:name="_Toc414675666"/>
      <w:bookmarkStart w:id="128" w:name="_Toc416097556"/>
      <w:r>
        <w:rPr>
          <w:lang w:val="es-ES_tradnl"/>
        </w:rPr>
        <w:t>El área de ensayo</w:t>
      </w:r>
      <w:bookmarkEnd w:id="127"/>
      <w:bookmarkEnd w:id="128"/>
    </w:p>
    <w:p w:rsidR="00E16915" w:rsidRDefault="00E16915" w:rsidP="00E16915">
      <w:pPr>
        <w:rPr>
          <w:lang w:val="es-ES_tradnl"/>
        </w:rPr>
      </w:pPr>
    </w:p>
    <w:p w:rsidR="00E16915" w:rsidRDefault="00E16915" w:rsidP="00E16915">
      <w:pPr>
        <w:rPr>
          <w:lang w:val="es-ES_tradnl"/>
        </w:rPr>
      </w:pPr>
      <w:r>
        <w:rPr>
          <w:lang w:val="es-ES_tradnl"/>
        </w:rPr>
        <w:t xml:space="preserve">El área de ensayo es el lugar donde los procesos ETL corren. Se refiere un espacio en el disco dedicado donde el programa de forma temporal y permanente trabaja con archivos, tablas e inclusive con servidores dedicados. </w:t>
      </w:r>
    </w:p>
    <w:p w:rsidR="00CD74A0" w:rsidRDefault="00CD74A0" w:rsidP="00E16915">
      <w:pPr>
        <w:rPr>
          <w:lang w:val="es-ES_tradnl"/>
        </w:rPr>
      </w:pPr>
    </w:p>
    <w:p w:rsidR="00E16915" w:rsidRDefault="00E16915" w:rsidP="00E16915">
      <w:pPr>
        <w:rPr>
          <w:lang w:val="es-ES_tradnl"/>
        </w:rPr>
      </w:pPr>
      <w:r>
        <w:rPr>
          <w:lang w:val="es-ES_tradnl"/>
        </w:rPr>
        <w:t>El proceso ETL es uno de los procesos más complicados de diseñar y desarrollar en cualquier proyecto BI. Por esta razón muchas organizaciones optan por utilizar una herramienta ETL para todas o muchos de los procesos ETL especialmente para la extracción y transformación de datos como se muestra en la figura X.</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Pr>
          <w:noProof/>
          <w:lang w:val="en-US" w:eastAsia="en-US"/>
        </w:rPr>
        <w:lastRenderedPageBreak/>
        <w:drawing>
          <wp:inline distT="0" distB="0" distL="0" distR="0" wp14:anchorId="6F57AB78" wp14:editId="1159FB08">
            <wp:extent cx="4735830" cy="2277110"/>
            <wp:effectExtent l="0" t="0" r="762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35830" cy="227711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3"/>
        <w:rPr>
          <w:lang w:val="es-ES_tradnl"/>
        </w:rPr>
      </w:pPr>
      <w:bookmarkStart w:id="129" w:name="_Toc414675667"/>
      <w:bookmarkStart w:id="130" w:name="_Toc416097557"/>
      <w:r>
        <w:rPr>
          <w:lang w:val="es-ES_tradnl"/>
        </w:rPr>
        <w:t>Evaluación de las herramientas de ETL</w:t>
      </w:r>
      <w:bookmarkEnd w:id="129"/>
      <w:bookmarkEnd w:id="130"/>
    </w:p>
    <w:p w:rsidR="00E16915" w:rsidRDefault="00E16915" w:rsidP="00E16915">
      <w:pPr>
        <w:rPr>
          <w:lang w:val="es-ES_tradnl"/>
        </w:rPr>
      </w:pPr>
    </w:p>
    <w:p w:rsidR="00E16915" w:rsidRDefault="00E16915" w:rsidP="00E16915">
      <w:pPr>
        <w:rPr>
          <w:lang w:val="es-ES_tradnl"/>
        </w:rPr>
      </w:pPr>
      <w:r>
        <w:rPr>
          <w:lang w:val="es-ES_tradnl"/>
        </w:rPr>
        <w:t xml:space="preserve">Cuando se trabaja con una herramienta ETL, las especificaciones de transformación se traducen en instrucciones para la herramienta ETL que pueden ser almacenadas como meta datos técnicos en el repositorio de meta datos. Cuando se evalúan productos ETL, se recomienda seguir los siguientes pasos: </w:t>
      </w:r>
    </w:p>
    <w:p w:rsidR="00E16915" w:rsidRPr="00CD74A0" w:rsidRDefault="00E16915" w:rsidP="00A92A02">
      <w:pPr>
        <w:pStyle w:val="ListParagraph"/>
        <w:numPr>
          <w:ilvl w:val="0"/>
          <w:numId w:val="125"/>
        </w:numPr>
        <w:rPr>
          <w:lang w:val="es-ES_tradnl"/>
        </w:rPr>
      </w:pPr>
      <w:r w:rsidRPr="00CD74A0">
        <w:rPr>
          <w:lang w:val="es-ES_tradnl"/>
        </w:rPr>
        <w:t>Realizar un análisis costo-beneficio sobre hacer o comprar un herramienta ETL</w:t>
      </w:r>
    </w:p>
    <w:p w:rsidR="00E16915" w:rsidRPr="00CD74A0" w:rsidRDefault="00E16915" w:rsidP="00A92A02">
      <w:pPr>
        <w:pStyle w:val="ListParagraph"/>
        <w:numPr>
          <w:ilvl w:val="0"/>
          <w:numId w:val="125"/>
        </w:numPr>
        <w:rPr>
          <w:lang w:val="es-ES_tradnl"/>
        </w:rPr>
      </w:pPr>
      <w:r w:rsidRPr="00CD74A0">
        <w:rPr>
          <w:lang w:val="es-ES_tradnl"/>
        </w:rPr>
        <w:t>Crear una lista de los posible proveedores de productos ETL</w:t>
      </w:r>
    </w:p>
    <w:p w:rsidR="00E16915" w:rsidRPr="00CD74A0" w:rsidRDefault="00E16915" w:rsidP="00A92A02">
      <w:pPr>
        <w:pStyle w:val="ListParagraph"/>
        <w:numPr>
          <w:ilvl w:val="0"/>
          <w:numId w:val="125"/>
        </w:numPr>
        <w:rPr>
          <w:lang w:val="es-ES_tradnl"/>
        </w:rPr>
      </w:pPr>
      <w:r w:rsidRPr="00CD74A0">
        <w:rPr>
          <w:lang w:val="es-ES_tradnl"/>
        </w:rPr>
        <w:t>Comparar productos ETL y proveedores</w:t>
      </w:r>
    </w:p>
    <w:p w:rsidR="00E16915" w:rsidRPr="00CD74A0" w:rsidRDefault="00E16915" w:rsidP="00A92A02">
      <w:pPr>
        <w:pStyle w:val="ListParagraph"/>
        <w:numPr>
          <w:ilvl w:val="0"/>
          <w:numId w:val="125"/>
        </w:numPr>
        <w:rPr>
          <w:lang w:val="es-ES_tradnl"/>
        </w:rPr>
      </w:pPr>
      <w:r w:rsidRPr="00CD74A0">
        <w:rPr>
          <w:lang w:val="es-ES_tradnl"/>
        </w:rPr>
        <w:t>Evaluar cada producto ETL objetivamente</w:t>
      </w:r>
    </w:p>
    <w:p w:rsidR="00E16915" w:rsidRPr="00CD74A0" w:rsidRDefault="00E16915" w:rsidP="00A92A02">
      <w:pPr>
        <w:pStyle w:val="ListParagraph"/>
        <w:numPr>
          <w:ilvl w:val="0"/>
          <w:numId w:val="125"/>
        </w:numPr>
        <w:rPr>
          <w:lang w:val="es-ES_tradnl"/>
        </w:rPr>
      </w:pPr>
      <w:r w:rsidRPr="00CD74A0">
        <w:rPr>
          <w:lang w:val="es-ES_tradnl"/>
        </w:rPr>
        <w:t>Revisar la lista de clientes referentes de los proveedores</w:t>
      </w:r>
    </w:p>
    <w:p w:rsidR="00E16915" w:rsidRPr="00CD74A0" w:rsidRDefault="00E16915" w:rsidP="00A92A02">
      <w:pPr>
        <w:pStyle w:val="ListParagraph"/>
        <w:numPr>
          <w:ilvl w:val="0"/>
          <w:numId w:val="125"/>
        </w:numPr>
        <w:rPr>
          <w:lang w:val="es-ES_tradnl"/>
        </w:rPr>
      </w:pPr>
      <w:r w:rsidRPr="00CD74A0">
        <w:rPr>
          <w:lang w:val="es-ES_tradnl"/>
        </w:rPr>
        <w:t>Reducir los productos ETL o proveedores a dos o tres opciones</w:t>
      </w:r>
    </w:p>
    <w:p w:rsidR="00E16915" w:rsidRPr="00CD74A0" w:rsidRDefault="00E16915" w:rsidP="00A92A02">
      <w:pPr>
        <w:pStyle w:val="ListParagraph"/>
        <w:numPr>
          <w:ilvl w:val="0"/>
          <w:numId w:val="125"/>
        </w:numPr>
        <w:rPr>
          <w:lang w:val="es-ES_tradnl"/>
        </w:rPr>
      </w:pPr>
      <w:r w:rsidRPr="00CD74A0">
        <w:rPr>
          <w:lang w:val="es-ES_tradnl"/>
        </w:rPr>
        <w:t>Coordinar una demo con el proveedor</w:t>
      </w:r>
    </w:p>
    <w:p w:rsidR="00E16915" w:rsidRPr="00CD74A0" w:rsidRDefault="00E16915" w:rsidP="00A92A02">
      <w:pPr>
        <w:pStyle w:val="ListParagraph"/>
        <w:numPr>
          <w:ilvl w:val="0"/>
          <w:numId w:val="125"/>
        </w:numPr>
        <w:rPr>
          <w:lang w:val="es-ES_tradnl"/>
        </w:rPr>
      </w:pPr>
      <w:r w:rsidRPr="00CD74A0">
        <w:rPr>
          <w:lang w:val="es-ES_tradnl"/>
        </w:rPr>
        <w:t>Probar los productos del proveedor</w:t>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131" w:name="_Toc414675668"/>
      <w:bookmarkStart w:id="132" w:name="_Toc416097558"/>
      <w:r>
        <w:rPr>
          <w:lang w:val="es-ES_tradnl"/>
        </w:rPr>
        <w:t>Actividades del diseño ETL</w:t>
      </w:r>
      <w:bookmarkEnd w:id="131"/>
      <w:bookmarkEnd w:id="132"/>
    </w:p>
    <w:p w:rsidR="00E16915" w:rsidRDefault="00E16915" w:rsidP="00E16915">
      <w:pPr>
        <w:rPr>
          <w:lang w:val="es-ES_tradnl"/>
        </w:rPr>
      </w:pPr>
    </w:p>
    <w:p w:rsidR="00E16915" w:rsidRDefault="00E16915" w:rsidP="00E16915">
      <w:pPr>
        <w:rPr>
          <w:lang w:val="es-ES_tradnl"/>
        </w:rPr>
      </w:pPr>
      <w:r>
        <w:rPr>
          <w:lang w:val="es-ES_tradnl"/>
        </w:rPr>
        <w:t>Las actividades correspondientes al diseño ETL no necesitan desarrollarse de forma lineal. La figura X muestra qué actividades pueden hacer en paralelo.</w:t>
      </w:r>
    </w:p>
    <w:p w:rsidR="00E16915" w:rsidRDefault="00E16915" w:rsidP="00E16915">
      <w:pPr>
        <w:rPr>
          <w:lang w:val="es-ES_tradnl"/>
        </w:rPr>
      </w:pPr>
      <w:r w:rsidRPr="00301E94">
        <w:rPr>
          <w:noProof/>
          <w:lang w:val="en-US" w:eastAsia="en-US"/>
        </w:rPr>
        <w:drawing>
          <wp:inline distT="0" distB="0" distL="0" distR="0" wp14:anchorId="44000CB1" wp14:editId="50F3B146">
            <wp:extent cx="4981575" cy="18097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81575" cy="180975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2"/>
        <w:rPr>
          <w:lang w:val="es-ES_tradnl"/>
        </w:rPr>
      </w:pPr>
      <w:bookmarkStart w:id="133" w:name="_Toc414675669"/>
      <w:bookmarkStart w:id="134" w:name="_Toc416097559"/>
      <w:r>
        <w:rPr>
          <w:lang w:val="es-ES_tradnl"/>
        </w:rPr>
        <w:lastRenderedPageBreak/>
        <w:t>Diseño del repositorio de los meta datos</w:t>
      </w:r>
      <w:bookmarkEnd w:id="133"/>
      <w:bookmarkEnd w:id="134"/>
    </w:p>
    <w:p w:rsidR="00E16915" w:rsidRDefault="00E16915" w:rsidP="00784617">
      <w:pPr>
        <w:pStyle w:val="Heading3"/>
        <w:numPr>
          <w:ilvl w:val="0"/>
          <w:numId w:val="0"/>
        </w:numPr>
        <w:rPr>
          <w:lang w:val="es-ES_tradnl"/>
        </w:rPr>
      </w:pPr>
    </w:p>
    <w:p w:rsidR="00E16915" w:rsidRDefault="00E16915" w:rsidP="00E16915">
      <w:pPr>
        <w:rPr>
          <w:lang w:val="es-ES_tradnl"/>
        </w:rPr>
      </w:pPr>
      <w:r>
        <w:rPr>
          <w:lang w:val="es-ES_tradnl"/>
        </w:rPr>
        <w:t>Algunas de las preguntas que atañen el diseño del repositorio de los meta datos se listan a continuación:</w:t>
      </w:r>
    </w:p>
    <w:p w:rsidR="00E16915" w:rsidRDefault="00E16915" w:rsidP="00E16915">
      <w:pPr>
        <w:rPr>
          <w:lang w:val="es-ES_tradnl"/>
        </w:rPr>
      </w:pPr>
    </w:p>
    <w:p w:rsidR="00E16915" w:rsidRDefault="00E16915" w:rsidP="00E16915">
      <w:pPr>
        <w:rPr>
          <w:lang w:val="es-ES_tradnl"/>
        </w:rPr>
      </w:pPr>
      <w:r>
        <w:rPr>
          <w:lang w:val="es-ES_tradnl"/>
        </w:rPr>
        <w:t>Productos utilizados como repositorio de los meta datos:</w:t>
      </w:r>
    </w:p>
    <w:p w:rsidR="00E16915" w:rsidRPr="00CD74A0" w:rsidRDefault="00E16915" w:rsidP="00A92A02">
      <w:pPr>
        <w:pStyle w:val="ListParagraph"/>
        <w:numPr>
          <w:ilvl w:val="0"/>
          <w:numId w:val="126"/>
        </w:numPr>
        <w:rPr>
          <w:lang w:val="es-ES_tradnl"/>
        </w:rPr>
      </w:pPr>
      <w:r w:rsidRPr="00CD74A0">
        <w:rPr>
          <w:lang w:val="es-ES_tradnl"/>
        </w:rPr>
        <w:t>¿Se cuenta actualmente con un repositorio de meta datos?</w:t>
      </w:r>
    </w:p>
    <w:p w:rsidR="00E16915" w:rsidRPr="00CD74A0" w:rsidRDefault="00E16915" w:rsidP="00A92A02">
      <w:pPr>
        <w:pStyle w:val="ListParagraph"/>
        <w:numPr>
          <w:ilvl w:val="0"/>
          <w:numId w:val="126"/>
        </w:numPr>
        <w:rPr>
          <w:lang w:val="es-ES_tradnl"/>
        </w:rPr>
      </w:pPr>
      <w:r w:rsidRPr="00CD74A0">
        <w:rPr>
          <w:lang w:val="es-ES_tradnl"/>
        </w:rPr>
        <w:t>¿De contarse con una, será necesario expandirla o agregarle funcionalidad?</w:t>
      </w:r>
    </w:p>
    <w:p w:rsidR="00E16915" w:rsidRPr="00CD74A0" w:rsidRDefault="00E16915" w:rsidP="00A92A02">
      <w:pPr>
        <w:pStyle w:val="ListParagraph"/>
        <w:numPr>
          <w:ilvl w:val="0"/>
          <w:numId w:val="126"/>
        </w:numPr>
        <w:rPr>
          <w:lang w:val="es-ES_tradnl"/>
        </w:rPr>
      </w:pPr>
      <w:r w:rsidRPr="00CD74A0">
        <w:rPr>
          <w:lang w:val="es-ES_tradnl"/>
        </w:rPr>
        <w:t>¿De no contarse con una, cómo se afrontará la necesidad de construir o comprar una?</w:t>
      </w:r>
    </w:p>
    <w:p w:rsidR="00E16915" w:rsidRPr="00CD74A0" w:rsidRDefault="00E16915" w:rsidP="00A92A02">
      <w:pPr>
        <w:pStyle w:val="ListParagraph"/>
        <w:numPr>
          <w:ilvl w:val="0"/>
          <w:numId w:val="126"/>
        </w:numPr>
        <w:rPr>
          <w:lang w:val="es-ES_tradnl"/>
        </w:rPr>
      </w:pPr>
      <w:r w:rsidRPr="00CD74A0">
        <w:rPr>
          <w:lang w:val="es-ES_tradnl"/>
        </w:rPr>
        <w:t>¿Existen productos en el mercado que satisfagan los requerimientos de los meta datos?</w:t>
      </w:r>
    </w:p>
    <w:p w:rsidR="00E16915" w:rsidRPr="00CD74A0" w:rsidRDefault="00E16915" w:rsidP="00A92A02">
      <w:pPr>
        <w:pStyle w:val="ListParagraph"/>
        <w:numPr>
          <w:ilvl w:val="0"/>
          <w:numId w:val="126"/>
        </w:numPr>
        <w:rPr>
          <w:lang w:val="es-ES_tradnl"/>
        </w:rPr>
      </w:pPr>
      <w:r w:rsidRPr="00CD74A0">
        <w:rPr>
          <w:lang w:val="es-ES_tradnl"/>
        </w:rPr>
        <w:t>¿Qué productos utilizados como repositorios de meta datos tienen funciones para importar y exportar datos?</w:t>
      </w:r>
    </w:p>
    <w:p w:rsidR="00E16915" w:rsidRDefault="00E16915" w:rsidP="00E16915">
      <w:pPr>
        <w:rPr>
          <w:lang w:val="es-ES_tradnl"/>
        </w:rPr>
      </w:pPr>
    </w:p>
    <w:p w:rsidR="00E16915" w:rsidRDefault="00E16915" w:rsidP="00E16915">
      <w:pPr>
        <w:rPr>
          <w:lang w:val="es-ES_tradnl"/>
        </w:rPr>
      </w:pPr>
      <w:r>
        <w:rPr>
          <w:lang w:val="es-ES_tradnl"/>
        </w:rPr>
        <w:t>Interfaces:</w:t>
      </w:r>
    </w:p>
    <w:p w:rsidR="00E16915" w:rsidRPr="00CD74A0" w:rsidRDefault="00E16915" w:rsidP="00A92A02">
      <w:pPr>
        <w:pStyle w:val="ListParagraph"/>
        <w:numPr>
          <w:ilvl w:val="0"/>
          <w:numId w:val="127"/>
        </w:numPr>
        <w:rPr>
          <w:lang w:val="es-ES_tradnl"/>
        </w:rPr>
      </w:pPr>
      <w:r w:rsidRPr="00CD74A0">
        <w:rPr>
          <w:lang w:val="es-ES_tradnl"/>
        </w:rPr>
        <w:t>¿Cómo se automatizarán las interfaces del repositorio de meta datos a otras herramientas, como por ejemplo, los CASE, ETL, OLAP? ¿Se necesitará utilizar middleware?</w:t>
      </w:r>
    </w:p>
    <w:p w:rsidR="00E16915" w:rsidRPr="00CD74A0" w:rsidRDefault="00E16915" w:rsidP="00A92A02">
      <w:pPr>
        <w:pStyle w:val="ListParagraph"/>
        <w:numPr>
          <w:ilvl w:val="0"/>
          <w:numId w:val="127"/>
        </w:numPr>
        <w:rPr>
          <w:lang w:val="es-ES_tradnl"/>
        </w:rPr>
      </w:pPr>
      <w:r w:rsidRPr="00CD74A0">
        <w:rPr>
          <w:lang w:val="es-ES_tradnl"/>
        </w:rPr>
        <w:t>¿De ser necesario utilizar middleware, qué funcionalidad deberá poseer?</w:t>
      </w:r>
    </w:p>
    <w:p w:rsidR="00E16915" w:rsidRPr="008F181B" w:rsidRDefault="00E16915" w:rsidP="00E16915">
      <w:pPr>
        <w:rPr>
          <w:lang w:val="es-ES_tradnl"/>
        </w:rPr>
      </w:pPr>
    </w:p>
    <w:p w:rsidR="00E16915" w:rsidRDefault="00E16915" w:rsidP="00E16915">
      <w:pPr>
        <w:pStyle w:val="Heading3"/>
        <w:rPr>
          <w:lang w:val="es-ES_tradnl"/>
        </w:rPr>
      </w:pPr>
      <w:bookmarkStart w:id="135" w:name="_Toc414675670"/>
      <w:bookmarkStart w:id="136" w:name="_Toc416097560"/>
      <w:r>
        <w:rPr>
          <w:lang w:val="es-ES_tradnl"/>
        </w:rPr>
        <w:t>Meta datos aislada</w:t>
      </w:r>
      <w:bookmarkEnd w:id="135"/>
      <w:bookmarkEnd w:id="136"/>
    </w:p>
    <w:p w:rsidR="00E16915" w:rsidRDefault="00E16915" w:rsidP="00E16915">
      <w:pPr>
        <w:rPr>
          <w:lang w:val="es-ES_tradnl"/>
        </w:rPr>
      </w:pPr>
    </w:p>
    <w:p w:rsidR="00E16915" w:rsidRDefault="00E16915" w:rsidP="00E16915">
      <w:pPr>
        <w:rPr>
          <w:lang w:val="es-ES_tradnl"/>
        </w:rPr>
      </w:pPr>
      <w:r>
        <w:rPr>
          <w:lang w:val="es-ES_tradnl"/>
        </w:rPr>
        <w:t>Los administradores de información han tratado de almacenar, definir y organizar los meta datos desde los años 80s. Muchos de ellos utilizan diccionarios de datos genéricos pero solo pocos son los que tratan de diseñar diccionarios propios. Así como existen muchos beneficios en estos productos genéricos, existe una relación de problemas, que continuación se listan, por lo cual no se recomiendan:</w:t>
      </w:r>
    </w:p>
    <w:p w:rsidR="00E16915" w:rsidRDefault="00E16915" w:rsidP="00E16915">
      <w:pPr>
        <w:rPr>
          <w:lang w:val="es-ES_tradnl"/>
        </w:rPr>
      </w:pPr>
    </w:p>
    <w:p w:rsidR="00E16915" w:rsidRPr="00CD74A0" w:rsidRDefault="00E16915" w:rsidP="00A92A02">
      <w:pPr>
        <w:pStyle w:val="ListParagraph"/>
        <w:numPr>
          <w:ilvl w:val="0"/>
          <w:numId w:val="128"/>
        </w:numPr>
        <w:rPr>
          <w:lang w:val="es-ES_tradnl"/>
        </w:rPr>
      </w:pPr>
      <w:r w:rsidRPr="00CD74A0">
        <w:rPr>
          <w:lang w:val="es-ES_tradnl"/>
        </w:rPr>
        <w:t>Migración manual</w:t>
      </w:r>
    </w:p>
    <w:p w:rsidR="00E16915" w:rsidRPr="00CD74A0" w:rsidRDefault="00E16915" w:rsidP="00A92A02">
      <w:pPr>
        <w:pStyle w:val="ListParagraph"/>
        <w:numPr>
          <w:ilvl w:val="0"/>
          <w:numId w:val="128"/>
        </w:numPr>
        <w:rPr>
          <w:lang w:val="es-ES_tradnl"/>
        </w:rPr>
      </w:pPr>
      <w:r w:rsidRPr="00CD74A0">
        <w:rPr>
          <w:lang w:val="es-ES_tradnl"/>
        </w:rPr>
        <w:t>Falta de habilidades técnicas por parte del administrador de la información</w:t>
      </w:r>
    </w:p>
    <w:p w:rsidR="00E16915" w:rsidRPr="00CD74A0" w:rsidRDefault="00E16915" w:rsidP="00A92A02">
      <w:pPr>
        <w:pStyle w:val="ListParagraph"/>
        <w:numPr>
          <w:ilvl w:val="0"/>
          <w:numId w:val="128"/>
        </w:numPr>
        <w:rPr>
          <w:lang w:val="es-ES_tradnl"/>
        </w:rPr>
      </w:pPr>
      <w:r w:rsidRPr="00CD74A0">
        <w:rPr>
          <w:lang w:val="es-ES_tradnl"/>
        </w:rPr>
        <w:t xml:space="preserve">Interfaces no automatizadas </w:t>
      </w:r>
    </w:p>
    <w:p w:rsidR="00E16915" w:rsidRPr="00CD74A0" w:rsidRDefault="00E16915" w:rsidP="00A92A02">
      <w:pPr>
        <w:pStyle w:val="ListParagraph"/>
        <w:numPr>
          <w:ilvl w:val="0"/>
          <w:numId w:val="128"/>
        </w:numPr>
        <w:rPr>
          <w:lang w:val="es-ES_tradnl"/>
        </w:rPr>
      </w:pPr>
      <w:r w:rsidRPr="00CD74A0">
        <w:rPr>
          <w:lang w:val="es-ES_tradnl"/>
        </w:rPr>
        <w:t>Interface gráfica de usuarios (GUI) difícil de utilizar</w:t>
      </w:r>
    </w:p>
    <w:p w:rsidR="00E16915" w:rsidRPr="00CD74A0" w:rsidRDefault="00E16915" w:rsidP="00A92A02">
      <w:pPr>
        <w:pStyle w:val="ListParagraph"/>
        <w:numPr>
          <w:ilvl w:val="0"/>
          <w:numId w:val="128"/>
        </w:numPr>
        <w:rPr>
          <w:lang w:val="es-ES_tradnl"/>
        </w:rPr>
      </w:pPr>
      <w:r w:rsidRPr="00CD74A0">
        <w:rPr>
          <w:lang w:val="es-ES_tradnl"/>
        </w:rPr>
        <w:t>Falta de estándares</w:t>
      </w:r>
    </w:p>
    <w:p w:rsidR="00E16915" w:rsidRDefault="00E16915" w:rsidP="00A92A02">
      <w:pPr>
        <w:pStyle w:val="ListParagraph"/>
        <w:numPr>
          <w:ilvl w:val="0"/>
          <w:numId w:val="128"/>
        </w:numPr>
        <w:rPr>
          <w:lang w:val="es-ES_tradnl"/>
        </w:rPr>
      </w:pPr>
      <w:r w:rsidRPr="00CD74A0">
        <w:rPr>
          <w:lang w:val="es-ES_tradnl"/>
        </w:rPr>
        <w:t>Falta de manejo administrativo</w:t>
      </w:r>
    </w:p>
    <w:p w:rsidR="00CD74A0" w:rsidRPr="00CD74A0" w:rsidRDefault="00CD74A0" w:rsidP="00CD74A0">
      <w:pPr>
        <w:pStyle w:val="ListParagraph"/>
        <w:rPr>
          <w:lang w:val="es-ES_tradnl"/>
        </w:rPr>
      </w:pPr>
    </w:p>
    <w:p w:rsidR="00E16915" w:rsidRPr="00B22B42" w:rsidRDefault="00E16915" w:rsidP="00E16915">
      <w:pPr>
        <w:rPr>
          <w:lang w:val="es-ES_tradnl"/>
        </w:rPr>
      </w:pPr>
      <w:r>
        <w:rPr>
          <w:lang w:val="es-ES_tradnl"/>
        </w:rPr>
        <w:t xml:space="preserve">Debido a estos problemas, el esfuerzo por los administradores de manejar los meta datos en el pasado, ha tenido poco éxito, sin embargo la idea de crear un repositorio de meta datos que llene estos vacíos es perfectamente aceptable en el presente. </w:t>
      </w:r>
    </w:p>
    <w:p w:rsidR="00E16915" w:rsidRDefault="00E16915" w:rsidP="00784617">
      <w:pPr>
        <w:pStyle w:val="Heading4"/>
        <w:numPr>
          <w:ilvl w:val="0"/>
          <w:numId w:val="0"/>
        </w:numPr>
        <w:rPr>
          <w:lang w:val="es-ES_tradnl"/>
        </w:rPr>
      </w:pPr>
    </w:p>
    <w:p w:rsidR="00CD74A0" w:rsidRPr="00CD74A0" w:rsidRDefault="00CD74A0" w:rsidP="00CD74A0">
      <w:pPr>
        <w:rPr>
          <w:lang w:val="es-ES_tradnl"/>
        </w:rPr>
      </w:pPr>
    </w:p>
    <w:p w:rsidR="00E16915" w:rsidRDefault="00E16915" w:rsidP="00E16915">
      <w:pPr>
        <w:pStyle w:val="Heading4"/>
        <w:rPr>
          <w:lang w:val="es-ES_tradnl"/>
        </w:rPr>
      </w:pPr>
      <w:r>
        <w:rPr>
          <w:lang w:val="es-ES_tradnl"/>
        </w:rPr>
        <w:lastRenderedPageBreak/>
        <w:t>Fuentes de meta datos</w:t>
      </w:r>
    </w:p>
    <w:p w:rsidR="00E16915" w:rsidRDefault="00E16915" w:rsidP="00E16915">
      <w:pPr>
        <w:rPr>
          <w:lang w:val="es-ES_tradnl"/>
        </w:rPr>
      </w:pPr>
    </w:p>
    <w:p w:rsidR="00E16915" w:rsidRDefault="00E16915" w:rsidP="00E16915">
      <w:pPr>
        <w:rPr>
          <w:lang w:val="es-ES_tradnl"/>
        </w:rPr>
      </w:pPr>
      <w:r>
        <w:rPr>
          <w:lang w:val="es-ES_tradnl"/>
        </w:rPr>
        <w:t>No fue sino hasta que comenzaron las iniciativas BI y la aparición de numerosas herramientas BI que los meta datos empezaron a recibir reconocimiento. Los administradores de información notaron que los mismos problemas de redundancia e inconsistencia debido a las diferentes bases de datos se daban con los meta datos. La figura X ilustra las complicaciones que comprende lidiar con meta datos en los diferentes tipos de herramientas involucrados en un proyecto BI.</w:t>
      </w:r>
    </w:p>
    <w:p w:rsidR="00E16915" w:rsidRDefault="00E16915" w:rsidP="00E16915">
      <w:pPr>
        <w:rPr>
          <w:lang w:val="es-ES_tradnl"/>
        </w:rPr>
      </w:pPr>
    </w:p>
    <w:p w:rsidR="00E16915" w:rsidRDefault="00E16915" w:rsidP="00E16915">
      <w:pPr>
        <w:rPr>
          <w:lang w:val="es-ES_tradnl"/>
        </w:rPr>
      </w:pPr>
      <w:r w:rsidRPr="00007FDC">
        <w:rPr>
          <w:lang w:val="es-ES_tradnl"/>
        </w:rPr>
        <w:t xml:space="preserve"> </w:t>
      </w:r>
    </w:p>
    <w:p w:rsidR="00E16915" w:rsidRDefault="00E16915" w:rsidP="00E16915">
      <w:pPr>
        <w:rPr>
          <w:lang w:val="es-ES_tradnl"/>
        </w:rPr>
      </w:pPr>
      <w:r w:rsidRPr="00131E55">
        <w:rPr>
          <w:noProof/>
          <w:lang w:val="en-US" w:eastAsia="en-US"/>
        </w:rPr>
        <w:drawing>
          <wp:inline distT="0" distB="0" distL="0" distR="0" wp14:anchorId="2FE4B581" wp14:editId="7413DEFE">
            <wp:extent cx="3524250" cy="20477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26395" cy="2049021"/>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3"/>
        <w:rPr>
          <w:lang w:val="es-ES_tradnl"/>
        </w:rPr>
      </w:pPr>
      <w:bookmarkStart w:id="137" w:name="_Toc414675671"/>
      <w:bookmarkStart w:id="138" w:name="_Toc416097561"/>
      <w:r>
        <w:rPr>
          <w:lang w:val="es-ES_tradnl"/>
        </w:rPr>
        <w:t>Soluciones para repositorios de meta datos</w:t>
      </w:r>
      <w:bookmarkEnd w:id="137"/>
      <w:bookmarkEnd w:id="138"/>
    </w:p>
    <w:p w:rsidR="00E16915" w:rsidRDefault="00E16915" w:rsidP="00E16915">
      <w:pPr>
        <w:rPr>
          <w:lang w:val="es-ES_tradnl"/>
        </w:rPr>
      </w:pPr>
    </w:p>
    <w:p w:rsidR="00E16915" w:rsidRDefault="00E16915" w:rsidP="00E16915">
      <w:pPr>
        <w:rPr>
          <w:lang w:val="es-ES_tradnl"/>
        </w:rPr>
      </w:pPr>
      <w:r>
        <w:rPr>
          <w:lang w:val="es-ES_tradnl"/>
        </w:rPr>
        <w:t>La solución a contar con meta datos aislados se resuelve con un repositorio de meta datos que funcione a lo largo de toda la organización. Esto puede ser conseguido de tres maneras:</w:t>
      </w:r>
    </w:p>
    <w:p w:rsidR="00E16915" w:rsidRDefault="00E16915" w:rsidP="00E16915">
      <w:pPr>
        <w:rPr>
          <w:lang w:val="es-ES_tradnl"/>
        </w:rPr>
      </w:pPr>
    </w:p>
    <w:p w:rsidR="00E16915" w:rsidRPr="00CD74A0" w:rsidRDefault="00E16915" w:rsidP="00A92A02">
      <w:pPr>
        <w:pStyle w:val="ListParagraph"/>
        <w:numPr>
          <w:ilvl w:val="0"/>
          <w:numId w:val="129"/>
        </w:numPr>
        <w:rPr>
          <w:lang w:val="es-ES_tradnl"/>
        </w:rPr>
      </w:pPr>
      <w:r w:rsidRPr="00CD74A0">
        <w:rPr>
          <w:lang w:val="es-ES_tradnl"/>
        </w:rPr>
        <w:t>Una solución centralizada con una base de datos como repositorio de meta datos</w:t>
      </w:r>
    </w:p>
    <w:p w:rsidR="00E16915" w:rsidRPr="00CD74A0" w:rsidRDefault="00E16915" w:rsidP="00A92A02">
      <w:pPr>
        <w:pStyle w:val="ListParagraph"/>
        <w:numPr>
          <w:ilvl w:val="0"/>
          <w:numId w:val="129"/>
        </w:numPr>
        <w:rPr>
          <w:lang w:val="es-ES_tradnl"/>
        </w:rPr>
      </w:pPr>
      <w:r w:rsidRPr="00CD74A0">
        <w:rPr>
          <w:lang w:val="es-ES_tradnl"/>
        </w:rPr>
        <w:t>Una solución descentralizada que utilice un meta modelo integrado pero que físicamente distribuya los meta datos a lo largo de múltiples bases de datos.</w:t>
      </w:r>
    </w:p>
    <w:p w:rsidR="00E16915" w:rsidRPr="00CD74A0" w:rsidRDefault="00E16915" w:rsidP="00A92A02">
      <w:pPr>
        <w:pStyle w:val="ListParagraph"/>
        <w:numPr>
          <w:ilvl w:val="0"/>
          <w:numId w:val="129"/>
        </w:numPr>
        <w:rPr>
          <w:lang w:val="es-ES_tradnl"/>
        </w:rPr>
      </w:pPr>
      <w:r w:rsidRPr="00CD74A0">
        <w:rPr>
          <w:lang w:val="es-ES_tradnl"/>
        </w:rPr>
        <w:t>Una solución XML en donde los meta datos sean almacenados y etiquetados en diferentes tipos de herramientas y diccionarios en diferentes plataformas.</w:t>
      </w:r>
    </w:p>
    <w:p w:rsidR="00E16915" w:rsidRDefault="00E16915" w:rsidP="00E16915">
      <w:pPr>
        <w:rPr>
          <w:lang w:val="es-ES_tradnl"/>
        </w:rPr>
      </w:pPr>
    </w:p>
    <w:p w:rsidR="00E16915" w:rsidRDefault="00E16915" w:rsidP="00E16915">
      <w:pPr>
        <w:rPr>
          <w:lang w:val="es-ES_tradnl"/>
        </w:rPr>
      </w:pPr>
      <w:r>
        <w:rPr>
          <w:lang w:val="es-ES_tradnl"/>
        </w:rPr>
        <w:t>A pesar de la solución que se escoja, los proyectos de repositorio de meta datos son costosos, por eso, se aconseja que la solución se construya en iteraciones, incrementalmente.</w:t>
      </w:r>
    </w:p>
    <w:p w:rsidR="00E16915" w:rsidRDefault="00E16915" w:rsidP="00E16915">
      <w:pPr>
        <w:rPr>
          <w:lang w:val="es-ES_tradnl"/>
        </w:rPr>
      </w:pPr>
    </w:p>
    <w:p w:rsidR="00E16915" w:rsidRDefault="00E16915" w:rsidP="00E16915">
      <w:pPr>
        <w:pStyle w:val="Heading4"/>
        <w:rPr>
          <w:lang w:val="es-ES_tradnl"/>
        </w:rPr>
      </w:pPr>
      <w:r>
        <w:rPr>
          <w:lang w:val="es-ES_tradnl"/>
        </w:rPr>
        <w:t xml:space="preserve">Repositorio de meta datos centralizada </w:t>
      </w:r>
    </w:p>
    <w:p w:rsidR="00E16915" w:rsidRDefault="00E16915" w:rsidP="00E16915">
      <w:pPr>
        <w:rPr>
          <w:lang w:val="es-ES_tradnl"/>
        </w:rPr>
      </w:pPr>
    </w:p>
    <w:p w:rsidR="00E16915" w:rsidRDefault="00E16915" w:rsidP="00E16915">
      <w:pPr>
        <w:rPr>
          <w:lang w:val="es-ES_tradnl"/>
        </w:rPr>
      </w:pPr>
      <w:r>
        <w:rPr>
          <w:lang w:val="es-ES_tradnl"/>
        </w:rPr>
        <w:t xml:space="preserve">Un repositorio de meta datos centralizado es la solución más popular y la más fácil de implementar porque solo existe una base de datos, ya sea relacional u orientada a objetos, y significa una sola </w:t>
      </w:r>
      <w:r>
        <w:rPr>
          <w:lang w:val="es-ES_tradnl"/>
        </w:rPr>
        <w:lastRenderedPageBreak/>
        <w:t xml:space="preserve">aplicación en cuestiones de mantenimiento. La figura X, muestra un esquema de la solución centralizada.  </w:t>
      </w:r>
    </w:p>
    <w:p w:rsidR="00E16915" w:rsidRDefault="00E16915" w:rsidP="00E16915">
      <w:pPr>
        <w:rPr>
          <w:lang w:val="es-ES_tradnl"/>
        </w:rPr>
      </w:pPr>
    </w:p>
    <w:p w:rsidR="00E16915" w:rsidRDefault="00E16915" w:rsidP="00E16915">
      <w:pPr>
        <w:rPr>
          <w:lang w:val="es-ES_tradnl"/>
        </w:rPr>
      </w:pPr>
      <w:r w:rsidRPr="00131E55">
        <w:rPr>
          <w:noProof/>
          <w:lang w:val="en-US" w:eastAsia="en-US"/>
        </w:rPr>
        <w:drawing>
          <wp:inline distT="0" distB="0" distL="0" distR="0" wp14:anchorId="395E9AE7" wp14:editId="7D6967A8">
            <wp:extent cx="2038350" cy="175670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44199" cy="1761745"/>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4"/>
        <w:rPr>
          <w:lang w:val="es-ES_tradnl"/>
        </w:rPr>
      </w:pPr>
      <w:r>
        <w:rPr>
          <w:lang w:val="es-ES_tradnl"/>
        </w:rPr>
        <w:t>Repositorio de meta datos descentralizada</w:t>
      </w:r>
    </w:p>
    <w:p w:rsidR="00E16915" w:rsidRDefault="00E16915" w:rsidP="00E16915">
      <w:pPr>
        <w:rPr>
          <w:lang w:val="es-ES_tradnl"/>
        </w:rPr>
      </w:pPr>
    </w:p>
    <w:p w:rsidR="00E16915" w:rsidRDefault="00E16915" w:rsidP="00E16915">
      <w:pPr>
        <w:rPr>
          <w:lang w:val="es-ES_tradnl"/>
        </w:rPr>
      </w:pPr>
      <w:r>
        <w:rPr>
          <w:lang w:val="es-ES_tradnl"/>
        </w:rPr>
        <w:t>Como implica su término, una solución descentralizada almacena los meta datos en varias bases de datos ubicadas en diferentes lugares físicos. La figura X muestra un esquema de este tipo de solución.</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131E55">
        <w:rPr>
          <w:noProof/>
          <w:lang w:val="en-US" w:eastAsia="en-US"/>
        </w:rPr>
        <w:drawing>
          <wp:inline distT="0" distB="0" distL="0" distR="0" wp14:anchorId="4FBA8CC5" wp14:editId="42B73B68">
            <wp:extent cx="2665562" cy="1558002"/>
            <wp:effectExtent l="0" t="0" r="1905"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76144" cy="1564187"/>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r>
        <w:rPr>
          <w:lang w:val="es-ES_tradnl"/>
        </w:rPr>
        <w:t>Un puerta de enlace dirige los accesos de los meta datos a las bases de datos correspondientes, tanto de entrada como de salida.</w:t>
      </w:r>
    </w:p>
    <w:p w:rsidR="00E16915" w:rsidRDefault="00E16915" w:rsidP="00E16915">
      <w:pPr>
        <w:rPr>
          <w:lang w:val="es-ES_tradnl"/>
        </w:rPr>
      </w:pPr>
    </w:p>
    <w:p w:rsidR="00E16915" w:rsidRDefault="00E16915" w:rsidP="00E16915">
      <w:pPr>
        <w:pStyle w:val="Heading4"/>
        <w:rPr>
          <w:lang w:val="es-ES_tradnl"/>
        </w:rPr>
      </w:pPr>
      <w:r>
        <w:rPr>
          <w:lang w:val="es-ES_tradnl"/>
        </w:rPr>
        <w:t>Solución de meta datos distribuidos por XML</w:t>
      </w:r>
    </w:p>
    <w:p w:rsidR="00E16915" w:rsidRDefault="00E16915" w:rsidP="00E16915">
      <w:pPr>
        <w:rPr>
          <w:lang w:val="es-ES_tradnl"/>
        </w:rPr>
      </w:pPr>
    </w:p>
    <w:p w:rsidR="00E16915" w:rsidRDefault="00E16915" w:rsidP="00E16915">
      <w:pPr>
        <w:rPr>
          <w:lang w:val="es-ES_tradnl"/>
        </w:rPr>
      </w:pPr>
      <w:r>
        <w:rPr>
          <w:lang w:val="es-ES_tradnl"/>
        </w:rPr>
        <w:t xml:space="preserve">A pesar de que la solución más prometedora como repositorio de meta datos es aquella que está distribuida por XML, es también la solución más dificultosa de implementar porque lleva el concepto de descentralización a un segundo nivel. Con un sistema XML los meta datos en lugar de estar almacenados en bases de datos, permanecen en su lugar de origen, es decir en los diferentes diccionarios de los diferentes programas utilizados, tal como se muestra en la figura X. </w:t>
      </w:r>
    </w:p>
    <w:p w:rsidR="00E16915" w:rsidRDefault="00E16915" w:rsidP="00E16915">
      <w:pPr>
        <w:rPr>
          <w:lang w:val="es-ES_tradnl"/>
        </w:rPr>
      </w:pPr>
      <w:r w:rsidRPr="00D5782D">
        <w:rPr>
          <w:noProof/>
          <w:lang w:val="en-US" w:eastAsia="en-US"/>
        </w:rPr>
        <w:lastRenderedPageBreak/>
        <w:drawing>
          <wp:inline distT="0" distB="0" distL="0" distR="0" wp14:anchorId="0A6ED675" wp14:editId="5925F987">
            <wp:extent cx="2656936" cy="172270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61578" cy="1725712"/>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3"/>
        <w:rPr>
          <w:lang w:val="es-ES_tradnl"/>
        </w:rPr>
      </w:pPr>
      <w:bookmarkStart w:id="139" w:name="_Toc414675672"/>
      <w:bookmarkStart w:id="140" w:name="_Toc416097562"/>
      <w:r>
        <w:rPr>
          <w:lang w:val="es-ES_tradnl"/>
        </w:rPr>
        <w:t>Diseño del repositorio de los meta datos</w:t>
      </w:r>
      <w:bookmarkEnd w:id="139"/>
      <w:bookmarkEnd w:id="140"/>
    </w:p>
    <w:p w:rsidR="00E16915" w:rsidRDefault="00E16915" w:rsidP="00784617">
      <w:pPr>
        <w:pStyle w:val="Heading4"/>
        <w:numPr>
          <w:ilvl w:val="0"/>
          <w:numId w:val="0"/>
        </w:numPr>
        <w:spacing w:before="0"/>
        <w:rPr>
          <w:lang w:val="es-ES_tradnl"/>
        </w:rPr>
      </w:pPr>
    </w:p>
    <w:p w:rsidR="00E16915" w:rsidRPr="00D5782D" w:rsidRDefault="00E16915" w:rsidP="00E16915">
      <w:pPr>
        <w:rPr>
          <w:lang w:val="es-ES_tradnl"/>
        </w:rPr>
      </w:pPr>
      <w:r>
        <w:rPr>
          <w:lang w:val="es-ES_tradnl"/>
        </w:rPr>
        <w:t>Si la decisión es, construir un repositorio de meta datos personalizado, se tiene que escoger entre un diseño entidad-relación (E-R), o un diseño orientado a objetos (OO).</w:t>
      </w:r>
    </w:p>
    <w:p w:rsidR="00E16915" w:rsidRPr="00D5782D" w:rsidRDefault="00E16915" w:rsidP="00E16915">
      <w:pPr>
        <w:rPr>
          <w:lang w:val="es-ES_tradnl"/>
        </w:rPr>
      </w:pPr>
    </w:p>
    <w:p w:rsidR="00E16915" w:rsidRDefault="00E16915" w:rsidP="00E16915">
      <w:pPr>
        <w:pStyle w:val="Heading4"/>
        <w:rPr>
          <w:lang w:val="es-ES_tradnl"/>
        </w:rPr>
      </w:pPr>
      <w:r>
        <w:rPr>
          <w:lang w:val="es-ES_tradnl"/>
        </w:rPr>
        <w:t>Diseño entidad-relación</w:t>
      </w:r>
    </w:p>
    <w:p w:rsidR="00E16915" w:rsidRDefault="00E16915" w:rsidP="00E16915">
      <w:pPr>
        <w:rPr>
          <w:lang w:val="es-ES_tradnl"/>
        </w:rPr>
      </w:pPr>
    </w:p>
    <w:p w:rsidR="00E16915" w:rsidRDefault="00E16915" w:rsidP="00E16915">
      <w:pPr>
        <w:rPr>
          <w:lang w:val="es-ES_tradnl"/>
        </w:rPr>
      </w:pPr>
      <w:r>
        <w:rPr>
          <w:lang w:val="es-ES_tradnl"/>
        </w:rPr>
        <w:t xml:space="preserve">El diseño E-R representa los objetos de los meta datos y sus relaciones de forma explícita. Esto hace que su diseño sea más intuitivo y más fácil de entender, y que por esa razón muchas organizaciones escojan esta opción. Para ilustrar cómo es que un diseño E-R es intuitivo, la figura X muestra un ejemplo donde se presentan cuatro objetos (base de datos, tabla, columna y atributo) y como su relación muestra la cardinalidad: uno a muchos (1 – N). </w:t>
      </w:r>
    </w:p>
    <w:p w:rsidR="00E16915" w:rsidRDefault="00E16915" w:rsidP="00E16915">
      <w:pPr>
        <w:rPr>
          <w:lang w:val="es-ES_tradnl"/>
        </w:rPr>
      </w:pPr>
    </w:p>
    <w:p w:rsidR="00E16915" w:rsidRDefault="00E16915" w:rsidP="00E16915">
      <w:pPr>
        <w:rPr>
          <w:lang w:val="es-ES_tradnl"/>
        </w:rPr>
      </w:pPr>
      <w:r w:rsidRPr="002B4E30">
        <w:rPr>
          <w:noProof/>
          <w:lang w:val="en-US" w:eastAsia="en-US"/>
        </w:rPr>
        <w:drawing>
          <wp:inline distT="0" distB="0" distL="0" distR="0" wp14:anchorId="20E2A4A2" wp14:editId="31D2A69B">
            <wp:extent cx="4524375" cy="5429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24375" cy="542925"/>
                    </a:xfrm>
                    <a:prstGeom prst="rect">
                      <a:avLst/>
                    </a:prstGeom>
                    <a:noFill/>
                    <a:ln>
                      <a:noFill/>
                    </a:ln>
                  </pic:spPr>
                </pic:pic>
              </a:graphicData>
            </a:graphic>
          </wp:inline>
        </w:drawing>
      </w:r>
    </w:p>
    <w:p w:rsidR="00E16915" w:rsidRDefault="00E16915" w:rsidP="00784617">
      <w:pPr>
        <w:pStyle w:val="Heading4"/>
        <w:numPr>
          <w:ilvl w:val="0"/>
          <w:numId w:val="0"/>
        </w:numPr>
        <w:rPr>
          <w:lang w:val="es-ES_tradnl"/>
        </w:rPr>
      </w:pPr>
    </w:p>
    <w:p w:rsidR="00E16915" w:rsidRDefault="00E16915" w:rsidP="00E16915">
      <w:pPr>
        <w:rPr>
          <w:lang w:val="es-ES_tradnl"/>
        </w:rPr>
      </w:pPr>
      <w:r>
        <w:rPr>
          <w:lang w:val="es-ES_tradnl"/>
        </w:rPr>
        <w:t>Este tipo de estructura favorece la creación de consultas ad hoc con el uso de sentencias SQL lo cual puede ser beneficioso para base de datos chicas, sin embargo en bases de datos grandes donde se tienen que hacer muchas uniones podría ser una desventaja.</w:t>
      </w:r>
    </w:p>
    <w:p w:rsidR="00E16915" w:rsidRPr="00432BE6" w:rsidRDefault="00E16915" w:rsidP="00E16915">
      <w:pPr>
        <w:rPr>
          <w:lang w:val="es-ES_tradnl"/>
        </w:rPr>
      </w:pPr>
    </w:p>
    <w:p w:rsidR="00E16915" w:rsidRDefault="00E16915" w:rsidP="00E16915">
      <w:pPr>
        <w:pStyle w:val="Heading4"/>
        <w:rPr>
          <w:lang w:val="es-ES_tradnl"/>
        </w:rPr>
      </w:pPr>
      <w:r>
        <w:rPr>
          <w:lang w:val="es-ES_tradnl"/>
        </w:rPr>
        <w:t>Diseño orientado a objetos</w:t>
      </w:r>
    </w:p>
    <w:p w:rsidR="00E16915" w:rsidRDefault="00E16915" w:rsidP="00E16915">
      <w:pPr>
        <w:rPr>
          <w:lang w:val="es-ES_tradnl"/>
        </w:rPr>
      </w:pPr>
    </w:p>
    <w:p w:rsidR="00E16915" w:rsidRDefault="00E16915" w:rsidP="00E16915">
      <w:pPr>
        <w:rPr>
          <w:lang w:val="es-ES_tradnl"/>
        </w:rPr>
      </w:pPr>
      <w:r>
        <w:rPr>
          <w:lang w:val="es-ES_tradnl"/>
        </w:rPr>
        <w:t>A pesar que los diseños E-R puedan ser los más populares en cuento a la base de datos del repositorio de los meta datos, los diseños OO, son más eficientes. Ya que estos son más abstractos, poseen menor número de tablas y por ende corren consultas más eficientemente y adicionalmente, son más fáciles de expandir.  Utilizando como ejemplo, el ejemplo anterior, el modelo OO contendría tres objetos, sin embargo, serían más genéricos, como se muestra en la figura X.</w:t>
      </w:r>
    </w:p>
    <w:p w:rsidR="00E16915" w:rsidRDefault="00E16915" w:rsidP="00E16915">
      <w:pPr>
        <w:rPr>
          <w:lang w:val="es-ES_tradnl"/>
        </w:rPr>
      </w:pPr>
    </w:p>
    <w:p w:rsidR="00E16915" w:rsidRDefault="00E16915" w:rsidP="00E16915">
      <w:pPr>
        <w:rPr>
          <w:lang w:val="es-ES_tradnl"/>
        </w:rPr>
      </w:pPr>
      <w:r w:rsidRPr="002B4E30">
        <w:rPr>
          <w:noProof/>
          <w:lang w:val="en-US" w:eastAsia="en-US"/>
        </w:rPr>
        <w:lastRenderedPageBreak/>
        <w:drawing>
          <wp:inline distT="0" distB="0" distL="0" distR="0" wp14:anchorId="794E5448" wp14:editId="4D045567">
            <wp:extent cx="4486275" cy="10477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86275" cy="1047750"/>
                    </a:xfrm>
                    <a:prstGeom prst="rect">
                      <a:avLst/>
                    </a:prstGeom>
                    <a:noFill/>
                    <a:ln>
                      <a:noFill/>
                    </a:ln>
                  </pic:spPr>
                </pic:pic>
              </a:graphicData>
            </a:graphic>
          </wp:inline>
        </w:drawing>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141" w:name="_Toc414675673"/>
      <w:bookmarkStart w:id="142" w:name="_Toc416097563"/>
      <w:r>
        <w:rPr>
          <w:lang w:val="es-ES_tradnl"/>
        </w:rPr>
        <w:t>Actividades del d</w:t>
      </w:r>
      <w:r w:rsidRPr="002B4E30">
        <w:rPr>
          <w:lang w:val="es-ES_tradnl"/>
        </w:rPr>
        <w:t xml:space="preserve">iseño del repositorio de </w:t>
      </w:r>
      <w:r>
        <w:rPr>
          <w:lang w:val="es-ES_tradnl"/>
        </w:rPr>
        <w:t>los meta datos</w:t>
      </w:r>
      <w:bookmarkEnd w:id="141"/>
      <w:bookmarkEnd w:id="142"/>
    </w:p>
    <w:p w:rsidR="00E16915" w:rsidRDefault="00E16915" w:rsidP="00E16915">
      <w:pPr>
        <w:rPr>
          <w:lang w:val="es-ES_tradnl"/>
        </w:rPr>
      </w:pPr>
    </w:p>
    <w:p w:rsidR="00E16915" w:rsidRDefault="00E16915" w:rsidP="00E16915">
      <w:pPr>
        <w:rPr>
          <w:lang w:val="es-ES_tradnl"/>
        </w:rPr>
      </w:pPr>
      <w:r>
        <w:rPr>
          <w:lang w:val="es-ES_tradnl"/>
        </w:rPr>
        <w:t>La figura X, muestra las actividades relacionadas al diseño del repositorio de los meta datos.</w:t>
      </w:r>
    </w:p>
    <w:p w:rsidR="00E16915" w:rsidRDefault="00E16915" w:rsidP="00E16915">
      <w:pPr>
        <w:rPr>
          <w:lang w:val="es-ES_tradnl"/>
        </w:rPr>
      </w:pPr>
    </w:p>
    <w:p w:rsidR="00E16915" w:rsidRDefault="00E16915" w:rsidP="00E16915">
      <w:pPr>
        <w:rPr>
          <w:lang w:val="es-ES_tradnl"/>
        </w:rPr>
      </w:pPr>
      <w:r w:rsidRPr="0069208F">
        <w:rPr>
          <w:noProof/>
          <w:lang w:val="en-US" w:eastAsia="en-US"/>
        </w:rPr>
        <w:drawing>
          <wp:inline distT="0" distB="0" distL="0" distR="0" wp14:anchorId="3A4D2503" wp14:editId="3C91C0B4">
            <wp:extent cx="3486150" cy="173966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89706" cy="1741438"/>
                    </a:xfrm>
                    <a:prstGeom prst="rect">
                      <a:avLst/>
                    </a:prstGeom>
                    <a:noFill/>
                    <a:ln>
                      <a:noFill/>
                    </a:ln>
                  </pic:spPr>
                </pic:pic>
              </a:graphicData>
            </a:graphic>
          </wp:inline>
        </w:drawing>
      </w:r>
    </w:p>
    <w:p w:rsidR="00E16915" w:rsidRDefault="00E16915" w:rsidP="00784617">
      <w:pPr>
        <w:pStyle w:val="Heading2"/>
        <w:numPr>
          <w:ilvl w:val="0"/>
          <w:numId w:val="0"/>
        </w:numPr>
        <w:rPr>
          <w:lang w:val="es-ES_tradnl"/>
        </w:rPr>
      </w:pPr>
    </w:p>
    <w:p w:rsidR="00E16915" w:rsidRDefault="00E16915" w:rsidP="00784617">
      <w:pPr>
        <w:pStyle w:val="Heading2"/>
        <w:numPr>
          <w:ilvl w:val="0"/>
          <w:numId w:val="0"/>
        </w:numPr>
        <w:rPr>
          <w:lang w:val="es-ES_tradnl"/>
        </w:rPr>
      </w:pPr>
    </w:p>
    <w:p w:rsidR="00E16915" w:rsidRDefault="00E16915" w:rsidP="00E16915">
      <w:pPr>
        <w:pStyle w:val="Heading2"/>
        <w:rPr>
          <w:lang w:val="es-ES_tradnl"/>
        </w:rPr>
      </w:pPr>
      <w:bookmarkStart w:id="143" w:name="_Toc414675674"/>
      <w:bookmarkStart w:id="144" w:name="_Toc416097564"/>
      <w:r>
        <w:rPr>
          <w:lang w:val="es-ES_tradnl"/>
        </w:rPr>
        <w:t>Desarrollo de la Extracción / Transformación / Carga</w:t>
      </w:r>
      <w:bookmarkEnd w:id="143"/>
      <w:bookmarkEnd w:id="144"/>
    </w:p>
    <w:p w:rsidR="00E16915" w:rsidRDefault="00E16915" w:rsidP="00E16915">
      <w:pPr>
        <w:rPr>
          <w:lang w:val="es-ES_tradnl"/>
        </w:rPr>
      </w:pPr>
    </w:p>
    <w:p w:rsidR="00E16915" w:rsidRDefault="00E16915" w:rsidP="00E16915">
      <w:pPr>
        <w:rPr>
          <w:lang w:val="es-ES_tradnl"/>
        </w:rPr>
      </w:pPr>
      <w:r>
        <w:rPr>
          <w:lang w:val="es-ES_tradnl"/>
        </w:rPr>
        <w:t>Este paso explora las siguientes interrogantes:</w:t>
      </w:r>
    </w:p>
    <w:p w:rsidR="00E16915" w:rsidRDefault="00E16915" w:rsidP="00E16915">
      <w:pPr>
        <w:rPr>
          <w:lang w:val="es-ES_tradnl"/>
        </w:rPr>
      </w:pPr>
    </w:p>
    <w:p w:rsidR="00E16915" w:rsidRDefault="00E16915" w:rsidP="00E16915">
      <w:pPr>
        <w:rPr>
          <w:lang w:val="es-ES_tradnl"/>
        </w:rPr>
      </w:pPr>
      <w:r>
        <w:rPr>
          <w:lang w:val="es-ES_tradnl"/>
        </w:rPr>
        <w:t>Extracción de los datos fuente:</w:t>
      </w:r>
    </w:p>
    <w:p w:rsidR="00E16915" w:rsidRPr="00CD74A0" w:rsidRDefault="00E16915" w:rsidP="00A92A02">
      <w:pPr>
        <w:pStyle w:val="ListParagraph"/>
        <w:numPr>
          <w:ilvl w:val="0"/>
          <w:numId w:val="130"/>
        </w:numPr>
        <w:rPr>
          <w:lang w:val="es-ES_tradnl"/>
        </w:rPr>
      </w:pPr>
      <w:r w:rsidRPr="00CD74A0">
        <w:rPr>
          <w:lang w:val="es-ES_tradnl"/>
        </w:rPr>
        <w:t>¿Existen programas ETL de aplicaciones BI anteriores?</w:t>
      </w:r>
    </w:p>
    <w:p w:rsidR="00E16915" w:rsidRPr="00CD74A0" w:rsidRDefault="00E16915" w:rsidP="00A92A02">
      <w:pPr>
        <w:pStyle w:val="ListParagraph"/>
        <w:numPr>
          <w:ilvl w:val="0"/>
          <w:numId w:val="130"/>
        </w:numPr>
        <w:rPr>
          <w:lang w:val="es-ES_tradnl"/>
        </w:rPr>
      </w:pPr>
      <w:r w:rsidRPr="00CD74A0">
        <w:rPr>
          <w:lang w:val="es-ES_tradnl"/>
        </w:rPr>
        <w:t>¿Es posible obtener archivos extraídos de los datos fuente o será necesario extraer los datos fuente directamente de las bases de datos?</w:t>
      </w:r>
    </w:p>
    <w:p w:rsidR="00E16915" w:rsidRDefault="00E16915" w:rsidP="00E16915">
      <w:pPr>
        <w:rPr>
          <w:lang w:val="es-ES_tradnl"/>
        </w:rPr>
      </w:pPr>
    </w:p>
    <w:p w:rsidR="00E16915" w:rsidRDefault="00E16915" w:rsidP="00E16915">
      <w:pPr>
        <w:rPr>
          <w:lang w:val="es-ES_tradnl"/>
        </w:rPr>
      </w:pPr>
      <w:r>
        <w:rPr>
          <w:lang w:val="es-ES_tradnl"/>
        </w:rPr>
        <w:t>Herramienta ETL:</w:t>
      </w:r>
    </w:p>
    <w:p w:rsidR="00E16915" w:rsidRPr="00CD74A0" w:rsidRDefault="00E16915" w:rsidP="00A92A02">
      <w:pPr>
        <w:pStyle w:val="ListParagraph"/>
        <w:numPr>
          <w:ilvl w:val="0"/>
          <w:numId w:val="131"/>
        </w:numPr>
        <w:rPr>
          <w:lang w:val="es-ES_tradnl"/>
        </w:rPr>
      </w:pPr>
      <w:r w:rsidRPr="00CD74A0">
        <w:rPr>
          <w:lang w:val="es-ES_tradnl"/>
        </w:rPr>
        <w:t>¿La herramienta ETL escogida podrá realizar todas las transformaciones o será necesario escribir código adicional?</w:t>
      </w:r>
    </w:p>
    <w:p w:rsidR="00E16915" w:rsidRPr="00CD74A0" w:rsidRDefault="00E16915" w:rsidP="00A92A02">
      <w:pPr>
        <w:pStyle w:val="ListParagraph"/>
        <w:numPr>
          <w:ilvl w:val="0"/>
          <w:numId w:val="131"/>
        </w:numPr>
        <w:rPr>
          <w:lang w:val="es-ES_tradnl"/>
        </w:rPr>
      </w:pPr>
      <w:r w:rsidRPr="00CD74A0">
        <w:rPr>
          <w:lang w:val="es-ES_tradnl"/>
        </w:rPr>
        <w:t>¿En qué lenguaje se programaría?</w:t>
      </w:r>
    </w:p>
    <w:p w:rsidR="00E16915" w:rsidRDefault="00E16915" w:rsidP="00E16915">
      <w:pPr>
        <w:rPr>
          <w:lang w:val="es-ES_tradnl"/>
        </w:rPr>
      </w:pPr>
    </w:p>
    <w:p w:rsidR="00E16915" w:rsidRDefault="00E16915" w:rsidP="00E16915">
      <w:pPr>
        <w:rPr>
          <w:lang w:val="es-ES_tradnl"/>
        </w:rPr>
      </w:pPr>
      <w:r>
        <w:rPr>
          <w:lang w:val="es-ES_tradnl"/>
        </w:rPr>
        <w:t>Dependencias del proceso ETL:</w:t>
      </w:r>
    </w:p>
    <w:p w:rsidR="00E16915" w:rsidRPr="00CD74A0" w:rsidRDefault="00E16915" w:rsidP="00A92A02">
      <w:pPr>
        <w:pStyle w:val="ListParagraph"/>
        <w:numPr>
          <w:ilvl w:val="0"/>
          <w:numId w:val="132"/>
        </w:numPr>
        <w:rPr>
          <w:lang w:val="es-ES_tradnl"/>
        </w:rPr>
      </w:pPr>
      <w:r w:rsidRPr="00CD74A0">
        <w:rPr>
          <w:lang w:val="es-ES_tradnl"/>
        </w:rPr>
        <w:t>¿En qué secuencia se deben de correr los procesos y las herramientas ETL?</w:t>
      </w:r>
    </w:p>
    <w:p w:rsidR="00E16915" w:rsidRPr="00CD74A0" w:rsidRDefault="00E16915" w:rsidP="00A92A02">
      <w:pPr>
        <w:pStyle w:val="ListParagraph"/>
        <w:numPr>
          <w:ilvl w:val="0"/>
          <w:numId w:val="132"/>
        </w:numPr>
        <w:rPr>
          <w:lang w:val="es-ES_tradnl"/>
        </w:rPr>
      </w:pPr>
      <w:r w:rsidRPr="00CD74A0">
        <w:rPr>
          <w:lang w:val="es-ES_tradnl"/>
        </w:rPr>
        <w:t>¿Cuál es la dependencia entre tablas? ¿Es necesario migrar primero unas tablas que otras?</w:t>
      </w:r>
    </w:p>
    <w:p w:rsidR="00E16915" w:rsidRPr="00CD74A0" w:rsidRDefault="00E16915" w:rsidP="00A92A02">
      <w:pPr>
        <w:pStyle w:val="ListParagraph"/>
        <w:numPr>
          <w:ilvl w:val="0"/>
          <w:numId w:val="132"/>
        </w:numPr>
        <w:rPr>
          <w:lang w:val="es-ES_tradnl"/>
        </w:rPr>
      </w:pPr>
      <w:r w:rsidRPr="00CD74A0">
        <w:rPr>
          <w:lang w:val="es-ES_tradnl"/>
        </w:rPr>
        <w:lastRenderedPageBreak/>
        <w:t>¿Cuántas tablas se pueden migrar en paralelo?</w:t>
      </w:r>
    </w:p>
    <w:p w:rsidR="00E16915" w:rsidRDefault="00E16915" w:rsidP="00E16915">
      <w:pPr>
        <w:rPr>
          <w:lang w:val="es-ES_tradnl"/>
        </w:rPr>
      </w:pPr>
    </w:p>
    <w:p w:rsidR="00E16915" w:rsidRDefault="00E16915" w:rsidP="00E16915">
      <w:pPr>
        <w:rPr>
          <w:lang w:val="es-ES_tradnl"/>
        </w:rPr>
      </w:pPr>
      <w:r>
        <w:rPr>
          <w:lang w:val="es-ES_tradnl"/>
        </w:rPr>
        <w:t>Pruebas:</w:t>
      </w:r>
    </w:p>
    <w:p w:rsidR="00E16915" w:rsidRPr="00CD74A0" w:rsidRDefault="00E16915" w:rsidP="00A92A02">
      <w:pPr>
        <w:pStyle w:val="ListParagraph"/>
        <w:numPr>
          <w:ilvl w:val="0"/>
          <w:numId w:val="133"/>
        </w:numPr>
        <w:rPr>
          <w:lang w:val="es-ES_tradnl"/>
        </w:rPr>
      </w:pPr>
      <w:r w:rsidRPr="00CD74A0">
        <w:rPr>
          <w:lang w:val="es-ES_tradnl"/>
        </w:rPr>
        <w:t>¿Qué tipo de pruebas deben de realizarse?</w:t>
      </w:r>
    </w:p>
    <w:p w:rsidR="00E16915" w:rsidRPr="00CD74A0" w:rsidRDefault="00E16915" w:rsidP="00A92A02">
      <w:pPr>
        <w:pStyle w:val="ListParagraph"/>
        <w:numPr>
          <w:ilvl w:val="0"/>
          <w:numId w:val="133"/>
        </w:numPr>
        <w:rPr>
          <w:lang w:val="es-ES_tradnl"/>
        </w:rPr>
      </w:pPr>
      <w:r w:rsidRPr="00CD74A0">
        <w:rPr>
          <w:lang w:val="es-ES_tradnl"/>
        </w:rPr>
        <w:t>¿Qué técnicas de programación se utilizarán?</w:t>
      </w:r>
    </w:p>
    <w:p w:rsidR="00E16915" w:rsidRDefault="00E16915" w:rsidP="00E16915">
      <w:pPr>
        <w:rPr>
          <w:lang w:val="es-ES_tradnl"/>
        </w:rPr>
      </w:pPr>
    </w:p>
    <w:p w:rsidR="00E16915" w:rsidRDefault="00E16915" w:rsidP="00E16915">
      <w:pPr>
        <w:rPr>
          <w:lang w:val="es-ES_tradnl"/>
        </w:rPr>
      </w:pPr>
      <w:r>
        <w:rPr>
          <w:lang w:val="es-ES_tradnl"/>
        </w:rPr>
        <w:t xml:space="preserve">El uso de las herramientas ETL se ha extendido rápidamente, sin embargo, las organizaciones han descubierto sus limitaciones. Dependiendo de la complejidad de las necesidades de transformación de los datos fuente, código adicional generalmente tiene que ser escrito para extender la funcionalidad de la herramienta. </w:t>
      </w:r>
    </w:p>
    <w:p w:rsidR="00E16915" w:rsidRDefault="00E16915" w:rsidP="00E16915">
      <w:pPr>
        <w:rPr>
          <w:lang w:val="es-ES_tradnl"/>
        </w:rPr>
      </w:pPr>
    </w:p>
    <w:p w:rsidR="00E16915" w:rsidRDefault="00E16915" w:rsidP="00E16915">
      <w:pPr>
        <w:rPr>
          <w:lang w:val="es-ES_tradnl"/>
        </w:rPr>
      </w:pPr>
    </w:p>
    <w:p w:rsidR="00E16915" w:rsidRPr="00BF0DBF" w:rsidRDefault="00E16915" w:rsidP="00E16915">
      <w:pPr>
        <w:pStyle w:val="Heading3"/>
        <w:rPr>
          <w:lang w:val="es-ES_tradnl"/>
        </w:rPr>
      </w:pPr>
      <w:bookmarkStart w:id="145" w:name="_Toc414675675"/>
      <w:bookmarkStart w:id="146" w:name="_Toc416097565"/>
      <w:r>
        <w:rPr>
          <w:lang w:val="es-ES_tradnl"/>
        </w:rPr>
        <w:t>Transformación de la fuente de datos</w:t>
      </w:r>
      <w:bookmarkEnd w:id="145"/>
      <w:bookmarkEnd w:id="146"/>
    </w:p>
    <w:p w:rsidR="00E16915" w:rsidRDefault="00E16915" w:rsidP="00E16915">
      <w:pPr>
        <w:rPr>
          <w:lang w:val="es-ES_tradnl"/>
        </w:rPr>
      </w:pPr>
    </w:p>
    <w:p w:rsidR="00E16915" w:rsidRDefault="00E16915" w:rsidP="00E16915">
      <w:pPr>
        <w:rPr>
          <w:lang w:val="es-ES_tradnl"/>
        </w:rPr>
      </w:pPr>
      <w:r>
        <w:rPr>
          <w:lang w:val="es-ES_tradnl"/>
        </w:rPr>
        <w:t xml:space="preserve">Las reglas que fueron definidas en los pasos anteriores tienen que verse reflejadas en actividades de transformación dentro del proceso ETL. </w:t>
      </w:r>
    </w:p>
    <w:p w:rsidR="00E16915" w:rsidRDefault="00E16915" w:rsidP="00E16915">
      <w:pPr>
        <w:rPr>
          <w:lang w:val="es-ES_tradnl"/>
        </w:rPr>
      </w:pPr>
    </w:p>
    <w:p w:rsidR="00E16915" w:rsidRDefault="00E16915" w:rsidP="00E16915">
      <w:pPr>
        <w:pStyle w:val="Heading4"/>
        <w:rPr>
          <w:lang w:val="es-ES_tradnl"/>
        </w:rPr>
      </w:pPr>
      <w:r>
        <w:rPr>
          <w:lang w:val="es-ES_tradnl"/>
        </w:rPr>
        <w:t>Actividades para la transformación de datos</w:t>
      </w:r>
    </w:p>
    <w:p w:rsidR="00E16915" w:rsidRDefault="00E16915" w:rsidP="00E16915">
      <w:pPr>
        <w:rPr>
          <w:lang w:val="es-ES_tradnl"/>
        </w:rPr>
      </w:pPr>
    </w:p>
    <w:p w:rsidR="00E16915" w:rsidRPr="00F506BB" w:rsidRDefault="00E16915" w:rsidP="00E16915">
      <w:pPr>
        <w:rPr>
          <w:lang w:val="es-ES_tradnl"/>
        </w:rPr>
      </w:pPr>
      <w:r w:rsidRPr="00F506BB">
        <w:rPr>
          <w:lang w:val="es-ES_tradnl"/>
        </w:rPr>
        <w:t>Lo</w:t>
      </w:r>
      <w:r>
        <w:rPr>
          <w:lang w:val="es-ES_tradnl"/>
        </w:rPr>
        <w:t>s proyectos BI presentan la mejor oportunidad para eliminar datos que no sirven porque permite a las personas de la organización a ver los requerimientos de información desde una perspectiva diferente. En una buena implementación, las actividades de transformación relacionadas a la depuración, resumen, derivación, agregación e integración, producen datos que son limpios, condensados, nuevos, completos y estandarizados respectivamente. La figura X muestra esta relación.</w:t>
      </w:r>
    </w:p>
    <w:p w:rsidR="00E16915" w:rsidRDefault="00E16915" w:rsidP="00E16915">
      <w:pPr>
        <w:rPr>
          <w:highlight w:val="yellow"/>
          <w:lang w:val="es-ES_tradnl"/>
        </w:rPr>
      </w:pPr>
    </w:p>
    <w:p w:rsidR="00E16915" w:rsidRDefault="00E16915" w:rsidP="00E16915">
      <w:pPr>
        <w:rPr>
          <w:lang w:val="es-ES_tradnl"/>
        </w:rPr>
      </w:pPr>
      <w:r w:rsidRPr="00BF0DBF">
        <w:rPr>
          <w:noProof/>
          <w:lang w:val="en-US" w:eastAsia="en-US"/>
        </w:rPr>
        <w:drawing>
          <wp:inline distT="0" distB="0" distL="0" distR="0" wp14:anchorId="3E9A8059" wp14:editId="483AB0B2">
            <wp:extent cx="4524375" cy="7048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24375" cy="704850"/>
                    </a:xfrm>
                    <a:prstGeom prst="rect">
                      <a:avLst/>
                    </a:prstGeom>
                    <a:noFill/>
                    <a:ln>
                      <a:noFill/>
                    </a:ln>
                  </pic:spPr>
                </pic:pic>
              </a:graphicData>
            </a:graphic>
          </wp:inline>
        </w:drawing>
      </w:r>
    </w:p>
    <w:p w:rsidR="00BE21B5" w:rsidRDefault="00BE21B5" w:rsidP="00E16915">
      <w:pPr>
        <w:rPr>
          <w:lang w:val="es-ES_tradnl"/>
        </w:rPr>
      </w:pPr>
    </w:p>
    <w:p w:rsidR="00E16915" w:rsidRDefault="00E16915" w:rsidP="00E16915">
      <w:pPr>
        <w:pStyle w:val="Heading3"/>
        <w:rPr>
          <w:lang w:val="es-ES_tradnl"/>
        </w:rPr>
      </w:pPr>
      <w:bookmarkStart w:id="147" w:name="_Toc414675676"/>
      <w:bookmarkStart w:id="148" w:name="_Toc416097566"/>
      <w:r>
        <w:rPr>
          <w:lang w:val="es-ES_tradnl"/>
        </w:rPr>
        <w:t>Reconciliación</w:t>
      </w:r>
      <w:bookmarkEnd w:id="147"/>
      <w:bookmarkEnd w:id="148"/>
      <w:r>
        <w:rPr>
          <w:lang w:val="es-ES_tradnl"/>
        </w:rPr>
        <w:t xml:space="preserve"> </w:t>
      </w:r>
    </w:p>
    <w:p w:rsidR="00E16915" w:rsidRDefault="00E16915" w:rsidP="00E16915">
      <w:pPr>
        <w:rPr>
          <w:lang w:val="es-ES_tradnl"/>
        </w:rPr>
      </w:pPr>
    </w:p>
    <w:p w:rsidR="00E16915" w:rsidRDefault="00E16915" w:rsidP="00E16915">
      <w:pPr>
        <w:rPr>
          <w:lang w:val="es-ES_tradnl"/>
        </w:rPr>
      </w:pPr>
      <w:r>
        <w:rPr>
          <w:lang w:val="es-ES_tradnl"/>
        </w:rPr>
        <w:t xml:space="preserve">Generalmente las quejas más comunes relacionadas a las aplicaciones BI son sobre datos en la base de datos BI que no coincide con la base de datos fuente. Como resultado, la gente que trabaja en la organización deja de creer en los datos BI. Irónicamente, la mayoría de las veces, los datos en las base de datos BI es más íntegra que los datos en los archivos operacionales debido a que los datos han sido reformateados, estandarizados y depurados. El reporte de reconciliación provee de una prueba  que puede traducirse en meta datos disponibles en el repositorio de los meta datos. </w:t>
      </w:r>
    </w:p>
    <w:p w:rsidR="00E16915" w:rsidRDefault="00E16915" w:rsidP="00E16915">
      <w:pPr>
        <w:rPr>
          <w:lang w:val="es-ES_tradnl"/>
        </w:rPr>
      </w:pPr>
      <w:r>
        <w:rPr>
          <w:lang w:val="es-ES_tradnl"/>
        </w:rPr>
        <w:lastRenderedPageBreak/>
        <w:t>El reporte de reconciliaciones totales ETL asegura que todos los valores de los datos que entran al proceso ETL sean reconciliados con todo los valores de los datos que salen del proceso.</w:t>
      </w:r>
    </w:p>
    <w:p w:rsidR="00E16915" w:rsidRDefault="00E16915" w:rsidP="00E16915">
      <w:pPr>
        <w:rPr>
          <w:lang w:val="es-ES_tradnl"/>
        </w:rPr>
      </w:pPr>
      <w:r>
        <w:rPr>
          <w:lang w:val="es-ES_tradnl"/>
        </w:rPr>
        <w:t>Almacenar reconciliaciones totales del proceso ETL así como la calidad de los datos y estadísticas de carga como meta datos, remarca la importancia de contar con repositorio de meta datos. Estos meta datos son información crucial para la organización que quiere ver las fechas de carga, que datos fueron rechazados y cuáles fueron las razones de rechazo. Con información estadística de carga disponible, es posible para los analistas, rápidamente reconocer y reconciliar el problema.</w:t>
      </w:r>
    </w:p>
    <w:p w:rsidR="00E16915" w:rsidRDefault="00E16915" w:rsidP="00E16915">
      <w:pPr>
        <w:rPr>
          <w:highlight w:val="yellow"/>
          <w:lang w:val="es-ES_tradnl"/>
        </w:rPr>
      </w:pPr>
    </w:p>
    <w:p w:rsidR="00E16915" w:rsidRDefault="00E16915" w:rsidP="00E16915">
      <w:pPr>
        <w:pStyle w:val="Heading4"/>
        <w:rPr>
          <w:lang w:val="es-ES_tradnl"/>
        </w:rPr>
      </w:pPr>
      <w:r>
        <w:rPr>
          <w:lang w:val="es-ES_tradnl"/>
        </w:rPr>
        <w:t>Cálculo total de reconciliaciones</w:t>
      </w:r>
    </w:p>
    <w:p w:rsidR="00E16915" w:rsidRDefault="00E16915" w:rsidP="00E16915">
      <w:pPr>
        <w:rPr>
          <w:lang w:val="es-ES_tradnl"/>
        </w:rPr>
      </w:pPr>
    </w:p>
    <w:p w:rsidR="00E16915" w:rsidRDefault="00E16915" w:rsidP="00E16915">
      <w:pPr>
        <w:rPr>
          <w:lang w:val="es-ES_tradnl"/>
        </w:rPr>
      </w:pPr>
      <w:r>
        <w:rPr>
          <w:lang w:val="es-ES_tradnl"/>
        </w:rPr>
        <w:t>Pensar que las aplicaciones BI solo sirven para apoyar la toma de decisiones y que por ello, son menos críticas que los sistemas operacionales, es un error grave. Las aplicaciones BI son críticas porque las decisiones que están basados en la información del entorno BI pueden afectar la dirección estratégica de la organización y su vitalidad.</w:t>
      </w:r>
    </w:p>
    <w:p w:rsidR="00CD74A0" w:rsidRDefault="00CD74A0" w:rsidP="00E16915">
      <w:pPr>
        <w:rPr>
          <w:lang w:val="es-ES_tradnl"/>
        </w:rPr>
      </w:pPr>
    </w:p>
    <w:p w:rsidR="00E16915" w:rsidRDefault="00E16915" w:rsidP="00E16915">
      <w:pPr>
        <w:rPr>
          <w:lang w:val="es-ES_tradnl"/>
        </w:rPr>
      </w:pPr>
      <w:r>
        <w:rPr>
          <w:lang w:val="es-ES_tradnl"/>
        </w:rPr>
        <w:t>Una buena práctica adquirida en la historia de la inteligencia de negocios, es la de reconciliar las nuevas salidas con las viejas entradas, esto es, que los programas que lean datos para después escribirlos en nuevos archivos, así sean archivos temporales, deben producir un reporte de reconciliaciones totales. Existen tres tipos de reconciliaciones totales:</w:t>
      </w:r>
    </w:p>
    <w:p w:rsidR="00E16915" w:rsidRDefault="00E16915" w:rsidP="00E16915">
      <w:pPr>
        <w:rPr>
          <w:lang w:val="es-ES_tradnl"/>
        </w:rPr>
      </w:pPr>
    </w:p>
    <w:p w:rsidR="00E16915" w:rsidRPr="00CD74A0" w:rsidRDefault="00E16915" w:rsidP="00A92A02">
      <w:pPr>
        <w:pStyle w:val="ListParagraph"/>
        <w:numPr>
          <w:ilvl w:val="0"/>
          <w:numId w:val="134"/>
        </w:numPr>
        <w:rPr>
          <w:lang w:val="es-ES_tradnl"/>
        </w:rPr>
      </w:pPr>
      <w:r w:rsidRPr="00CD74A0">
        <w:rPr>
          <w:lang w:val="es-ES_tradnl"/>
        </w:rPr>
        <w:t>Recuento de registros</w:t>
      </w:r>
    </w:p>
    <w:p w:rsidR="00E16915" w:rsidRPr="00CD74A0" w:rsidRDefault="00E16915" w:rsidP="00A92A02">
      <w:pPr>
        <w:pStyle w:val="ListParagraph"/>
        <w:numPr>
          <w:ilvl w:val="0"/>
          <w:numId w:val="134"/>
        </w:numPr>
        <w:rPr>
          <w:lang w:val="es-ES_tradnl"/>
        </w:rPr>
      </w:pPr>
      <w:r w:rsidRPr="00CD74A0">
        <w:rPr>
          <w:lang w:val="es-ES_tradnl"/>
        </w:rPr>
        <w:t>Recuento de dominios</w:t>
      </w:r>
    </w:p>
    <w:p w:rsidR="00E16915" w:rsidRPr="00CD74A0" w:rsidRDefault="00E16915" w:rsidP="00A92A02">
      <w:pPr>
        <w:pStyle w:val="ListParagraph"/>
        <w:numPr>
          <w:ilvl w:val="0"/>
          <w:numId w:val="134"/>
        </w:numPr>
        <w:rPr>
          <w:lang w:val="es-ES_tradnl"/>
        </w:rPr>
      </w:pPr>
      <w:r w:rsidRPr="00CD74A0">
        <w:rPr>
          <w:lang w:val="es-ES_tradnl"/>
        </w:rPr>
        <w:t>Recuento de cantidades</w:t>
      </w:r>
    </w:p>
    <w:p w:rsidR="00E16915" w:rsidRPr="00D01A7B" w:rsidRDefault="00E16915" w:rsidP="00E16915">
      <w:pPr>
        <w:rPr>
          <w:highlight w:val="yellow"/>
          <w:lang w:val="es-ES_tradnl"/>
        </w:rPr>
      </w:pPr>
    </w:p>
    <w:p w:rsidR="00E16915" w:rsidRDefault="00E16915" w:rsidP="00E16915">
      <w:pPr>
        <w:rPr>
          <w:lang w:val="es-ES_tradnl"/>
        </w:rPr>
      </w:pPr>
    </w:p>
    <w:p w:rsidR="00E16915" w:rsidRPr="000C0A47" w:rsidRDefault="00E16915" w:rsidP="00E16915">
      <w:pPr>
        <w:pStyle w:val="Heading3"/>
        <w:rPr>
          <w:lang w:val="es-ES_tradnl"/>
        </w:rPr>
      </w:pPr>
      <w:bookmarkStart w:id="149" w:name="_Toc414675677"/>
      <w:bookmarkStart w:id="150" w:name="_Toc416097567"/>
      <w:r>
        <w:rPr>
          <w:lang w:val="es-ES_tradnl"/>
        </w:rPr>
        <w:t>Testeo del ETL</w:t>
      </w:r>
      <w:bookmarkEnd w:id="149"/>
      <w:bookmarkEnd w:id="150"/>
    </w:p>
    <w:p w:rsidR="00E16915" w:rsidRDefault="00E16915" w:rsidP="00E16915">
      <w:pPr>
        <w:rPr>
          <w:lang w:val="es-ES_tradnl"/>
        </w:rPr>
      </w:pPr>
    </w:p>
    <w:p w:rsidR="00E16915" w:rsidRDefault="00E16915" w:rsidP="00E16915">
      <w:pPr>
        <w:rPr>
          <w:lang w:val="es-ES_tradnl"/>
        </w:rPr>
      </w:pPr>
      <w:r>
        <w:rPr>
          <w:lang w:val="es-ES_tradnl"/>
        </w:rPr>
        <w:t xml:space="preserve">Desafortunadamente, tanto las pruebas, como la reconciliación, son muchas veces realizadas pobremente en proyectos BI. Una excusa común, es la de creer que se puede arreglar en la siguiente versión, pero eso solo consigue retrasar el proyecto y complicar las actividades de la siguiente versión. </w:t>
      </w:r>
    </w:p>
    <w:p w:rsidR="00E16915" w:rsidRDefault="00E16915" w:rsidP="00E16915">
      <w:pPr>
        <w:rPr>
          <w:lang w:val="es-ES_tradnl"/>
        </w:rPr>
      </w:pPr>
      <w:r>
        <w:rPr>
          <w:lang w:val="es-ES_tradnl"/>
        </w:rPr>
        <w:t>Los mismos tipos de pruebas se utilizan en sistemas operacionales aplican también a las aplicaciones BI. En la siguiente sección se explica brevemente cada uno de los tipos.</w:t>
      </w: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Pruebas unitarias</w:t>
      </w:r>
    </w:p>
    <w:p w:rsidR="00E16915" w:rsidRDefault="00E16915" w:rsidP="00E16915">
      <w:pPr>
        <w:rPr>
          <w:lang w:val="es-ES_tradnl"/>
        </w:rPr>
      </w:pPr>
    </w:p>
    <w:p w:rsidR="00E16915" w:rsidRDefault="00E16915" w:rsidP="00E16915">
      <w:pPr>
        <w:rPr>
          <w:lang w:val="es-ES_tradnl"/>
        </w:rPr>
      </w:pPr>
      <w:r>
        <w:rPr>
          <w:lang w:val="es-ES_tradnl"/>
        </w:rPr>
        <w:t>Las pruebas unitarias se refieren a probar individualmente cada programa y no el flujo ni las relaciones entre programas. Existen tres componentes en las pruebas unitarias que se tienen que tener en cuenta:</w:t>
      </w:r>
    </w:p>
    <w:p w:rsidR="00E16915" w:rsidRDefault="00E16915" w:rsidP="00E16915">
      <w:pPr>
        <w:rPr>
          <w:lang w:val="es-ES_tradnl"/>
        </w:rPr>
      </w:pPr>
    </w:p>
    <w:p w:rsidR="00E16915" w:rsidRPr="00CD74A0" w:rsidRDefault="00E16915" w:rsidP="00A92A02">
      <w:pPr>
        <w:pStyle w:val="ListParagraph"/>
        <w:numPr>
          <w:ilvl w:val="0"/>
          <w:numId w:val="135"/>
        </w:numPr>
        <w:rPr>
          <w:lang w:val="es-ES_tradnl"/>
        </w:rPr>
      </w:pPr>
      <w:r w:rsidRPr="00CD74A0">
        <w:rPr>
          <w:lang w:val="es-ES_tradnl"/>
        </w:rPr>
        <w:t>Compilación</w:t>
      </w:r>
    </w:p>
    <w:p w:rsidR="00E16915" w:rsidRPr="00CD74A0" w:rsidRDefault="00E16915" w:rsidP="00A92A02">
      <w:pPr>
        <w:pStyle w:val="ListParagraph"/>
        <w:numPr>
          <w:ilvl w:val="0"/>
          <w:numId w:val="135"/>
        </w:numPr>
        <w:rPr>
          <w:lang w:val="es-ES_tradnl"/>
        </w:rPr>
      </w:pPr>
      <w:r w:rsidRPr="00CD74A0">
        <w:rPr>
          <w:lang w:val="es-ES_tradnl"/>
        </w:rPr>
        <w:t>Funcionalidad</w:t>
      </w:r>
    </w:p>
    <w:p w:rsidR="00E16915" w:rsidRPr="00CD74A0" w:rsidRDefault="00E16915" w:rsidP="00A92A02">
      <w:pPr>
        <w:pStyle w:val="ListParagraph"/>
        <w:numPr>
          <w:ilvl w:val="0"/>
          <w:numId w:val="135"/>
        </w:numPr>
        <w:rPr>
          <w:lang w:val="es-ES_tradnl"/>
        </w:rPr>
      </w:pPr>
      <w:r w:rsidRPr="00CD74A0">
        <w:rPr>
          <w:lang w:val="es-ES_tradnl"/>
        </w:rPr>
        <w:t>Edición</w:t>
      </w:r>
    </w:p>
    <w:p w:rsidR="00E16915" w:rsidRDefault="00E16915" w:rsidP="00E16915">
      <w:pPr>
        <w:rPr>
          <w:lang w:val="es-ES_tradnl"/>
        </w:rPr>
      </w:pPr>
    </w:p>
    <w:p w:rsidR="00E16915" w:rsidRDefault="00E16915" w:rsidP="00E16915">
      <w:pPr>
        <w:pStyle w:val="Heading4"/>
        <w:rPr>
          <w:lang w:val="es-ES_tradnl"/>
        </w:rPr>
      </w:pPr>
      <w:r>
        <w:rPr>
          <w:lang w:val="es-ES_tradnl"/>
        </w:rPr>
        <w:t>Pruebas de integración</w:t>
      </w:r>
    </w:p>
    <w:p w:rsidR="00E16915" w:rsidRDefault="00E16915" w:rsidP="00E16915">
      <w:pPr>
        <w:rPr>
          <w:lang w:val="es-ES_tradnl"/>
        </w:rPr>
      </w:pPr>
    </w:p>
    <w:p w:rsidR="00E16915" w:rsidRDefault="00E16915" w:rsidP="00E16915">
      <w:pPr>
        <w:rPr>
          <w:lang w:val="es-ES_tradnl"/>
        </w:rPr>
      </w:pPr>
      <w:r>
        <w:rPr>
          <w:lang w:val="es-ES_tradnl"/>
        </w:rPr>
        <w:t xml:space="preserve">Las pruebas de integración también son conocidas como las pruebas del sistema, que viene a ser la primera corrida del proceso ETL completo. Esto incluye los tres sets de procesos: la carga inicial, la carga histórica y la carga incremental. Porque cada programa funcione independientemente no significa que el proceso ETL corra sin problemas. Las interacciones y el flujo de todos los programas, como se especifica en el diagrama de flujo del proceso ETL, se deben de observar y validar.  </w:t>
      </w:r>
    </w:p>
    <w:p w:rsidR="00E16915" w:rsidRDefault="00E16915" w:rsidP="00E16915">
      <w:pPr>
        <w:rPr>
          <w:lang w:val="es-ES_tradnl"/>
        </w:rPr>
      </w:pPr>
    </w:p>
    <w:p w:rsidR="00E16915" w:rsidRDefault="00E16915" w:rsidP="00E16915">
      <w:pPr>
        <w:pStyle w:val="Heading4"/>
        <w:rPr>
          <w:lang w:val="es-ES_tradnl"/>
        </w:rPr>
      </w:pPr>
      <w:r>
        <w:rPr>
          <w:lang w:val="es-ES_tradnl"/>
        </w:rPr>
        <w:t>Pruebas de regresión</w:t>
      </w:r>
    </w:p>
    <w:p w:rsidR="00E16915" w:rsidRDefault="00E16915" w:rsidP="00E16915">
      <w:pPr>
        <w:rPr>
          <w:lang w:val="es-ES_tradnl"/>
        </w:rPr>
      </w:pPr>
    </w:p>
    <w:p w:rsidR="00E16915" w:rsidRDefault="00E16915" w:rsidP="00E16915">
      <w:pPr>
        <w:rPr>
          <w:lang w:val="es-ES_tradnl"/>
        </w:rPr>
      </w:pPr>
      <w:r>
        <w:rPr>
          <w:lang w:val="es-ES_tradnl"/>
        </w:rPr>
        <w:t xml:space="preserve">Es la más complicada y larga tipo de pruebas de todas. Es parecida a las pruebas de integración con la diferencia que los programas que están siendo probados no son nuevos. Como el ambiente de toma de decisiones para la inteligencia de negocios está en constante evolución, se tienen que realizar pruebas de regresiones extensivas en todas las versiones excepto la primera.  Su principal objetivo es asegurar que las modificaciones realizadas a los programas ETL no produzcan inadvertidamente errores que antes no existían. </w:t>
      </w:r>
    </w:p>
    <w:p w:rsidR="00E16915" w:rsidRDefault="00E16915" w:rsidP="00E16915">
      <w:pPr>
        <w:rPr>
          <w:lang w:val="es-ES_tradnl"/>
        </w:rPr>
      </w:pP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Pruebas de performance</w:t>
      </w:r>
    </w:p>
    <w:p w:rsidR="00E16915" w:rsidRDefault="00E16915" w:rsidP="00E16915">
      <w:pPr>
        <w:rPr>
          <w:lang w:val="es-ES_tradnl"/>
        </w:rPr>
      </w:pPr>
    </w:p>
    <w:p w:rsidR="00E16915" w:rsidRDefault="00E16915" w:rsidP="00E16915">
      <w:pPr>
        <w:rPr>
          <w:lang w:val="es-ES_tradnl"/>
        </w:rPr>
      </w:pPr>
      <w:r>
        <w:rPr>
          <w:lang w:val="es-ES_tradnl"/>
        </w:rPr>
        <w:t>Las pruebas de performance, también conocidas como pruebas de estrés, son realizadas para predecir el comportamiento y el performance del sistema. La diferencia entre realizar una prueba en un sistema operacional y un sistema en un entorno de inteligencia de negocio es que este último trabaja una cantidad significativamente mayor de datos. Además, a diferencia de las pruebas de integración y de regresión, las de performance no tiene que correrse en todos los programas, sino en aquellos que son críticos, con la mayor cantidad de datos, y un tiempo de procesamiento prolongado.</w:t>
      </w:r>
    </w:p>
    <w:p w:rsidR="00E16915" w:rsidRDefault="00E16915" w:rsidP="00E16915">
      <w:pPr>
        <w:rPr>
          <w:lang w:val="es-ES_tradnl"/>
        </w:rPr>
      </w:pPr>
    </w:p>
    <w:p w:rsidR="00E16915" w:rsidRDefault="00E16915" w:rsidP="00E16915">
      <w:pPr>
        <w:rPr>
          <w:lang w:val="es-ES_tradnl"/>
        </w:rPr>
      </w:pPr>
    </w:p>
    <w:p w:rsidR="00E16915" w:rsidRDefault="00E16915" w:rsidP="00E16915">
      <w:pPr>
        <w:pStyle w:val="Heading4"/>
        <w:rPr>
          <w:lang w:val="es-ES_tradnl"/>
        </w:rPr>
      </w:pPr>
      <w:r>
        <w:rPr>
          <w:lang w:val="es-ES_tradnl"/>
        </w:rPr>
        <w:t>Pruebas de aseguramiento de la calidad</w:t>
      </w:r>
    </w:p>
    <w:p w:rsidR="00E16915" w:rsidRDefault="00E16915" w:rsidP="00E16915">
      <w:pPr>
        <w:rPr>
          <w:lang w:val="es-ES_tradnl"/>
        </w:rPr>
      </w:pPr>
    </w:p>
    <w:p w:rsidR="00E16915" w:rsidRDefault="00E16915" w:rsidP="00E16915">
      <w:pPr>
        <w:rPr>
          <w:lang w:val="es-ES_tradnl"/>
        </w:rPr>
      </w:pPr>
      <w:r>
        <w:rPr>
          <w:lang w:val="es-ES_tradnl"/>
        </w:rPr>
        <w:t xml:space="preserve">Muchas organizaciones tienen procedimientos estrictos para mover una aplicación a un entorno de producción. Estos procesos incluyen por lo general pruebas de aseguramiento de la calidad, donde un </w:t>
      </w:r>
      <w:r>
        <w:rPr>
          <w:lang w:val="es-ES_tradnl"/>
        </w:rPr>
        <w:lastRenderedPageBreak/>
        <w:t>entorno de aseguramiento de la calidad es establecido con dicha finalidad. Establecer un ambiente de producción simulado antes de permitir que los componentes de la aplicación sean transferidos a producción disminuye los riesgos de que algo impredecible suceda en producción así como poder solucionarlo si se presenta en el entorno simulado.</w:t>
      </w:r>
    </w:p>
    <w:p w:rsidR="00E16915" w:rsidRDefault="00E16915" w:rsidP="00E16915">
      <w:pPr>
        <w:rPr>
          <w:lang w:val="es-ES_tradnl"/>
        </w:rPr>
      </w:pPr>
    </w:p>
    <w:p w:rsidR="00E16915" w:rsidRDefault="00E16915" w:rsidP="00784617">
      <w:pPr>
        <w:pStyle w:val="Heading4"/>
        <w:numPr>
          <w:ilvl w:val="0"/>
          <w:numId w:val="0"/>
        </w:numPr>
        <w:rPr>
          <w:lang w:val="es-ES_tradnl"/>
        </w:rPr>
      </w:pPr>
    </w:p>
    <w:p w:rsidR="00E16915" w:rsidRDefault="00E16915" w:rsidP="00E16915">
      <w:pPr>
        <w:pStyle w:val="Heading3"/>
        <w:rPr>
          <w:lang w:val="es-ES_tradnl"/>
        </w:rPr>
      </w:pPr>
      <w:bookmarkStart w:id="151" w:name="_Toc414675678"/>
      <w:bookmarkStart w:id="152" w:name="_Toc416097568"/>
      <w:r>
        <w:rPr>
          <w:lang w:val="es-ES_tradnl"/>
        </w:rPr>
        <w:t>Plan formal de pruebas</w:t>
      </w:r>
      <w:bookmarkEnd w:id="151"/>
      <w:bookmarkEnd w:id="152"/>
    </w:p>
    <w:p w:rsidR="00E16915" w:rsidRDefault="00E16915" w:rsidP="00E16915">
      <w:pPr>
        <w:rPr>
          <w:lang w:val="es-ES_tradnl"/>
        </w:rPr>
      </w:pPr>
    </w:p>
    <w:p w:rsidR="00E16915" w:rsidRDefault="00E16915" w:rsidP="00E16915">
      <w:pPr>
        <w:rPr>
          <w:lang w:val="es-ES_tradnl"/>
        </w:rPr>
      </w:pPr>
      <w:r>
        <w:rPr>
          <w:lang w:val="es-ES_tradnl"/>
        </w:rPr>
        <w:t>Con las excepciones de las pruebas unitarias y las pruebas de performance, las sesiones de pruebas ETL deberían estar organizadas en eventos que estén guiadas y controladas por una agenda llamada: plan de pruebas. Cada plan debería especificar información como se ilustra en la figura X.</w:t>
      </w:r>
    </w:p>
    <w:p w:rsidR="00E16915" w:rsidRDefault="00E16915" w:rsidP="00E16915">
      <w:pPr>
        <w:rPr>
          <w:lang w:val="es-ES_tradnl"/>
        </w:rPr>
      </w:pPr>
    </w:p>
    <w:p w:rsidR="00E16915" w:rsidRDefault="00E16915" w:rsidP="00E16915">
      <w:pPr>
        <w:rPr>
          <w:lang w:val="es-ES_tradnl"/>
        </w:rPr>
      </w:pPr>
      <w:r w:rsidRPr="002B340F">
        <w:rPr>
          <w:noProof/>
          <w:lang w:val="en-US" w:eastAsia="en-US"/>
        </w:rPr>
        <w:drawing>
          <wp:inline distT="0" distB="0" distL="0" distR="0" wp14:anchorId="0E9978C1" wp14:editId="30BA40A8">
            <wp:extent cx="3778370" cy="1085688"/>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90058" cy="1089046"/>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3"/>
        <w:rPr>
          <w:lang w:val="es-ES_tradnl"/>
        </w:rPr>
      </w:pPr>
      <w:bookmarkStart w:id="153" w:name="_Toc414675679"/>
      <w:bookmarkStart w:id="154" w:name="_Toc416097569"/>
      <w:r>
        <w:rPr>
          <w:lang w:val="es-ES_tradnl"/>
        </w:rPr>
        <w:t>Actividades del desarrollo ETL</w:t>
      </w:r>
      <w:bookmarkEnd w:id="153"/>
      <w:bookmarkEnd w:id="154"/>
    </w:p>
    <w:p w:rsidR="00E16915" w:rsidRDefault="00E16915" w:rsidP="00E16915">
      <w:pPr>
        <w:rPr>
          <w:lang w:val="es-ES_tradnl"/>
        </w:rPr>
      </w:pPr>
    </w:p>
    <w:p w:rsidR="00E16915" w:rsidRDefault="00E16915" w:rsidP="00E16915">
      <w:pPr>
        <w:rPr>
          <w:lang w:val="es-ES_tradnl"/>
        </w:rPr>
      </w:pPr>
      <w:r>
        <w:rPr>
          <w:lang w:val="es-ES_tradnl"/>
        </w:rPr>
        <w:t xml:space="preserve">La figura X muestra las actividades relacionadas a la etapa del desarrollo ETL de forma secuencial.   </w:t>
      </w:r>
    </w:p>
    <w:p w:rsidR="00E16915" w:rsidRDefault="00E16915" w:rsidP="00E16915">
      <w:pPr>
        <w:rPr>
          <w:lang w:val="es-ES_tradnl"/>
        </w:rPr>
      </w:pPr>
    </w:p>
    <w:p w:rsidR="00E16915" w:rsidRDefault="00E16915" w:rsidP="00E16915">
      <w:pPr>
        <w:rPr>
          <w:lang w:val="es-ES_tradnl"/>
        </w:rPr>
      </w:pPr>
      <w:r w:rsidRPr="006616CD">
        <w:rPr>
          <w:noProof/>
          <w:lang w:val="en-US" w:eastAsia="en-US"/>
        </w:rPr>
        <w:drawing>
          <wp:inline distT="0" distB="0" distL="0" distR="0" wp14:anchorId="744F3DE0" wp14:editId="1F05BA34">
            <wp:extent cx="4791075" cy="15621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91075" cy="156210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2"/>
        <w:rPr>
          <w:lang w:val="es-ES_tradnl"/>
        </w:rPr>
      </w:pPr>
      <w:bookmarkStart w:id="155" w:name="_Toc414675680"/>
      <w:bookmarkStart w:id="156" w:name="_Toc416097570"/>
      <w:r>
        <w:rPr>
          <w:lang w:val="es-ES_tradnl"/>
        </w:rPr>
        <w:t>Desarrollo de la aplicación</w:t>
      </w:r>
      <w:bookmarkEnd w:id="155"/>
      <w:bookmarkEnd w:id="156"/>
    </w:p>
    <w:p w:rsidR="00E16915" w:rsidRDefault="00E16915" w:rsidP="00E16915">
      <w:pPr>
        <w:rPr>
          <w:lang w:val="es-ES_tradnl"/>
        </w:rPr>
      </w:pPr>
    </w:p>
    <w:p w:rsidR="00E16915" w:rsidRDefault="00E16915" w:rsidP="00E16915">
      <w:pPr>
        <w:rPr>
          <w:lang w:val="es-ES_tradnl"/>
        </w:rPr>
      </w:pPr>
      <w:r>
        <w:rPr>
          <w:lang w:val="es-ES_tradnl"/>
        </w:rPr>
        <w:t>A continuación se presentan algunas de las preguntas más importantes que deben de realizarse en la etapa de desarrollo de la aplicación.</w:t>
      </w:r>
    </w:p>
    <w:p w:rsidR="00E16915" w:rsidRDefault="00E16915" w:rsidP="00E16915">
      <w:pPr>
        <w:rPr>
          <w:lang w:val="es-ES_tradnl"/>
        </w:rPr>
      </w:pPr>
      <w:r w:rsidRPr="004B13E2">
        <w:rPr>
          <w:lang w:val="es-ES_tradnl"/>
        </w:rPr>
        <w:t>Resultados del prototipo:</w:t>
      </w:r>
    </w:p>
    <w:p w:rsidR="00E16915" w:rsidRPr="00CD74A0" w:rsidRDefault="00E16915" w:rsidP="00A92A02">
      <w:pPr>
        <w:pStyle w:val="ListParagraph"/>
        <w:numPr>
          <w:ilvl w:val="0"/>
          <w:numId w:val="136"/>
        </w:numPr>
        <w:rPr>
          <w:lang w:val="es-ES_tradnl"/>
        </w:rPr>
      </w:pPr>
      <w:r w:rsidRPr="00CD74A0">
        <w:rPr>
          <w:lang w:val="es-ES_tradnl"/>
        </w:rPr>
        <w:t xml:space="preserve">¿El prototipo incluyó los accesos y los componentes de análisis de la aplicación BI? ¿Si fue así, que se pudo aprender de ello? </w:t>
      </w:r>
    </w:p>
    <w:p w:rsidR="00E16915" w:rsidRPr="00CD74A0" w:rsidRDefault="00E16915" w:rsidP="00A92A02">
      <w:pPr>
        <w:pStyle w:val="ListParagraph"/>
        <w:numPr>
          <w:ilvl w:val="0"/>
          <w:numId w:val="136"/>
        </w:numPr>
        <w:rPr>
          <w:lang w:val="es-ES_tradnl"/>
        </w:rPr>
      </w:pPr>
      <w:r w:rsidRPr="00CD74A0">
        <w:rPr>
          <w:lang w:val="es-ES_tradnl"/>
        </w:rPr>
        <w:lastRenderedPageBreak/>
        <w:t>¿Qué partes del prototipo se deben guardar y cuáles rediseñar?</w:t>
      </w:r>
    </w:p>
    <w:p w:rsidR="00E16915" w:rsidRDefault="00E16915" w:rsidP="00E16915">
      <w:pPr>
        <w:rPr>
          <w:lang w:val="es-ES_tradnl"/>
        </w:rPr>
      </w:pPr>
    </w:p>
    <w:p w:rsidR="00E16915" w:rsidRDefault="00E16915" w:rsidP="00E16915">
      <w:pPr>
        <w:rPr>
          <w:lang w:val="es-ES_tradnl"/>
        </w:rPr>
      </w:pPr>
      <w:r>
        <w:rPr>
          <w:lang w:val="es-ES_tradnl"/>
        </w:rPr>
        <w:t>Herramientas de acceso y de análisis:</w:t>
      </w:r>
    </w:p>
    <w:p w:rsidR="00E16915" w:rsidRPr="00CD74A0" w:rsidRDefault="00E16915" w:rsidP="00A92A02">
      <w:pPr>
        <w:pStyle w:val="ListParagraph"/>
        <w:numPr>
          <w:ilvl w:val="0"/>
          <w:numId w:val="137"/>
        </w:numPr>
        <w:rPr>
          <w:lang w:val="es-ES_tradnl"/>
        </w:rPr>
      </w:pPr>
      <w:r w:rsidRPr="00CD74A0">
        <w:rPr>
          <w:lang w:val="es-ES_tradnl"/>
        </w:rPr>
        <w:t>¿Con qué herramientas de acceso y de análisis se cuenta? ¿Deberían de conseguirse herramientas adicionales?</w:t>
      </w:r>
    </w:p>
    <w:p w:rsidR="00E16915" w:rsidRPr="00CD74A0" w:rsidRDefault="00E16915" w:rsidP="00A92A02">
      <w:pPr>
        <w:pStyle w:val="ListParagraph"/>
        <w:numPr>
          <w:ilvl w:val="0"/>
          <w:numId w:val="137"/>
        </w:numPr>
        <w:rPr>
          <w:lang w:val="es-ES_tradnl"/>
        </w:rPr>
      </w:pPr>
      <w:r w:rsidRPr="00CD74A0">
        <w:rPr>
          <w:lang w:val="es-ES_tradnl"/>
        </w:rPr>
        <w:t>¿Se utilizarán herramientas OLAP para el análisis multidimensional?</w:t>
      </w:r>
    </w:p>
    <w:p w:rsidR="00E16915" w:rsidRDefault="00E16915" w:rsidP="00E16915">
      <w:pPr>
        <w:rPr>
          <w:lang w:val="es-ES_tradnl"/>
        </w:rPr>
      </w:pPr>
    </w:p>
    <w:p w:rsidR="00E16915" w:rsidRDefault="00E16915" w:rsidP="00E16915">
      <w:pPr>
        <w:rPr>
          <w:lang w:val="es-ES_tradnl"/>
        </w:rPr>
      </w:pPr>
      <w:r>
        <w:rPr>
          <w:lang w:val="es-ES_tradnl"/>
        </w:rPr>
        <w:t>Requerimientos del alcance y del proyecto:</w:t>
      </w:r>
    </w:p>
    <w:p w:rsidR="00E16915" w:rsidRPr="00CD74A0" w:rsidRDefault="00E16915" w:rsidP="00A92A02">
      <w:pPr>
        <w:pStyle w:val="ListParagraph"/>
        <w:numPr>
          <w:ilvl w:val="0"/>
          <w:numId w:val="138"/>
        </w:numPr>
        <w:rPr>
          <w:lang w:val="es-ES_tradnl"/>
        </w:rPr>
      </w:pPr>
      <w:r w:rsidRPr="00CD74A0">
        <w:rPr>
          <w:lang w:val="es-ES_tradnl"/>
        </w:rPr>
        <w:t>¿Son los requerimientos del proyecto los mismos, o el alcance han cambiado?</w:t>
      </w:r>
    </w:p>
    <w:p w:rsidR="00E16915" w:rsidRPr="00CD74A0" w:rsidRDefault="00E16915" w:rsidP="00A92A02">
      <w:pPr>
        <w:pStyle w:val="ListParagraph"/>
        <w:numPr>
          <w:ilvl w:val="0"/>
          <w:numId w:val="138"/>
        </w:numPr>
        <w:rPr>
          <w:lang w:val="es-ES_tradnl"/>
        </w:rPr>
      </w:pPr>
      <w:r w:rsidRPr="00CD74A0">
        <w:rPr>
          <w:lang w:val="es-ES_tradnl"/>
        </w:rPr>
        <w:t>¿Cuántos reportes y consultas prefabricadas se necesitarán crear? ¿Cuáles son?</w:t>
      </w:r>
    </w:p>
    <w:p w:rsidR="00E16915" w:rsidRDefault="00E16915" w:rsidP="00E16915">
      <w:pPr>
        <w:rPr>
          <w:lang w:val="es-ES_tradnl"/>
        </w:rPr>
      </w:pPr>
    </w:p>
    <w:p w:rsidR="00E16915" w:rsidRDefault="00E16915" w:rsidP="00E16915">
      <w:pPr>
        <w:rPr>
          <w:lang w:val="es-ES_tradnl"/>
        </w:rPr>
      </w:pPr>
      <w:r>
        <w:rPr>
          <w:lang w:val="es-ES_tradnl"/>
        </w:rPr>
        <w:t>Consideraciones técnicas:</w:t>
      </w:r>
    </w:p>
    <w:p w:rsidR="00E16915" w:rsidRPr="00CD74A0" w:rsidRDefault="00E16915" w:rsidP="00A92A02">
      <w:pPr>
        <w:pStyle w:val="ListParagraph"/>
        <w:numPr>
          <w:ilvl w:val="0"/>
          <w:numId w:val="139"/>
        </w:numPr>
        <w:rPr>
          <w:lang w:val="es-ES_tradnl"/>
        </w:rPr>
      </w:pPr>
      <w:r w:rsidRPr="00CD74A0">
        <w:rPr>
          <w:lang w:val="es-ES_tradnl"/>
        </w:rPr>
        <w:t>¿Están los entornos de desarrollo y de producción configurados de la misma manera o son diferentes?</w:t>
      </w:r>
    </w:p>
    <w:p w:rsidR="00E16915" w:rsidRPr="00CD74A0" w:rsidRDefault="00E16915" w:rsidP="00A92A02">
      <w:pPr>
        <w:pStyle w:val="ListParagraph"/>
        <w:numPr>
          <w:ilvl w:val="0"/>
          <w:numId w:val="139"/>
        </w:numPr>
        <w:rPr>
          <w:lang w:val="es-ES_tradnl"/>
        </w:rPr>
      </w:pPr>
      <w:r w:rsidRPr="00CD74A0">
        <w:rPr>
          <w:lang w:val="es-ES_tradnl"/>
        </w:rPr>
        <w:t xml:space="preserve">¿Si existieran diferencias, cuáles serían? </w:t>
      </w:r>
    </w:p>
    <w:p w:rsidR="00E16915" w:rsidRDefault="00E16915" w:rsidP="00E16915">
      <w:pPr>
        <w:rPr>
          <w:highlight w:val="yellow"/>
          <w:lang w:val="es-ES_tradnl"/>
        </w:rPr>
      </w:pPr>
    </w:p>
    <w:p w:rsidR="00E16915" w:rsidRDefault="00E16915" w:rsidP="00E16915">
      <w:pPr>
        <w:rPr>
          <w:highlight w:val="yellow"/>
          <w:lang w:val="es-ES_tradnl"/>
        </w:rPr>
      </w:pPr>
      <w:r>
        <w:rPr>
          <w:lang w:val="es-ES_tradnl"/>
        </w:rPr>
        <w:t xml:space="preserve">La razón principal de una iniciativa para la ayuda a la toma de decisiones basada en la inteligencia de negocios es la de brindar un acceso rápido y sencillo a lo datos para realizar análisis de la organización.  Un gran porcentaje de los accesos serán por medio de patrones predefinidos. Un patrón predefinido significa que los datos han sido precalculados y almacenados de tal manera que sea más rápido su acceso. Esta es la razón de la gran popularidad de las herramientas multidimensionales OLAP y es el sello de las aplicaciones BI. </w:t>
      </w:r>
    </w:p>
    <w:p w:rsidR="00E16915" w:rsidRDefault="00E16915" w:rsidP="00E16915">
      <w:pPr>
        <w:rPr>
          <w:highlight w:val="yellow"/>
          <w:lang w:val="es-ES_tradnl"/>
        </w:rPr>
      </w:pPr>
    </w:p>
    <w:p w:rsidR="00E16915" w:rsidRDefault="00E16915" w:rsidP="00E16915">
      <w:pPr>
        <w:pStyle w:val="Heading3"/>
        <w:rPr>
          <w:lang w:val="es-ES_tradnl"/>
        </w:rPr>
      </w:pPr>
      <w:bookmarkStart w:id="157" w:name="_Toc414675681"/>
      <w:bookmarkStart w:id="158" w:name="_Toc416097571"/>
      <w:r>
        <w:rPr>
          <w:lang w:val="es-ES_tradnl"/>
        </w:rPr>
        <w:t>Herramientas de procesamiento analítico en línea (OLAP)</w:t>
      </w:r>
      <w:bookmarkEnd w:id="157"/>
      <w:bookmarkEnd w:id="158"/>
    </w:p>
    <w:p w:rsidR="00E16915" w:rsidRDefault="00E16915" w:rsidP="00E16915">
      <w:pPr>
        <w:rPr>
          <w:lang w:val="es-ES_tradnl"/>
        </w:rPr>
      </w:pPr>
    </w:p>
    <w:p w:rsidR="00E16915" w:rsidRDefault="00E16915" w:rsidP="00E16915">
      <w:pPr>
        <w:rPr>
          <w:lang w:val="es-ES_tradnl"/>
        </w:rPr>
      </w:pPr>
      <w:r>
        <w:rPr>
          <w:lang w:val="es-ES_tradnl"/>
        </w:rPr>
        <w:t xml:space="preserve">Las herramientas multidimensionales OLAP o MOLAP, son un componente importante de las herramientas de ayuda para la toma de decisiones para la inteligencia de negocios. Una definición un poco más detallada de lo que realmente significa qué es una herramienta OLAP es: tecnología de procesamiento analítico en línea que crear nueva información de la organización  a través de un set robusto de transformaciones y cálculos que se ejecutan sobre datos existentes. </w:t>
      </w:r>
    </w:p>
    <w:p w:rsidR="00E16915" w:rsidRDefault="00E16915" w:rsidP="00E16915">
      <w:pPr>
        <w:rPr>
          <w:lang w:val="es-ES_tradnl"/>
        </w:rPr>
      </w:pPr>
    </w:p>
    <w:p w:rsidR="00E16915" w:rsidRDefault="00E16915" w:rsidP="00E16915">
      <w:pPr>
        <w:rPr>
          <w:lang w:val="es-ES_tradnl"/>
        </w:rPr>
      </w:pPr>
    </w:p>
    <w:p w:rsidR="00E16915" w:rsidRDefault="00E16915" w:rsidP="00E16915">
      <w:pPr>
        <w:pStyle w:val="Heading4"/>
        <w:rPr>
          <w:lang w:val="es-ES_tradnl"/>
        </w:rPr>
      </w:pPr>
      <w:r>
        <w:rPr>
          <w:lang w:val="es-ES_tradnl"/>
        </w:rPr>
        <w:t>Ventajas de las herramientas OLAP</w:t>
      </w:r>
    </w:p>
    <w:p w:rsidR="00E16915" w:rsidRDefault="00E16915" w:rsidP="00E16915">
      <w:pPr>
        <w:rPr>
          <w:lang w:val="es-ES_tradnl"/>
        </w:rPr>
      </w:pPr>
    </w:p>
    <w:p w:rsidR="00E16915" w:rsidRDefault="00E16915" w:rsidP="00E16915">
      <w:pPr>
        <w:rPr>
          <w:lang w:val="es-ES_tradnl"/>
        </w:rPr>
      </w:pPr>
      <w:r>
        <w:rPr>
          <w:lang w:val="es-ES_tradnl"/>
        </w:rPr>
        <w:t>Además de la capacidad de generar reportes y hacer búsquedas con una lógica determinada (SQL), existen dos beneficios principales que brindan las herramientas OLAP:</w:t>
      </w:r>
    </w:p>
    <w:p w:rsidR="00E16915" w:rsidRDefault="00E16915" w:rsidP="00E16915">
      <w:pPr>
        <w:rPr>
          <w:lang w:val="es-ES_tradnl"/>
        </w:rPr>
      </w:pPr>
    </w:p>
    <w:p w:rsidR="00E16915" w:rsidRPr="00CD74A0" w:rsidRDefault="00E16915" w:rsidP="00A92A02">
      <w:pPr>
        <w:pStyle w:val="ListParagraph"/>
        <w:numPr>
          <w:ilvl w:val="0"/>
          <w:numId w:val="140"/>
        </w:numPr>
        <w:rPr>
          <w:lang w:val="es-ES_tradnl"/>
        </w:rPr>
      </w:pPr>
      <w:r w:rsidRPr="00CD74A0">
        <w:rPr>
          <w:lang w:val="es-ES_tradnl"/>
        </w:rPr>
        <w:lastRenderedPageBreak/>
        <w:t>El enfoque en el proceso analítico de los datos, específicamente, en los aspectos multidimensionales de los datos que son admitidos por las herramientas OLAP. Los objetos de la organización están representados como dimensiones, como por ejemplo: productos, clientes, departamento, etc., que están interrelacionados a áreas funcionales, como por ejemplo: ventas, logística, finanzas, etc. Y que tienen por lo general una estructura jerárquica, como por ejemplo: productos que se agrupan por categorías o departamentos en gerencias.</w:t>
      </w:r>
    </w:p>
    <w:p w:rsidR="00E16915" w:rsidRPr="00CD74A0" w:rsidRDefault="00E16915" w:rsidP="00A92A02">
      <w:pPr>
        <w:pStyle w:val="ListParagraph"/>
        <w:numPr>
          <w:ilvl w:val="0"/>
          <w:numId w:val="140"/>
        </w:numPr>
        <w:rPr>
          <w:lang w:val="es-ES_tradnl"/>
        </w:rPr>
      </w:pPr>
      <w:r w:rsidRPr="00CD74A0">
        <w:rPr>
          <w:lang w:val="es-ES_tradnl"/>
        </w:rPr>
        <w:t xml:space="preserve">Los analistas pueden navegar por estas dimensiones de grupos a sus componentes (drill down), de los componentes a su grupo (roll up) o dentro de la misma jerarquía (drill across). Además existen servicios relacionados como la de proveer funciones que permitan obtener: rangos, promedios, ROI y conversión de monedas. </w:t>
      </w:r>
    </w:p>
    <w:p w:rsidR="00E16915" w:rsidRDefault="00E16915" w:rsidP="00E16915">
      <w:pPr>
        <w:pStyle w:val="ListParagraph"/>
        <w:rPr>
          <w:lang w:val="es-ES_tradnl"/>
        </w:rPr>
      </w:pPr>
    </w:p>
    <w:p w:rsidR="00E16915" w:rsidRPr="003068BC" w:rsidRDefault="00E16915" w:rsidP="00E16915">
      <w:pPr>
        <w:pStyle w:val="ListParagraph"/>
        <w:rPr>
          <w:lang w:val="es-ES_tradnl"/>
        </w:rPr>
      </w:pPr>
    </w:p>
    <w:p w:rsidR="00E16915" w:rsidRDefault="00E16915" w:rsidP="00E16915">
      <w:pPr>
        <w:pStyle w:val="Heading3"/>
        <w:rPr>
          <w:lang w:val="es-ES_tradnl"/>
        </w:rPr>
      </w:pPr>
      <w:bookmarkStart w:id="159" w:name="_Toc414675682"/>
      <w:bookmarkStart w:id="160" w:name="_Toc416097572"/>
      <w:r>
        <w:rPr>
          <w:lang w:val="es-ES_tradnl"/>
        </w:rPr>
        <w:t>Arquitectura del proceso analítico en línea</w:t>
      </w:r>
      <w:bookmarkEnd w:id="159"/>
      <w:bookmarkEnd w:id="160"/>
    </w:p>
    <w:p w:rsidR="00E16915" w:rsidRDefault="00E16915" w:rsidP="00E16915">
      <w:pPr>
        <w:rPr>
          <w:lang w:val="es-ES_tradnl"/>
        </w:rPr>
      </w:pPr>
    </w:p>
    <w:p w:rsidR="00E16915" w:rsidRDefault="00E16915" w:rsidP="00E16915">
      <w:pPr>
        <w:rPr>
          <w:lang w:val="es-ES_tradnl"/>
        </w:rPr>
      </w:pPr>
      <w:r>
        <w:rPr>
          <w:lang w:val="es-ES_tradnl"/>
        </w:rPr>
        <w:t>Conceptualmente, las arquitecturas OLAP, consisten de tres componentes funcionales: presentación de servicios, servicios OLAP y servicios de base de datos como se muestra en la figura X.</w:t>
      </w:r>
    </w:p>
    <w:p w:rsidR="00E16915" w:rsidRDefault="00E16915" w:rsidP="00E16915">
      <w:pPr>
        <w:rPr>
          <w:lang w:val="es-ES_tradnl"/>
        </w:rPr>
      </w:pPr>
    </w:p>
    <w:p w:rsidR="00E16915" w:rsidRDefault="00E16915" w:rsidP="00E16915">
      <w:pPr>
        <w:rPr>
          <w:lang w:val="es-ES_tradnl"/>
        </w:rPr>
      </w:pPr>
      <w:r w:rsidRPr="009E3588">
        <w:rPr>
          <w:noProof/>
          <w:lang w:val="en-US" w:eastAsia="en-US"/>
        </w:rPr>
        <w:drawing>
          <wp:inline distT="0" distB="0" distL="0" distR="0" wp14:anchorId="39C5323C" wp14:editId="5D24FD5D">
            <wp:extent cx="4752975" cy="17526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52975" cy="1752600"/>
                    </a:xfrm>
                    <a:prstGeom prst="rect">
                      <a:avLst/>
                    </a:prstGeom>
                    <a:noFill/>
                    <a:ln>
                      <a:noFill/>
                    </a:ln>
                  </pic:spPr>
                </pic:pic>
              </a:graphicData>
            </a:graphic>
          </wp:inline>
        </w:drawing>
      </w:r>
    </w:p>
    <w:p w:rsidR="00E16915" w:rsidRDefault="00E16915" w:rsidP="00784617">
      <w:pPr>
        <w:pStyle w:val="Heading4"/>
        <w:numPr>
          <w:ilvl w:val="0"/>
          <w:numId w:val="0"/>
        </w:numPr>
        <w:rPr>
          <w:lang w:val="es-ES_tradnl"/>
        </w:rPr>
      </w:pPr>
    </w:p>
    <w:p w:rsidR="00E16915" w:rsidRPr="009E3588" w:rsidRDefault="00E16915" w:rsidP="00E16915">
      <w:pPr>
        <w:pStyle w:val="Heading4"/>
        <w:rPr>
          <w:lang w:val="es-ES_tradnl"/>
        </w:rPr>
      </w:pPr>
      <w:r>
        <w:rPr>
          <w:lang w:val="es-ES_tradnl"/>
        </w:rPr>
        <w:t>Presentación de servicios</w:t>
      </w:r>
    </w:p>
    <w:p w:rsidR="00E16915" w:rsidRDefault="00E16915" w:rsidP="00E16915">
      <w:pPr>
        <w:rPr>
          <w:lang w:val="es-ES_tradnl"/>
        </w:rPr>
      </w:pPr>
    </w:p>
    <w:p w:rsidR="00E16915" w:rsidRDefault="00E16915" w:rsidP="00E16915">
      <w:pPr>
        <w:rPr>
          <w:lang w:val="es-ES_tradnl"/>
        </w:rPr>
      </w:pPr>
      <w:r>
        <w:rPr>
          <w:lang w:val="es-ES_tradnl"/>
        </w:rPr>
        <w:t xml:space="preserve">Las herramientas OLAP supuestamente deberían de proveer un vínculo entre los datos y la organización, sin embargo muchas organizaciones prefieren ser ricos en datos pero pobres en información. Información, son datos que pueden ser analizados, resumidos y usados de forma válida en el contexto de la organización.  </w:t>
      </w:r>
    </w:p>
    <w:p w:rsidR="00E16915" w:rsidRDefault="00E16915" w:rsidP="00E16915">
      <w:pPr>
        <w:rPr>
          <w:lang w:val="es-ES_tradnl"/>
        </w:rPr>
      </w:pP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Servicios OLAP</w:t>
      </w:r>
    </w:p>
    <w:p w:rsidR="00E16915" w:rsidRDefault="00E16915" w:rsidP="00E16915">
      <w:pPr>
        <w:rPr>
          <w:lang w:val="es-ES_tradnl"/>
        </w:rPr>
      </w:pPr>
    </w:p>
    <w:p w:rsidR="00E16915" w:rsidRDefault="00E16915" w:rsidP="00E16915">
      <w:pPr>
        <w:rPr>
          <w:lang w:val="es-ES_tradnl"/>
        </w:rPr>
      </w:pPr>
      <w:r>
        <w:rPr>
          <w:lang w:val="es-ES_tradnl"/>
        </w:rPr>
        <w:t xml:space="preserve">Una herramienta OLP debe de proveer una amplia gama de servicios. Debe permitir realizar consultas simples con un pequeño nivel de dimensionamiento, y al mismo tiempo, estar preparado para las </w:t>
      </w:r>
      <w:r>
        <w:rPr>
          <w:lang w:val="es-ES_tradnl"/>
        </w:rPr>
        <w:lastRenderedPageBreak/>
        <w:t>consultas más complejas que impliquen muchas dimensiones. Además, una herramienta OLAP debe ser capaz de integrar todos los requerimientos de procesamiento analítico del tipo “¿Qué pasó?” con los del tipo “¿Por qué pasó?”. Las capacidades de realizar consultas y reportes de todo tipo, las de realizar análisis multidimensional y presentar los resultados son algunos de los servicios OLAP que ayudan a convertir datos en información útil.</w:t>
      </w:r>
    </w:p>
    <w:p w:rsidR="00E16915" w:rsidRDefault="00E16915" w:rsidP="00E16915">
      <w:pPr>
        <w:rPr>
          <w:lang w:val="es-ES_tradnl"/>
        </w:rPr>
      </w:pP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Servicios de base de datos</w:t>
      </w:r>
    </w:p>
    <w:p w:rsidR="00E16915" w:rsidRDefault="00E16915" w:rsidP="00E16915">
      <w:pPr>
        <w:rPr>
          <w:lang w:val="es-ES_tradnl"/>
        </w:rPr>
      </w:pPr>
    </w:p>
    <w:p w:rsidR="00E16915" w:rsidRDefault="00E16915" w:rsidP="00E16915">
      <w:pPr>
        <w:rPr>
          <w:lang w:val="es-ES_tradnl"/>
        </w:rPr>
      </w:pPr>
      <w:r>
        <w:rPr>
          <w:lang w:val="es-ES_tradnl"/>
        </w:rPr>
        <w:t xml:space="preserve">La arquitectura OLAP admite dos tipos de bases de datos, bases de datos relacionales, como por ejemplo: DB2, Orcale, Hanna y MSSQL, que son accesibles con herramientas relacionales OLAP conocidas como RMOLAP y bases de datos multidimensionales exclusivas que son provistas con herramientas MOLAP. </w:t>
      </w:r>
    </w:p>
    <w:p w:rsidR="00E16915" w:rsidRDefault="00E16915" w:rsidP="00E16915">
      <w:pPr>
        <w:rPr>
          <w:lang w:val="es-ES_tradnl"/>
        </w:rPr>
      </w:pPr>
    </w:p>
    <w:p w:rsidR="00E16915" w:rsidRDefault="00E16915" w:rsidP="00E16915">
      <w:pPr>
        <w:pStyle w:val="Heading3"/>
        <w:rPr>
          <w:lang w:val="es-ES_tradnl"/>
        </w:rPr>
      </w:pPr>
      <w:bookmarkStart w:id="161" w:name="_Toc414675683"/>
      <w:bookmarkStart w:id="162" w:name="_Toc416097573"/>
      <w:r>
        <w:rPr>
          <w:lang w:val="es-ES_tradnl"/>
        </w:rPr>
        <w:t>Ambientes de desarrollo</w:t>
      </w:r>
      <w:bookmarkEnd w:id="161"/>
      <w:bookmarkEnd w:id="162"/>
    </w:p>
    <w:p w:rsidR="00E16915" w:rsidRDefault="00E16915" w:rsidP="00E16915">
      <w:pPr>
        <w:rPr>
          <w:lang w:val="es-ES_tradnl"/>
        </w:rPr>
      </w:pPr>
    </w:p>
    <w:p w:rsidR="00E16915" w:rsidRDefault="00E16915" w:rsidP="00E16915">
      <w:pPr>
        <w:rPr>
          <w:lang w:val="es-ES_tradnl"/>
        </w:rPr>
      </w:pPr>
      <w:r>
        <w:rPr>
          <w:lang w:val="es-ES_tradnl"/>
        </w:rPr>
        <w:t xml:space="preserve">El desarrollo de aplicaciones que son vitales para la organización no sucede de forma espontánea en la computadora personal de algún desarrollador. Muchas organizaciones necesitan algún tipo de formalidad o estructura para el desarrollo de estas aplicaciones, poder probarlas y poder entregarlas. Algunos proyectos requieren de más estructura que otras de pendiendo de las actividades que se realicen y por esta razón es que se deben de configurar diferentes ambientes de desarrollo; mientras que organizaciones pequeñas necesitan solo dos ambientes: de desarrollo y de producción, organizaciones más grandes por lo general cuentan con cuatro ambientes: de prototipo, de desarrollo, de aseguramiento de la calidad y de producción. </w:t>
      </w:r>
    </w:p>
    <w:p w:rsidR="00E16915" w:rsidRDefault="00E16915" w:rsidP="00E16915">
      <w:pPr>
        <w:rPr>
          <w:lang w:val="es-ES_tradnl"/>
        </w:rPr>
      </w:pPr>
    </w:p>
    <w:p w:rsidR="00E16915" w:rsidRDefault="00E16915" w:rsidP="00E16915">
      <w:pPr>
        <w:pStyle w:val="Heading3"/>
        <w:rPr>
          <w:lang w:val="es-ES_tradnl"/>
        </w:rPr>
      </w:pPr>
      <w:bookmarkStart w:id="163" w:name="_Toc414675684"/>
      <w:bookmarkStart w:id="164" w:name="_Toc416097574"/>
      <w:r>
        <w:rPr>
          <w:lang w:val="es-ES_tradnl"/>
        </w:rPr>
        <w:t>Actividades del desarrollo de la aplicación</w:t>
      </w:r>
      <w:bookmarkEnd w:id="163"/>
      <w:bookmarkEnd w:id="164"/>
    </w:p>
    <w:p w:rsidR="00E16915" w:rsidRDefault="00E16915" w:rsidP="00E16915">
      <w:pPr>
        <w:rPr>
          <w:lang w:val="es-ES_tradnl"/>
        </w:rPr>
      </w:pPr>
    </w:p>
    <w:p w:rsidR="00E16915" w:rsidRDefault="00E16915" w:rsidP="00E16915">
      <w:pPr>
        <w:rPr>
          <w:lang w:val="es-ES_tradnl"/>
        </w:rPr>
      </w:pPr>
      <w:r>
        <w:rPr>
          <w:lang w:val="es-ES_tradnl"/>
        </w:rPr>
        <w:t>Las actividades que por lo general se realizan en el desarrollo de aplicación se muestran en la figura X:</w:t>
      </w:r>
    </w:p>
    <w:p w:rsidR="00E16915" w:rsidRDefault="00E16915" w:rsidP="00E16915">
      <w:pPr>
        <w:rPr>
          <w:lang w:val="es-ES_tradnl"/>
        </w:rPr>
      </w:pPr>
    </w:p>
    <w:p w:rsidR="00E16915" w:rsidRDefault="00E16915" w:rsidP="00E16915">
      <w:pPr>
        <w:rPr>
          <w:lang w:val="es-ES_tradnl"/>
        </w:rPr>
      </w:pPr>
      <w:r w:rsidRPr="009E3588">
        <w:rPr>
          <w:noProof/>
          <w:lang w:val="en-US" w:eastAsia="en-US"/>
        </w:rPr>
        <w:drawing>
          <wp:inline distT="0" distB="0" distL="0" distR="0" wp14:anchorId="6F18C341" wp14:editId="24079917">
            <wp:extent cx="4791075" cy="1876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91075" cy="1876425"/>
                    </a:xfrm>
                    <a:prstGeom prst="rect">
                      <a:avLst/>
                    </a:prstGeom>
                    <a:noFill/>
                    <a:ln>
                      <a:noFill/>
                    </a:ln>
                  </pic:spPr>
                </pic:pic>
              </a:graphicData>
            </a:graphic>
          </wp:inline>
        </w:drawing>
      </w:r>
    </w:p>
    <w:p w:rsidR="00E16915" w:rsidRDefault="00E16915" w:rsidP="00E16915">
      <w:pPr>
        <w:pStyle w:val="Heading2"/>
        <w:rPr>
          <w:lang w:val="es-ES_tradnl"/>
        </w:rPr>
      </w:pPr>
      <w:bookmarkStart w:id="165" w:name="_Toc414675685"/>
      <w:bookmarkStart w:id="166" w:name="_Toc416097575"/>
      <w:r>
        <w:rPr>
          <w:lang w:val="es-ES_tradnl"/>
        </w:rPr>
        <w:lastRenderedPageBreak/>
        <w:t>Minería de datos</w:t>
      </w:r>
      <w:bookmarkEnd w:id="165"/>
      <w:bookmarkEnd w:id="166"/>
    </w:p>
    <w:p w:rsidR="00E16915" w:rsidRDefault="00E16915" w:rsidP="00E16915">
      <w:pPr>
        <w:rPr>
          <w:lang w:val="es-ES_tradnl"/>
        </w:rPr>
      </w:pPr>
    </w:p>
    <w:p w:rsidR="00E16915" w:rsidRDefault="00E16915" w:rsidP="00E16915">
      <w:pPr>
        <w:rPr>
          <w:lang w:val="es-ES_tradnl"/>
        </w:rPr>
      </w:pPr>
      <w:r>
        <w:rPr>
          <w:lang w:val="es-ES_tradnl"/>
        </w:rPr>
        <w:t>Algunas preguntas relacionadas a la minería de datos podrían ser las siguientes:</w:t>
      </w:r>
    </w:p>
    <w:p w:rsidR="00E16915" w:rsidRDefault="00E16915" w:rsidP="00E16915">
      <w:pPr>
        <w:rPr>
          <w:lang w:val="es-ES_tradnl"/>
        </w:rPr>
      </w:pPr>
    </w:p>
    <w:p w:rsidR="00E16915" w:rsidRDefault="00E16915" w:rsidP="00E16915">
      <w:pPr>
        <w:rPr>
          <w:lang w:val="es-ES_tradnl"/>
        </w:rPr>
      </w:pPr>
      <w:r>
        <w:rPr>
          <w:lang w:val="es-ES_tradnl"/>
        </w:rPr>
        <w:t>Datos:</w:t>
      </w:r>
    </w:p>
    <w:p w:rsidR="00E16915" w:rsidRPr="00CD74A0" w:rsidRDefault="00E16915" w:rsidP="00A92A02">
      <w:pPr>
        <w:pStyle w:val="ListParagraph"/>
        <w:numPr>
          <w:ilvl w:val="0"/>
          <w:numId w:val="141"/>
        </w:numPr>
        <w:rPr>
          <w:lang w:val="es-ES_tradnl"/>
        </w:rPr>
      </w:pPr>
      <w:r w:rsidRPr="00CD74A0">
        <w:rPr>
          <w:lang w:val="es-ES_tradnl"/>
        </w:rPr>
        <w:t>¿Están los datos lo suficientemente limpios para la minería de datos?</w:t>
      </w:r>
    </w:p>
    <w:p w:rsidR="00E16915" w:rsidRPr="00CD74A0" w:rsidRDefault="00E16915" w:rsidP="00A92A02">
      <w:pPr>
        <w:pStyle w:val="ListParagraph"/>
        <w:numPr>
          <w:ilvl w:val="0"/>
          <w:numId w:val="141"/>
        </w:numPr>
        <w:rPr>
          <w:lang w:val="es-ES_tradnl"/>
        </w:rPr>
      </w:pPr>
      <w:r w:rsidRPr="00CD74A0">
        <w:rPr>
          <w:lang w:val="es-ES_tradnl"/>
        </w:rPr>
        <w:t>¿Los datos se entienden? ¿Serán utilizados e interpretados correctamente?</w:t>
      </w:r>
    </w:p>
    <w:p w:rsidR="00E16915" w:rsidRPr="00CD74A0" w:rsidRDefault="00E16915" w:rsidP="00A92A02">
      <w:pPr>
        <w:pStyle w:val="ListParagraph"/>
        <w:numPr>
          <w:ilvl w:val="0"/>
          <w:numId w:val="141"/>
        </w:numPr>
        <w:rPr>
          <w:lang w:val="es-ES_tradnl"/>
        </w:rPr>
      </w:pPr>
      <w:r w:rsidRPr="00CD74A0">
        <w:rPr>
          <w:lang w:val="es-ES_tradnl"/>
        </w:rPr>
        <w:t>¿Están los datos correctamente organizados para la minería de datos?</w:t>
      </w:r>
    </w:p>
    <w:p w:rsidR="00E16915" w:rsidRDefault="00E16915" w:rsidP="00E16915">
      <w:pPr>
        <w:rPr>
          <w:lang w:val="es-ES_tradnl"/>
        </w:rPr>
      </w:pPr>
    </w:p>
    <w:p w:rsidR="00E16915" w:rsidRDefault="00E16915" w:rsidP="00E16915">
      <w:pPr>
        <w:rPr>
          <w:lang w:val="es-ES_tradnl"/>
        </w:rPr>
      </w:pPr>
      <w:r>
        <w:rPr>
          <w:lang w:val="es-ES_tradnl"/>
        </w:rPr>
        <w:t>Herramienta de minería de datos:</w:t>
      </w:r>
    </w:p>
    <w:p w:rsidR="00E16915" w:rsidRPr="00CD74A0" w:rsidRDefault="00E16915" w:rsidP="00A92A02">
      <w:pPr>
        <w:pStyle w:val="ListParagraph"/>
        <w:numPr>
          <w:ilvl w:val="0"/>
          <w:numId w:val="142"/>
        </w:numPr>
        <w:rPr>
          <w:lang w:val="es-ES_tradnl"/>
        </w:rPr>
      </w:pPr>
      <w:r w:rsidRPr="00CD74A0">
        <w:rPr>
          <w:lang w:val="es-ES_tradnl"/>
        </w:rPr>
        <w:t>¿Qué tipo de herramienta de minería de datos es apropiada para la organización?</w:t>
      </w:r>
    </w:p>
    <w:p w:rsidR="00E16915" w:rsidRPr="00CD74A0" w:rsidRDefault="00E16915" w:rsidP="00A92A02">
      <w:pPr>
        <w:pStyle w:val="ListParagraph"/>
        <w:numPr>
          <w:ilvl w:val="0"/>
          <w:numId w:val="142"/>
        </w:numPr>
        <w:rPr>
          <w:lang w:val="es-ES_tradnl"/>
        </w:rPr>
      </w:pPr>
      <w:r w:rsidRPr="00CD74A0">
        <w:rPr>
          <w:lang w:val="es-ES_tradnl"/>
        </w:rPr>
        <w:t>¿Qué tipo de criterio se emplearán para evaluar las herramientas de minería de datos?</w:t>
      </w:r>
    </w:p>
    <w:p w:rsidR="00E16915" w:rsidRDefault="00E16915" w:rsidP="00E16915">
      <w:pPr>
        <w:rPr>
          <w:lang w:val="es-ES_tradnl"/>
        </w:rPr>
      </w:pPr>
    </w:p>
    <w:p w:rsidR="00E16915" w:rsidRDefault="00E16915" w:rsidP="00E16915">
      <w:pPr>
        <w:rPr>
          <w:lang w:val="es-ES_tradnl"/>
        </w:rPr>
      </w:pPr>
      <w:r>
        <w:rPr>
          <w:lang w:val="es-ES_tradnl"/>
        </w:rPr>
        <w:t>Modelos analíticos pueden ser creados para descubrir patrones en los datos y permitir que la información sea utilizada como una ventaja competitiva. Con esta información se puede tomar acción según sea el caso: incrementar las utilidades, reducir costos, crear producto estratégicos innovadores, expandir el mercado, e inclusive crear modelos para analizarlas con el uso de herramientas como el DEA o e SDEA.</w:t>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167" w:name="_Toc414675686"/>
      <w:bookmarkStart w:id="168" w:name="_Toc416097576"/>
      <w:r>
        <w:rPr>
          <w:lang w:val="es-ES_tradnl"/>
        </w:rPr>
        <w:t>Definición de la minería de datos</w:t>
      </w:r>
      <w:bookmarkEnd w:id="167"/>
      <w:bookmarkEnd w:id="168"/>
    </w:p>
    <w:p w:rsidR="00E16915" w:rsidRDefault="00E16915" w:rsidP="00E16915">
      <w:pPr>
        <w:rPr>
          <w:lang w:val="es-ES_tradnl"/>
        </w:rPr>
      </w:pPr>
    </w:p>
    <w:p w:rsidR="00E16915" w:rsidRDefault="00E16915" w:rsidP="00E16915">
      <w:pPr>
        <w:rPr>
          <w:lang w:val="es-ES_tradnl"/>
        </w:rPr>
      </w:pPr>
      <w:r>
        <w:rPr>
          <w:lang w:val="es-ES_tradnl"/>
        </w:rPr>
        <w:t>La minería de datos es el análisis de datos que tienen como finalidad descubrir tesoros de información refundidos en los datos. Los datos pueden provenir de múltiples fuentes y ser tanto interna, de los procesos que son capturados día a día por la organización, como externas, provenientes de fuentes relacionadas a la organización. La minería de datos difiere al análisis estadístico convencional como se muestra en la Tabla X. Ambos poseen fortalezas y debilidades.</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48144E">
        <w:rPr>
          <w:noProof/>
          <w:lang w:val="en-US" w:eastAsia="en-US"/>
        </w:rPr>
        <w:lastRenderedPageBreak/>
        <w:drawing>
          <wp:inline distT="0" distB="0" distL="0" distR="0" wp14:anchorId="5288C03A" wp14:editId="634345BD">
            <wp:extent cx="4942840" cy="3295015"/>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42840" cy="3295015"/>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4"/>
        <w:rPr>
          <w:lang w:val="es-ES_tradnl"/>
        </w:rPr>
      </w:pPr>
      <w:r>
        <w:rPr>
          <w:lang w:val="es-ES_tradnl"/>
        </w:rPr>
        <w:t>Importancia de la minería de datos</w:t>
      </w:r>
    </w:p>
    <w:p w:rsidR="00E16915" w:rsidRDefault="00E16915" w:rsidP="00E16915">
      <w:pPr>
        <w:rPr>
          <w:lang w:val="es-ES_tradnl"/>
        </w:rPr>
      </w:pPr>
    </w:p>
    <w:p w:rsidR="00CD74A0" w:rsidRDefault="00E16915" w:rsidP="00E16915">
      <w:pPr>
        <w:rPr>
          <w:lang w:val="es-ES_tradnl"/>
        </w:rPr>
      </w:pPr>
      <w:r>
        <w:rPr>
          <w:lang w:val="es-ES_tradnl"/>
        </w:rPr>
        <w:t>La minería de datos encuentra preguntas a preguntas que los tomadores de decisiones no saben cómo preguntar. Debido a esta capacidad, la minería de datos es un componente importante de la inteligencia de negocios. A veces también llamada como “descubrimiento del conocimiento”, la minería de datos provee de un adelanto muy importante de inteligencia de negocios a los tomadores de decisiones estratégicos.</w:t>
      </w:r>
    </w:p>
    <w:p w:rsidR="00E16915" w:rsidRDefault="00E16915" w:rsidP="00E16915">
      <w:pPr>
        <w:rPr>
          <w:lang w:val="es-ES_tradnl"/>
        </w:rPr>
      </w:pPr>
      <w:r>
        <w:rPr>
          <w:lang w:val="es-ES_tradnl"/>
        </w:rPr>
        <w:t xml:space="preserve"> </w:t>
      </w:r>
    </w:p>
    <w:p w:rsidR="00E16915" w:rsidRDefault="00E16915" w:rsidP="00E16915">
      <w:pPr>
        <w:rPr>
          <w:lang w:val="es-ES_tradnl"/>
        </w:rPr>
      </w:pPr>
      <w:r>
        <w:rPr>
          <w:lang w:val="es-ES_tradnl"/>
        </w:rPr>
        <w:t xml:space="preserve">La diferencia principal entre la minería de datos y las técnicas de análisis tradicional, se basan en los analistas para saber qué es lo que se busca en los datos. Los analistas crean consultas basadas en hipótesis y predicen sobre posibles relaciones, tendencias y correlaciones presentes en los datos. A medida que los problemas se vuelven más complejos donde se ven implicadas un mayor número de variables, estas técnicas resultan ya no ser tan útiles. </w:t>
      </w:r>
    </w:p>
    <w:p w:rsidR="00CD74A0" w:rsidRDefault="00CD74A0" w:rsidP="00E16915">
      <w:pPr>
        <w:rPr>
          <w:lang w:val="es-ES_tradnl"/>
        </w:rPr>
      </w:pPr>
    </w:p>
    <w:p w:rsidR="00E16915" w:rsidRDefault="00E16915" w:rsidP="00E16915">
      <w:pPr>
        <w:pStyle w:val="Heading4"/>
        <w:rPr>
          <w:lang w:val="es-ES_tradnl"/>
        </w:rPr>
      </w:pPr>
      <w:r>
        <w:rPr>
          <w:lang w:val="es-ES_tradnl"/>
        </w:rPr>
        <w:t>La fuente de información para la minería de datos</w:t>
      </w:r>
    </w:p>
    <w:p w:rsidR="00E16915" w:rsidRDefault="00E16915" w:rsidP="00E16915">
      <w:pPr>
        <w:rPr>
          <w:lang w:val="es-ES_tradnl"/>
        </w:rPr>
      </w:pPr>
    </w:p>
    <w:p w:rsidR="00E16915" w:rsidRDefault="00E16915" w:rsidP="00E16915">
      <w:pPr>
        <w:rPr>
          <w:lang w:val="es-ES_tradnl"/>
        </w:rPr>
      </w:pPr>
      <w:r>
        <w:rPr>
          <w:lang w:val="es-ES_tradnl"/>
        </w:rPr>
        <w:t>Las organizaciones por lo general extraen datos para la minería de datos en la medida que se necesiten desde las base de datos destino BI; desde archivos operacionales y externos; y desde bases de datos creadas con el objetivo especial de realizar minería de datos como se muestra en la figura X.</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420540">
        <w:rPr>
          <w:noProof/>
          <w:lang w:val="en-US" w:eastAsia="en-US"/>
        </w:rPr>
        <w:lastRenderedPageBreak/>
        <w:drawing>
          <wp:inline distT="0" distB="0" distL="0" distR="0" wp14:anchorId="26D7473E" wp14:editId="2BD4D85C">
            <wp:extent cx="3305175" cy="38385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05175" cy="3838575"/>
                    </a:xfrm>
                    <a:prstGeom prst="rect">
                      <a:avLst/>
                    </a:prstGeom>
                    <a:noFill/>
                    <a:ln>
                      <a:noFill/>
                    </a:ln>
                  </pic:spPr>
                </pic:pic>
              </a:graphicData>
            </a:graphic>
          </wp:inline>
        </w:drawing>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169" w:name="_Toc414675687"/>
      <w:bookmarkStart w:id="170" w:name="_Toc416097577"/>
      <w:r>
        <w:rPr>
          <w:lang w:val="es-ES_tradnl"/>
        </w:rPr>
        <w:t>Técnica de minería de datos</w:t>
      </w:r>
      <w:bookmarkEnd w:id="169"/>
      <w:bookmarkEnd w:id="170"/>
    </w:p>
    <w:p w:rsidR="00E16915" w:rsidRDefault="00E16915" w:rsidP="00E16915">
      <w:pPr>
        <w:rPr>
          <w:lang w:val="es-ES_tradnl"/>
        </w:rPr>
      </w:pPr>
    </w:p>
    <w:p w:rsidR="00E16915" w:rsidRDefault="00E16915" w:rsidP="00E16915">
      <w:pPr>
        <w:rPr>
          <w:lang w:val="es-ES_tradnl"/>
        </w:rPr>
      </w:pPr>
      <w:r>
        <w:rPr>
          <w:lang w:val="es-ES_tradnl"/>
        </w:rPr>
        <w:t>Las técnicas de la minería de datos son aplicaciones específicas de algoritmos utilizadas en operaciones de minería de datos. Las cinco técnicas de minería de datos se describen a continuación.</w:t>
      </w: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Descubrimiento por asociación</w:t>
      </w:r>
    </w:p>
    <w:p w:rsidR="00E16915" w:rsidRDefault="00E16915" w:rsidP="00E16915">
      <w:pPr>
        <w:rPr>
          <w:lang w:val="es-ES_tradnl"/>
        </w:rPr>
      </w:pPr>
    </w:p>
    <w:p w:rsidR="00E16915" w:rsidRDefault="00E16915" w:rsidP="00E16915">
      <w:pPr>
        <w:rPr>
          <w:lang w:val="es-ES_tradnl"/>
        </w:rPr>
      </w:pPr>
      <w:r>
        <w:rPr>
          <w:lang w:val="es-ES_tradnl"/>
        </w:rPr>
        <w:t>Esta técnica es utilizada para identificar un comportamiento de eventos específicos o procesos. El descubrimiento de asociaciones vincula ocurrencias con un evento en particular. Un ejemplo podría ser el descubrimiento que: “hombres que compran la marca Premium de café son tres veces más propensos a comprar cigarros importados que los hombres que compran las marcas comunes de café”. El descubrimiento de asociaciones se basa en reglas que siguen la siguiente forma: “Si el ítem A es parte de un evento, entonces X por ciento de las veces, el ítem B es parte del mismo evento”.</w:t>
      </w:r>
    </w:p>
    <w:p w:rsidR="00E16915" w:rsidRPr="001201DF" w:rsidRDefault="00E16915" w:rsidP="00E16915">
      <w:pPr>
        <w:rPr>
          <w:lang w:val="es-ES_tradnl"/>
        </w:rPr>
      </w:pPr>
    </w:p>
    <w:p w:rsidR="00E16915" w:rsidRDefault="00E16915" w:rsidP="00E16915">
      <w:pPr>
        <w:pStyle w:val="Heading4"/>
        <w:rPr>
          <w:lang w:val="es-ES_tradnl"/>
        </w:rPr>
      </w:pPr>
      <w:r>
        <w:rPr>
          <w:lang w:val="es-ES_tradnl"/>
        </w:rPr>
        <w:t>Descubrimiento por patrones secuenciales</w:t>
      </w:r>
    </w:p>
    <w:p w:rsidR="00E16915" w:rsidRDefault="00E16915" w:rsidP="00E16915">
      <w:pPr>
        <w:rPr>
          <w:lang w:val="es-ES_tradnl"/>
        </w:rPr>
      </w:pPr>
    </w:p>
    <w:p w:rsidR="00E16915" w:rsidRDefault="00E16915" w:rsidP="00E16915">
      <w:pPr>
        <w:rPr>
          <w:lang w:val="es-ES_tradnl"/>
        </w:rPr>
      </w:pPr>
      <w:r>
        <w:rPr>
          <w:lang w:val="es-ES_tradnl"/>
        </w:rPr>
        <w:t xml:space="preserve">Esta técnica es similar a la del descubrimiento de asociaciones excepto que el descubrimiento por patrones secuenciales vincula eventos en el tiempo y determina cómo se relacionan los ítems entre ellos con el paso del tiempo. Por ejemplo, esta técnica podría predecir que una persona que compra una </w:t>
      </w:r>
      <w:r>
        <w:rPr>
          <w:lang w:val="es-ES_tradnl"/>
        </w:rPr>
        <w:lastRenderedPageBreak/>
        <w:t xml:space="preserve">lavadora podría también comprar una secadora dentro de los próximos seis meses con una probabilidad del 70%. </w:t>
      </w:r>
    </w:p>
    <w:p w:rsidR="00E16915" w:rsidRDefault="00E16915" w:rsidP="00E16915">
      <w:pPr>
        <w:rPr>
          <w:lang w:val="es-ES_tradnl"/>
        </w:rPr>
      </w:pPr>
    </w:p>
    <w:p w:rsidR="00E16915" w:rsidRDefault="00E16915" w:rsidP="00E16915">
      <w:pPr>
        <w:pStyle w:val="Heading4"/>
        <w:rPr>
          <w:lang w:val="es-ES_tradnl"/>
        </w:rPr>
      </w:pPr>
      <w:r>
        <w:rPr>
          <w:lang w:val="es-ES_tradnl"/>
        </w:rPr>
        <w:t>Clasificación</w:t>
      </w:r>
    </w:p>
    <w:p w:rsidR="00E16915" w:rsidRDefault="00E16915" w:rsidP="00E16915">
      <w:pPr>
        <w:rPr>
          <w:lang w:val="es-ES_tradnl"/>
        </w:rPr>
      </w:pPr>
    </w:p>
    <w:p w:rsidR="00E16915" w:rsidRDefault="00E16915" w:rsidP="00E16915">
      <w:pPr>
        <w:rPr>
          <w:lang w:val="es-ES_tradnl"/>
        </w:rPr>
      </w:pPr>
      <w:r>
        <w:rPr>
          <w:lang w:val="es-ES_tradnl"/>
        </w:rPr>
        <w:t xml:space="preserve">La técnica de la clasificación es la más común entre las que se utiliza en la minería de datos. La clasificación se preocupa por el comportamiento y atributos de grupos predeterminados. La herramienta de minería de datos puede asignar clasificaciones a los nuevos datos a través de reglas de asignación. Dichas reglas son inferidas al examinar los datos existentes que ya han sido clasificados. Las reglas de asignación son aplicadas a todos los nuevos datos que tienen que ser clasificados. </w:t>
      </w:r>
    </w:p>
    <w:p w:rsidR="00E16915" w:rsidRDefault="00E16915" w:rsidP="00E16915">
      <w:pPr>
        <w:rPr>
          <w:lang w:val="es-ES_tradnl"/>
        </w:rPr>
      </w:pPr>
    </w:p>
    <w:p w:rsidR="00E16915" w:rsidRDefault="00E16915" w:rsidP="00E16915">
      <w:pPr>
        <w:pStyle w:val="Heading4"/>
        <w:rPr>
          <w:lang w:val="es-ES_tradnl"/>
        </w:rPr>
      </w:pPr>
      <w:r>
        <w:rPr>
          <w:lang w:val="es-ES_tradnl"/>
        </w:rPr>
        <w:t>Agrupación</w:t>
      </w:r>
    </w:p>
    <w:p w:rsidR="00E16915" w:rsidRDefault="00E16915" w:rsidP="00E16915">
      <w:pPr>
        <w:rPr>
          <w:lang w:val="es-ES_tradnl"/>
        </w:rPr>
      </w:pPr>
    </w:p>
    <w:p w:rsidR="00E16915" w:rsidRDefault="00E16915" w:rsidP="00E16915">
      <w:pPr>
        <w:rPr>
          <w:lang w:val="es-ES_tradnl"/>
        </w:rPr>
      </w:pPr>
      <w:r>
        <w:rPr>
          <w:lang w:val="es-ES_tradnl"/>
        </w:rPr>
        <w:t xml:space="preserve">La técnica de conglomerado o agrupación se usa para descubrir diferentes conglomerados dentro de los datos. La agrupación es similar a la clasificación con la excepción que ningún grupo ha sido definido previamente. Las técnicas de conglomerado frecuentemente usan redes neuronales o métodos estadísticos. El proceso de agrupación divide ítems en grupos basados en similitudes que la herramienta de minería de datos encuentra. Dentro un conglomerado, los datos son similares, pero los conglomerados entre ellos son bastante distintos. Esta técnica se usa para problemas como en el d encontrar defectos o afinidades. </w:t>
      </w:r>
    </w:p>
    <w:p w:rsidR="00E16915" w:rsidRDefault="00E16915" w:rsidP="00E16915">
      <w:pPr>
        <w:rPr>
          <w:lang w:val="es-ES_tradnl"/>
        </w:rPr>
      </w:pPr>
    </w:p>
    <w:p w:rsidR="00E16915" w:rsidRPr="00C569E6" w:rsidRDefault="00E16915" w:rsidP="00E16915">
      <w:pPr>
        <w:pStyle w:val="Heading4"/>
        <w:rPr>
          <w:lang w:val="es-ES_tradnl"/>
        </w:rPr>
      </w:pPr>
      <w:r>
        <w:rPr>
          <w:lang w:val="es-ES_tradnl"/>
        </w:rPr>
        <w:t>Prospección</w:t>
      </w:r>
    </w:p>
    <w:p w:rsidR="00E16915" w:rsidRDefault="00E16915" w:rsidP="00E16915">
      <w:pPr>
        <w:rPr>
          <w:lang w:val="es-ES_tradnl"/>
        </w:rPr>
      </w:pPr>
    </w:p>
    <w:p w:rsidR="00E16915" w:rsidRDefault="00E16915" w:rsidP="00E16915">
      <w:pPr>
        <w:rPr>
          <w:lang w:val="es-ES_tradnl"/>
        </w:rPr>
      </w:pPr>
      <w:r>
        <w:rPr>
          <w:lang w:val="es-ES_tradnl"/>
        </w:rPr>
        <w:t>La técnica de minería de datos de prospección se puede realizar de dos formas:</w:t>
      </w:r>
    </w:p>
    <w:p w:rsidR="00E16915" w:rsidRPr="00CD74A0" w:rsidRDefault="00E16915" w:rsidP="00A92A02">
      <w:pPr>
        <w:pStyle w:val="ListParagraph"/>
        <w:numPr>
          <w:ilvl w:val="0"/>
          <w:numId w:val="143"/>
        </w:numPr>
        <w:rPr>
          <w:lang w:val="es-ES_tradnl"/>
        </w:rPr>
      </w:pPr>
      <w:r w:rsidRPr="00CD74A0">
        <w:rPr>
          <w:lang w:val="es-ES_tradnl"/>
        </w:rPr>
        <w:t>Análisis de regresión</w:t>
      </w:r>
    </w:p>
    <w:p w:rsidR="00E16915" w:rsidRPr="00CD74A0" w:rsidRDefault="00E16915" w:rsidP="00A92A02">
      <w:pPr>
        <w:pStyle w:val="ListParagraph"/>
        <w:numPr>
          <w:ilvl w:val="0"/>
          <w:numId w:val="143"/>
        </w:numPr>
        <w:rPr>
          <w:lang w:val="es-ES_tradnl"/>
        </w:rPr>
      </w:pPr>
      <w:r w:rsidRPr="00CD74A0">
        <w:rPr>
          <w:lang w:val="es-ES_tradnl"/>
        </w:rPr>
        <w:t>Series de tiempo</w:t>
      </w:r>
    </w:p>
    <w:p w:rsidR="00E16915" w:rsidRDefault="00E16915" w:rsidP="00E16915">
      <w:pPr>
        <w:rPr>
          <w:lang w:val="es-ES_tradnl"/>
        </w:rPr>
      </w:pPr>
    </w:p>
    <w:p w:rsidR="00E16915" w:rsidRDefault="00E16915" w:rsidP="00E16915">
      <w:pPr>
        <w:pStyle w:val="Heading3"/>
        <w:rPr>
          <w:lang w:val="es-ES_tradnl"/>
        </w:rPr>
      </w:pPr>
      <w:bookmarkStart w:id="171" w:name="_Toc414675688"/>
      <w:bookmarkStart w:id="172" w:name="_Toc416097578"/>
      <w:r>
        <w:rPr>
          <w:lang w:val="es-ES_tradnl"/>
        </w:rPr>
        <w:t>Operaciones de la minería de datos</w:t>
      </w:r>
      <w:bookmarkEnd w:id="171"/>
      <w:bookmarkEnd w:id="172"/>
    </w:p>
    <w:p w:rsidR="00E16915" w:rsidRDefault="00E16915" w:rsidP="00E16915">
      <w:pPr>
        <w:rPr>
          <w:lang w:val="es-ES_tradnl"/>
        </w:rPr>
      </w:pPr>
    </w:p>
    <w:p w:rsidR="00E16915" w:rsidRDefault="00E16915" w:rsidP="00E16915">
      <w:pPr>
        <w:rPr>
          <w:lang w:val="es-ES_tradnl"/>
        </w:rPr>
      </w:pPr>
      <w:r>
        <w:rPr>
          <w:lang w:val="es-ES_tradnl"/>
        </w:rPr>
        <w:t>Las herramientas de minería de datos permiten a los estadistas construir modelos analíticos que la herramienta luego utiliza en las operaciones de la minería de datos. Un motor predictivo necesita una lista de criterios como inputs y seguir los pasos y relaciones del modelo analítico para determinar las predicciones más probables. El resultado de las operaciones de la minería de datos son tablas y archivos cargados de análisis de datos que pueden ser accedidos a través de consultas o reportes. Las cuatro operaciones principales de la minería de datos son:</w:t>
      </w:r>
    </w:p>
    <w:p w:rsidR="00E16915" w:rsidRPr="00CD74A0" w:rsidRDefault="00E16915" w:rsidP="00A92A02">
      <w:pPr>
        <w:pStyle w:val="ListParagraph"/>
        <w:numPr>
          <w:ilvl w:val="0"/>
          <w:numId w:val="144"/>
        </w:numPr>
        <w:rPr>
          <w:lang w:val="es-ES_tradnl"/>
        </w:rPr>
      </w:pPr>
      <w:r w:rsidRPr="00CD74A0">
        <w:rPr>
          <w:lang w:val="es-ES_tradnl"/>
        </w:rPr>
        <w:t>Modelamiento predictivo y de clasificación</w:t>
      </w:r>
    </w:p>
    <w:p w:rsidR="00E16915" w:rsidRPr="00CD74A0" w:rsidRDefault="00E16915" w:rsidP="00A92A02">
      <w:pPr>
        <w:pStyle w:val="ListParagraph"/>
        <w:numPr>
          <w:ilvl w:val="0"/>
          <w:numId w:val="144"/>
        </w:numPr>
        <w:rPr>
          <w:lang w:val="es-ES_tradnl"/>
        </w:rPr>
      </w:pPr>
      <w:r w:rsidRPr="00CD74A0">
        <w:rPr>
          <w:lang w:val="es-ES_tradnl"/>
        </w:rPr>
        <w:t>Análisis de los nexos</w:t>
      </w:r>
    </w:p>
    <w:p w:rsidR="00E16915" w:rsidRPr="00CD74A0" w:rsidRDefault="00E16915" w:rsidP="00A92A02">
      <w:pPr>
        <w:pStyle w:val="ListParagraph"/>
        <w:numPr>
          <w:ilvl w:val="0"/>
          <w:numId w:val="144"/>
        </w:numPr>
        <w:rPr>
          <w:lang w:val="es-ES_tradnl"/>
        </w:rPr>
      </w:pPr>
      <w:r w:rsidRPr="00CD74A0">
        <w:rPr>
          <w:lang w:val="es-ES_tradnl"/>
        </w:rPr>
        <w:lastRenderedPageBreak/>
        <w:t>Segmentación de la base de datos</w:t>
      </w:r>
    </w:p>
    <w:p w:rsidR="00E16915" w:rsidRPr="00CD74A0" w:rsidRDefault="00E16915" w:rsidP="00A92A02">
      <w:pPr>
        <w:pStyle w:val="ListParagraph"/>
        <w:numPr>
          <w:ilvl w:val="0"/>
          <w:numId w:val="144"/>
        </w:numPr>
        <w:rPr>
          <w:lang w:val="es-ES_tradnl"/>
        </w:rPr>
      </w:pPr>
      <w:r w:rsidRPr="00CD74A0">
        <w:rPr>
          <w:lang w:val="es-ES_tradnl"/>
        </w:rPr>
        <w:t>Detección por desviación</w:t>
      </w:r>
    </w:p>
    <w:p w:rsidR="00E16915" w:rsidRDefault="00E16915" w:rsidP="00E16915">
      <w:pPr>
        <w:rPr>
          <w:lang w:val="es-ES_tradnl"/>
        </w:rPr>
      </w:pPr>
    </w:p>
    <w:p w:rsidR="00E16915" w:rsidRDefault="00E16915" w:rsidP="00E16915">
      <w:pPr>
        <w:pStyle w:val="Heading3"/>
        <w:rPr>
          <w:lang w:val="es-ES_tradnl"/>
        </w:rPr>
      </w:pPr>
      <w:bookmarkStart w:id="173" w:name="_Toc414675689"/>
      <w:bookmarkStart w:id="174" w:name="_Toc416097579"/>
      <w:r>
        <w:rPr>
          <w:lang w:val="es-ES_tradnl"/>
        </w:rPr>
        <w:t>Actividades de la minería de datos</w:t>
      </w:r>
      <w:bookmarkEnd w:id="173"/>
      <w:bookmarkEnd w:id="174"/>
    </w:p>
    <w:p w:rsidR="00E16915" w:rsidRDefault="00E16915" w:rsidP="00E16915">
      <w:pPr>
        <w:rPr>
          <w:lang w:val="es-ES_tradnl"/>
        </w:rPr>
      </w:pPr>
    </w:p>
    <w:p w:rsidR="00E16915" w:rsidRDefault="00E16915" w:rsidP="00E16915">
      <w:pPr>
        <w:rPr>
          <w:lang w:val="es-ES_tradnl"/>
        </w:rPr>
      </w:pPr>
      <w:r>
        <w:rPr>
          <w:lang w:val="es-ES_tradnl"/>
        </w:rPr>
        <w:t xml:space="preserve">Las actividades de la minería de datos no necesitan ser realizadas de forma lineal. La figura X muestra qué actividades pueden ejecutadas en paralelo. </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C569E6">
        <w:rPr>
          <w:noProof/>
          <w:lang w:val="en-US" w:eastAsia="en-US"/>
        </w:rPr>
        <w:drawing>
          <wp:inline distT="0" distB="0" distL="0" distR="0" wp14:anchorId="1F7D1C2A" wp14:editId="1DAE2976">
            <wp:extent cx="4905375" cy="30289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05375" cy="302895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2"/>
        <w:rPr>
          <w:lang w:val="es-ES_tradnl"/>
        </w:rPr>
      </w:pPr>
      <w:bookmarkStart w:id="175" w:name="_Toc414675690"/>
      <w:bookmarkStart w:id="176" w:name="_Toc416097580"/>
      <w:r>
        <w:rPr>
          <w:lang w:val="es-ES_tradnl"/>
        </w:rPr>
        <w:t>Desarrollo del repositorio de los meta datos</w:t>
      </w:r>
      <w:bookmarkEnd w:id="175"/>
      <w:bookmarkEnd w:id="176"/>
    </w:p>
    <w:p w:rsidR="00E16915" w:rsidRDefault="00E16915" w:rsidP="00E16915">
      <w:pPr>
        <w:rPr>
          <w:lang w:val="es-ES_tradnl"/>
        </w:rPr>
      </w:pPr>
    </w:p>
    <w:p w:rsidR="00E16915" w:rsidRDefault="00E16915" w:rsidP="00E16915">
      <w:pPr>
        <w:rPr>
          <w:lang w:val="es-ES_tradnl"/>
        </w:rPr>
      </w:pPr>
      <w:r>
        <w:rPr>
          <w:lang w:val="es-ES_tradnl"/>
        </w:rPr>
        <w:t>Las preguntas que podrían hacerse teniendo en cuenta las consideraciones más relevantes relacionadas al desarrollo del repositorio de los meta datos podrían ser las siguientes:</w:t>
      </w:r>
    </w:p>
    <w:p w:rsidR="00E16915" w:rsidRDefault="00E16915" w:rsidP="00E16915">
      <w:pPr>
        <w:rPr>
          <w:lang w:val="es-ES_tradnl"/>
        </w:rPr>
      </w:pPr>
    </w:p>
    <w:p w:rsidR="00E16915" w:rsidRDefault="00E16915" w:rsidP="00E16915">
      <w:pPr>
        <w:rPr>
          <w:lang w:val="es-ES_tradnl"/>
        </w:rPr>
      </w:pPr>
      <w:r>
        <w:rPr>
          <w:lang w:val="es-ES_tradnl"/>
        </w:rPr>
        <w:t>Soporte del repositorio de los meta datos adquirido:</w:t>
      </w:r>
    </w:p>
    <w:p w:rsidR="00E16915" w:rsidRPr="00CD74A0" w:rsidRDefault="00E16915" w:rsidP="00A92A02">
      <w:pPr>
        <w:pStyle w:val="ListParagraph"/>
        <w:numPr>
          <w:ilvl w:val="0"/>
          <w:numId w:val="145"/>
        </w:numPr>
        <w:rPr>
          <w:lang w:val="es-ES_tradnl"/>
        </w:rPr>
      </w:pPr>
      <w:r w:rsidRPr="00CD74A0">
        <w:rPr>
          <w:lang w:val="es-ES_tradnl"/>
        </w:rPr>
        <w:t>¿Qué interfaces son necesarias para el repositorio de los meta datos?</w:t>
      </w:r>
    </w:p>
    <w:p w:rsidR="00E16915" w:rsidRPr="00CD74A0" w:rsidRDefault="00E16915" w:rsidP="00A92A02">
      <w:pPr>
        <w:pStyle w:val="ListParagraph"/>
        <w:numPr>
          <w:ilvl w:val="0"/>
          <w:numId w:val="145"/>
        </w:numPr>
        <w:rPr>
          <w:lang w:val="es-ES_tradnl"/>
        </w:rPr>
      </w:pPr>
      <w:r w:rsidRPr="00CD74A0">
        <w:rPr>
          <w:lang w:val="es-ES_tradnl"/>
        </w:rPr>
        <w:t>¿Se pueden mejorar los reportes provistos por el repositorio de los meta datos?</w:t>
      </w:r>
    </w:p>
    <w:p w:rsidR="00E16915" w:rsidRDefault="00E16915" w:rsidP="00E16915">
      <w:pPr>
        <w:rPr>
          <w:lang w:val="es-ES_tradnl"/>
        </w:rPr>
      </w:pPr>
    </w:p>
    <w:p w:rsidR="00E16915" w:rsidRDefault="00E16915" w:rsidP="00E16915">
      <w:pPr>
        <w:rPr>
          <w:lang w:val="es-ES_tradnl"/>
        </w:rPr>
      </w:pPr>
      <w:r>
        <w:rPr>
          <w:lang w:val="es-ES_tradnl"/>
        </w:rPr>
        <w:t>Repositorio de los meta datos desarrollado a medida:</w:t>
      </w:r>
    </w:p>
    <w:p w:rsidR="00E16915" w:rsidRPr="00CD74A0" w:rsidRDefault="00E16915" w:rsidP="00A92A02">
      <w:pPr>
        <w:pStyle w:val="ListParagraph"/>
        <w:numPr>
          <w:ilvl w:val="0"/>
          <w:numId w:val="146"/>
        </w:numPr>
        <w:rPr>
          <w:lang w:val="es-ES_tradnl"/>
        </w:rPr>
      </w:pPr>
      <w:r w:rsidRPr="00CD74A0">
        <w:rPr>
          <w:lang w:val="es-ES_tradnl"/>
        </w:rPr>
        <w:t>¿Es el repositorio de los meta datos suficientemente flexible para poder crecer en el futuro?</w:t>
      </w:r>
    </w:p>
    <w:p w:rsidR="00E16915" w:rsidRPr="00CD74A0" w:rsidRDefault="00E16915" w:rsidP="00A92A02">
      <w:pPr>
        <w:pStyle w:val="ListParagraph"/>
        <w:numPr>
          <w:ilvl w:val="0"/>
          <w:numId w:val="146"/>
        </w:numPr>
        <w:rPr>
          <w:lang w:val="es-ES_tradnl"/>
        </w:rPr>
      </w:pPr>
      <w:r w:rsidRPr="00CD74A0">
        <w:rPr>
          <w:lang w:val="es-ES_tradnl"/>
        </w:rPr>
        <w:t>¿Serán los meta datos integrados con las consultas y reportes de la aplicación BI?</w:t>
      </w:r>
    </w:p>
    <w:p w:rsidR="00E16915" w:rsidRPr="00CD74A0" w:rsidRDefault="00E16915" w:rsidP="00A92A02">
      <w:pPr>
        <w:pStyle w:val="ListParagraph"/>
        <w:numPr>
          <w:ilvl w:val="0"/>
          <w:numId w:val="146"/>
        </w:numPr>
        <w:rPr>
          <w:lang w:val="es-ES_tradnl"/>
        </w:rPr>
      </w:pPr>
      <w:r w:rsidRPr="00CD74A0">
        <w:rPr>
          <w:lang w:val="es-ES_tradnl"/>
        </w:rPr>
        <w:t>¿Cómo se garantizará que los meta datos en el repositorio de los meta datos estén siempre sincronizados con los meta datos en otras herramientas y el DBMS?</w:t>
      </w:r>
    </w:p>
    <w:p w:rsidR="00E16915" w:rsidRPr="00440152" w:rsidRDefault="00E16915" w:rsidP="00E16915">
      <w:pPr>
        <w:rPr>
          <w:lang w:val="es-ES_tradnl"/>
        </w:rPr>
      </w:pPr>
    </w:p>
    <w:p w:rsidR="00E16915" w:rsidRDefault="00E16915" w:rsidP="00E16915">
      <w:pPr>
        <w:rPr>
          <w:lang w:val="es-ES_tradnl"/>
        </w:rPr>
      </w:pPr>
      <w:r>
        <w:rPr>
          <w:lang w:val="es-ES_tradnl"/>
        </w:rPr>
        <w:t xml:space="preserve">Para poder navegar en el entorno de inteligencia de negocio más eficientemente, se debe poder acceder al repositorio de los meta datos. Para ello, existen dos opciones: comprar o desarrollar un repositorio de meta datos. Una vez implementado, éste tiene que ser expandido en el tipo y se le tiene que realizar mantenimiento. Además, tiene que ser abastecido y actualizado durante cada proceso del ciclo ETL. </w:t>
      </w:r>
    </w:p>
    <w:p w:rsidR="00E16915" w:rsidRDefault="00E16915" w:rsidP="00E16915">
      <w:pPr>
        <w:rPr>
          <w:lang w:val="es-ES_tradnl"/>
        </w:rPr>
      </w:pPr>
    </w:p>
    <w:p w:rsidR="00E16915" w:rsidRDefault="00E16915" w:rsidP="00E16915">
      <w:pPr>
        <w:pStyle w:val="Heading3"/>
        <w:rPr>
          <w:lang w:val="es-ES_tradnl"/>
        </w:rPr>
      </w:pPr>
      <w:bookmarkStart w:id="177" w:name="_Toc414675691"/>
      <w:bookmarkStart w:id="178" w:name="_Toc416097581"/>
      <w:r>
        <w:rPr>
          <w:lang w:val="es-ES_tradnl"/>
        </w:rPr>
        <w:t>Migración del repositorio de la meta datos</w:t>
      </w:r>
      <w:bookmarkEnd w:id="177"/>
      <w:bookmarkEnd w:id="178"/>
    </w:p>
    <w:p w:rsidR="00E16915" w:rsidRDefault="00E16915" w:rsidP="00E16915">
      <w:pPr>
        <w:rPr>
          <w:lang w:val="es-ES_tradnl"/>
        </w:rPr>
      </w:pPr>
    </w:p>
    <w:p w:rsidR="00E16915" w:rsidRDefault="00E16915" w:rsidP="00E16915">
      <w:pPr>
        <w:rPr>
          <w:lang w:val="es-ES_tradnl"/>
        </w:rPr>
      </w:pPr>
      <w:r>
        <w:rPr>
          <w:lang w:val="es-ES_tradnl"/>
        </w:rPr>
        <w:t xml:space="preserve">Usualmente migrar datos al repositorio de meta datos no es un esfuerzo manual. El repositorio recibe la mayoría de sus datos de diferentes fuentes como se muestra en la figura X.  El proceso de migración de los meta datos tienen que ser desarrollados para extraer meta datos de las fuentes, asociar componentes relacionados a los meta datos, y registrar los meta datos en el repositorio. </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3A72FE">
        <w:rPr>
          <w:noProof/>
          <w:lang w:val="en-US" w:eastAsia="en-US"/>
        </w:rPr>
        <w:drawing>
          <wp:inline distT="0" distB="0" distL="0" distR="0" wp14:anchorId="3D79622B" wp14:editId="74B7DE57">
            <wp:extent cx="4600575" cy="21526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00575" cy="215265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Pr>
          <w:lang w:val="es-ES_tradnl"/>
        </w:rPr>
        <w:t xml:space="preserve">Idealmente, los repositorios de meta data tienen que ser activos, similarmente a los diccionarios de los DBMS. </w:t>
      </w:r>
    </w:p>
    <w:p w:rsidR="00E16915" w:rsidRDefault="00E16915" w:rsidP="00E16915">
      <w:pPr>
        <w:rPr>
          <w:lang w:val="es-ES_tradnl"/>
        </w:rPr>
      </w:pP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179" w:name="_Toc414675692"/>
      <w:bookmarkStart w:id="180" w:name="_Toc416097582"/>
      <w:r>
        <w:rPr>
          <w:lang w:val="es-ES_tradnl"/>
        </w:rPr>
        <w:t>Procesos de interface del repositorio de le los meta datos</w:t>
      </w:r>
      <w:bookmarkEnd w:id="179"/>
      <w:bookmarkEnd w:id="180"/>
    </w:p>
    <w:p w:rsidR="00E16915" w:rsidRDefault="00E16915" w:rsidP="00E16915">
      <w:pPr>
        <w:rPr>
          <w:lang w:val="es-ES_tradnl"/>
        </w:rPr>
      </w:pPr>
    </w:p>
    <w:p w:rsidR="00E16915" w:rsidRDefault="00E16915" w:rsidP="00E16915">
      <w:pPr>
        <w:rPr>
          <w:lang w:val="es-ES_tradnl"/>
        </w:rPr>
      </w:pPr>
      <w:r>
        <w:rPr>
          <w:lang w:val="es-ES_tradnl"/>
        </w:rPr>
        <w:t xml:space="preserve">Todo repositorio de meta datos debe tener dos interfaces para poder funcionar correctamente: una interfaz para aceptar los meta datos de otras herramientas y una interfaz de acceso para interactuar con el personal de la organización. La figura X ilustra los dos tipos de interfaces cuando estos desarrollados y no adquiridos.  </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3A72FE">
        <w:rPr>
          <w:noProof/>
          <w:lang w:val="en-US" w:eastAsia="en-US"/>
        </w:rPr>
        <w:drawing>
          <wp:inline distT="0" distB="0" distL="0" distR="0" wp14:anchorId="4CD99DD3" wp14:editId="538888FC">
            <wp:extent cx="4562475" cy="23717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62475" cy="2371725"/>
                    </a:xfrm>
                    <a:prstGeom prst="rect">
                      <a:avLst/>
                    </a:prstGeom>
                    <a:noFill/>
                    <a:ln>
                      <a:noFill/>
                    </a:ln>
                  </pic:spPr>
                </pic:pic>
              </a:graphicData>
            </a:graphic>
          </wp:inline>
        </w:drawing>
      </w:r>
    </w:p>
    <w:p w:rsidR="00E16915" w:rsidRDefault="00E16915" w:rsidP="00E16915">
      <w:pPr>
        <w:pStyle w:val="Heading4"/>
        <w:rPr>
          <w:lang w:val="es-ES_tradnl"/>
        </w:rPr>
      </w:pPr>
      <w:r>
        <w:rPr>
          <w:lang w:val="es-ES_tradnl"/>
        </w:rPr>
        <w:t>Herramientas del proceso de interface</w:t>
      </w:r>
    </w:p>
    <w:p w:rsidR="00E16915" w:rsidRDefault="00E16915" w:rsidP="00E16915">
      <w:pPr>
        <w:rPr>
          <w:lang w:val="es-ES_tradnl"/>
        </w:rPr>
      </w:pPr>
    </w:p>
    <w:p w:rsidR="00E16915" w:rsidRDefault="00E16915" w:rsidP="00E16915">
      <w:pPr>
        <w:rPr>
          <w:lang w:val="es-ES_tradnl"/>
        </w:rPr>
      </w:pPr>
      <w:r>
        <w:rPr>
          <w:lang w:val="es-ES_tradnl"/>
        </w:rPr>
        <w:t>Muchos de los meta datos y meta datos técnicos no son registrados directamente al repositorio de meta datos, sino que son extraídos de las herramientas que los capturan. Esto podría significar un inconveniente si la comunicación entre el repositorio de los meta datos y las herramientas no se da de forma correcta.</w:t>
      </w: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 xml:space="preserve">El acceso al proceso de interface </w:t>
      </w:r>
    </w:p>
    <w:p w:rsidR="00E16915" w:rsidRDefault="00E16915" w:rsidP="00E16915">
      <w:pPr>
        <w:rPr>
          <w:lang w:val="es-ES_tradnl"/>
        </w:rPr>
      </w:pPr>
    </w:p>
    <w:p w:rsidR="00E16915" w:rsidRDefault="00E16915" w:rsidP="00E16915">
      <w:pPr>
        <w:rPr>
          <w:lang w:val="es-ES_tradnl"/>
        </w:rPr>
      </w:pPr>
      <w:r>
        <w:rPr>
          <w:lang w:val="es-ES_tradnl"/>
        </w:rPr>
        <w:t xml:space="preserve">Un repositorio de meta datos también debe poseer una interfaz de acceso común por el personal de la organización que necesita de la información ubicada en las bases de datos destino BI. Dependiendo de los requerimientos, se necesitarán diseñar y crear las pantallas acordemente. </w:t>
      </w:r>
    </w:p>
    <w:p w:rsidR="00E16915" w:rsidRDefault="00E16915" w:rsidP="00E16915">
      <w:pPr>
        <w:rPr>
          <w:lang w:val="es-ES_tradnl"/>
        </w:rPr>
      </w:pP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181" w:name="_Toc414675693"/>
      <w:bookmarkStart w:id="182" w:name="_Toc416097583"/>
      <w:r>
        <w:rPr>
          <w:lang w:val="es-ES_tradnl"/>
        </w:rPr>
        <w:t>Pruebas del repositorio de los meta datos</w:t>
      </w:r>
      <w:bookmarkEnd w:id="181"/>
      <w:bookmarkEnd w:id="182"/>
    </w:p>
    <w:p w:rsidR="00E16915" w:rsidRDefault="00E16915" w:rsidP="00E16915">
      <w:pPr>
        <w:rPr>
          <w:lang w:val="es-ES_tradnl"/>
        </w:rPr>
      </w:pPr>
    </w:p>
    <w:p w:rsidR="00E16915" w:rsidRDefault="00E16915" w:rsidP="00E16915">
      <w:pPr>
        <w:rPr>
          <w:lang w:val="es-ES_tradnl"/>
        </w:rPr>
      </w:pPr>
      <w:r>
        <w:rPr>
          <w:lang w:val="es-ES_tradnl"/>
        </w:rPr>
        <w:t>La experiencia ha demostrado que por cada día de generar código, se deben de planear tres días para realizar pruebas.</w:t>
      </w:r>
    </w:p>
    <w:p w:rsidR="00E16915" w:rsidRDefault="00E16915" w:rsidP="00E16915">
      <w:pPr>
        <w:rPr>
          <w:lang w:val="es-ES_tradnl"/>
        </w:rPr>
      </w:pPr>
      <w:r>
        <w:rPr>
          <w:lang w:val="es-ES_tradnl"/>
        </w:rPr>
        <w:t>De los varios tipos de pruebas vistos en el paso 11 (desarrollo ETL) solo cuatro tipos son generalmente utilizados para el repositorio de los meta datos:</w:t>
      </w:r>
    </w:p>
    <w:p w:rsidR="00E16915" w:rsidRDefault="00E16915" w:rsidP="00E16915">
      <w:pPr>
        <w:rPr>
          <w:lang w:val="es-ES_tradnl"/>
        </w:rPr>
      </w:pPr>
    </w:p>
    <w:p w:rsidR="00E16915" w:rsidRPr="00CD74A0" w:rsidRDefault="00E16915" w:rsidP="00A92A02">
      <w:pPr>
        <w:pStyle w:val="ListParagraph"/>
        <w:numPr>
          <w:ilvl w:val="0"/>
          <w:numId w:val="147"/>
        </w:numPr>
        <w:rPr>
          <w:lang w:val="es-ES_tradnl"/>
        </w:rPr>
      </w:pPr>
      <w:r w:rsidRPr="00CD74A0">
        <w:rPr>
          <w:lang w:val="es-ES_tradnl"/>
        </w:rPr>
        <w:t>Prueba unitaria: para verificar que el código compile correctamente.</w:t>
      </w:r>
    </w:p>
    <w:p w:rsidR="00E16915" w:rsidRPr="00CD74A0" w:rsidRDefault="00E16915" w:rsidP="00A92A02">
      <w:pPr>
        <w:pStyle w:val="ListParagraph"/>
        <w:numPr>
          <w:ilvl w:val="0"/>
          <w:numId w:val="147"/>
        </w:numPr>
        <w:rPr>
          <w:lang w:val="es-ES_tradnl"/>
        </w:rPr>
      </w:pPr>
      <w:r w:rsidRPr="00CD74A0">
        <w:rPr>
          <w:lang w:val="es-ES_tradnl"/>
        </w:rPr>
        <w:t>Prueba de integración: para verificar que el entregable cumpla con los requerimientos.</w:t>
      </w:r>
    </w:p>
    <w:p w:rsidR="00E16915" w:rsidRPr="00CD74A0" w:rsidRDefault="00E16915" w:rsidP="00A92A02">
      <w:pPr>
        <w:pStyle w:val="ListParagraph"/>
        <w:numPr>
          <w:ilvl w:val="0"/>
          <w:numId w:val="147"/>
        </w:numPr>
        <w:rPr>
          <w:lang w:val="es-ES_tradnl"/>
        </w:rPr>
      </w:pPr>
      <w:r w:rsidRPr="00CD74A0">
        <w:rPr>
          <w:lang w:val="es-ES_tradnl"/>
        </w:rPr>
        <w:t>Prueba de regresión: para verificar que los cambios del programa al BI no afecte el repositorio de meta datos.</w:t>
      </w:r>
    </w:p>
    <w:p w:rsidR="00E16915" w:rsidRPr="00CD74A0" w:rsidRDefault="00E16915" w:rsidP="00A92A02">
      <w:pPr>
        <w:pStyle w:val="ListParagraph"/>
        <w:numPr>
          <w:ilvl w:val="0"/>
          <w:numId w:val="147"/>
        </w:numPr>
        <w:rPr>
          <w:lang w:val="es-ES_tradnl"/>
        </w:rPr>
      </w:pPr>
      <w:r w:rsidRPr="00CD74A0">
        <w:rPr>
          <w:lang w:val="es-ES_tradnl"/>
        </w:rPr>
        <w:t>Prueba de aceptación: para verificar que todos los aspectos de los entregables sean aceptables.</w:t>
      </w:r>
    </w:p>
    <w:p w:rsidR="00E16915" w:rsidRDefault="00E16915" w:rsidP="00E16915">
      <w:pPr>
        <w:rPr>
          <w:lang w:val="es-ES_tradnl"/>
        </w:rPr>
      </w:pPr>
    </w:p>
    <w:p w:rsidR="00E16915" w:rsidRDefault="00E16915" w:rsidP="00E16915">
      <w:pPr>
        <w:rPr>
          <w:lang w:val="es-ES_tradnl"/>
        </w:rPr>
      </w:pPr>
    </w:p>
    <w:p w:rsidR="00E16915" w:rsidRPr="00E11ED9" w:rsidRDefault="00E16915" w:rsidP="00E16915">
      <w:pPr>
        <w:pStyle w:val="Heading3"/>
        <w:rPr>
          <w:lang w:val="es-ES_tradnl"/>
        </w:rPr>
      </w:pPr>
      <w:bookmarkStart w:id="183" w:name="_Toc414675694"/>
      <w:bookmarkStart w:id="184" w:name="_Toc416097584"/>
      <w:r>
        <w:rPr>
          <w:lang w:val="es-ES_tradnl"/>
        </w:rPr>
        <w:t>Preparación para el lanzamiento del repositorio de los meta datos</w:t>
      </w:r>
      <w:bookmarkEnd w:id="183"/>
      <w:bookmarkEnd w:id="184"/>
      <w:r>
        <w:rPr>
          <w:lang w:val="es-ES_tradnl"/>
        </w:rPr>
        <w:t xml:space="preserve"> </w:t>
      </w:r>
    </w:p>
    <w:p w:rsidR="00E16915" w:rsidRDefault="00E16915" w:rsidP="00E16915">
      <w:pPr>
        <w:rPr>
          <w:lang w:val="es-ES_tradnl"/>
        </w:rPr>
      </w:pPr>
    </w:p>
    <w:p w:rsidR="00E16915" w:rsidRDefault="00E16915" w:rsidP="00E16915">
      <w:pPr>
        <w:rPr>
          <w:lang w:val="es-ES_tradnl"/>
        </w:rPr>
      </w:pPr>
      <w:r>
        <w:rPr>
          <w:lang w:val="es-ES_tradnl"/>
        </w:rPr>
        <w:t xml:space="preserve">Para mover un repositorio de meta datos a producción se necesita preparación como se muestra en la figura X. Es importante que la preparación se realice en las etapas tempranas del proyecto para evitar recodificar los programas y volverlos a probar.  </w:t>
      </w:r>
    </w:p>
    <w:p w:rsidR="00E16915" w:rsidRDefault="00E16915" w:rsidP="00E16915">
      <w:pPr>
        <w:rPr>
          <w:lang w:val="es-ES_tradnl"/>
        </w:rPr>
      </w:pPr>
    </w:p>
    <w:p w:rsidR="00E16915" w:rsidRDefault="00E16915" w:rsidP="00E16915">
      <w:pPr>
        <w:rPr>
          <w:lang w:val="es-ES_tradnl"/>
        </w:rPr>
      </w:pPr>
      <w:r w:rsidRPr="009B0FE0">
        <w:rPr>
          <w:noProof/>
          <w:lang w:val="en-US" w:eastAsia="en-US"/>
        </w:rPr>
        <w:drawing>
          <wp:inline distT="0" distB="0" distL="0" distR="0" wp14:anchorId="37FC0383" wp14:editId="5A1F9BDE">
            <wp:extent cx="4010025" cy="196251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13338" cy="1964138"/>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3"/>
        <w:rPr>
          <w:lang w:val="es-ES_tradnl"/>
        </w:rPr>
      </w:pPr>
      <w:bookmarkStart w:id="185" w:name="_Toc414675695"/>
      <w:bookmarkStart w:id="186" w:name="_Toc416097585"/>
      <w:r>
        <w:rPr>
          <w:lang w:val="es-ES_tradnl"/>
        </w:rPr>
        <w:t>Actividades del desarrollo del repositorio de los meta datos</w:t>
      </w:r>
      <w:bookmarkEnd w:id="185"/>
      <w:bookmarkEnd w:id="186"/>
    </w:p>
    <w:p w:rsidR="00E16915" w:rsidRDefault="00E16915" w:rsidP="00E16915">
      <w:pPr>
        <w:rPr>
          <w:lang w:val="es-ES_tradnl"/>
        </w:rPr>
      </w:pPr>
    </w:p>
    <w:p w:rsidR="00E16915" w:rsidRDefault="00E16915" w:rsidP="00E16915">
      <w:pPr>
        <w:rPr>
          <w:lang w:val="es-ES_tradnl"/>
        </w:rPr>
      </w:pPr>
      <w:r>
        <w:rPr>
          <w:lang w:val="es-ES_tradnl"/>
        </w:rPr>
        <w:t>Las actividades relacionadas al desarrollo del repositorio de meta datos no necesita llevarse a cabo de forma lineal. La figura X muestra qué actividades pueden realizadas al mismo tiempo.</w:t>
      </w:r>
    </w:p>
    <w:p w:rsidR="00E16915" w:rsidRDefault="00E16915" w:rsidP="00E16915">
      <w:pPr>
        <w:rPr>
          <w:lang w:val="es-ES_tradnl"/>
        </w:rPr>
      </w:pPr>
    </w:p>
    <w:p w:rsidR="00E16915" w:rsidRDefault="00E16915" w:rsidP="00E16915">
      <w:pPr>
        <w:rPr>
          <w:lang w:val="es-ES_tradnl"/>
        </w:rPr>
      </w:pPr>
      <w:r w:rsidRPr="00155C03">
        <w:rPr>
          <w:noProof/>
          <w:lang w:val="en-US" w:eastAsia="en-US"/>
        </w:rPr>
        <w:drawing>
          <wp:inline distT="0" distB="0" distL="0" distR="0" wp14:anchorId="09AB8757" wp14:editId="1473D978">
            <wp:extent cx="4486275" cy="144780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86275" cy="144780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2"/>
        <w:rPr>
          <w:lang w:val="es-ES_tradnl"/>
        </w:rPr>
      </w:pPr>
      <w:bookmarkStart w:id="187" w:name="_Toc414675696"/>
      <w:bookmarkStart w:id="188" w:name="_Toc416097586"/>
      <w:r>
        <w:rPr>
          <w:lang w:val="es-ES_tradnl"/>
        </w:rPr>
        <w:t>Implementación</w:t>
      </w:r>
      <w:bookmarkEnd w:id="187"/>
      <w:bookmarkEnd w:id="188"/>
    </w:p>
    <w:p w:rsidR="00E16915" w:rsidRDefault="00E16915" w:rsidP="00E16915">
      <w:pPr>
        <w:rPr>
          <w:lang w:val="es-ES_tradnl"/>
        </w:rPr>
      </w:pPr>
    </w:p>
    <w:p w:rsidR="00E16915" w:rsidRDefault="00E16915" w:rsidP="00E16915">
      <w:pPr>
        <w:rPr>
          <w:lang w:val="es-ES_tradnl"/>
        </w:rPr>
      </w:pPr>
      <w:r>
        <w:rPr>
          <w:lang w:val="es-ES_tradnl"/>
        </w:rPr>
        <w:t>Algunas de las preguntas relacionadas a al proceso de implementación siguen a continuación:</w:t>
      </w:r>
    </w:p>
    <w:p w:rsidR="00E16915" w:rsidRDefault="00E16915" w:rsidP="00E16915">
      <w:pPr>
        <w:rPr>
          <w:lang w:val="es-ES_tradnl"/>
        </w:rPr>
      </w:pPr>
    </w:p>
    <w:p w:rsidR="00E16915" w:rsidRDefault="00E16915" w:rsidP="00E16915">
      <w:pPr>
        <w:rPr>
          <w:lang w:val="es-ES_tradnl"/>
        </w:rPr>
      </w:pPr>
      <w:r>
        <w:rPr>
          <w:lang w:val="es-ES_tradnl"/>
        </w:rPr>
        <w:t>Preparación para la producción:</w:t>
      </w:r>
    </w:p>
    <w:p w:rsidR="00E16915" w:rsidRPr="00CD74A0" w:rsidRDefault="00E16915" w:rsidP="00A92A02">
      <w:pPr>
        <w:pStyle w:val="ListParagraph"/>
        <w:numPr>
          <w:ilvl w:val="0"/>
          <w:numId w:val="148"/>
        </w:numPr>
        <w:rPr>
          <w:lang w:val="es-ES_tradnl"/>
        </w:rPr>
      </w:pPr>
      <w:r w:rsidRPr="00CD74A0">
        <w:rPr>
          <w:lang w:val="es-ES_tradnl"/>
        </w:rPr>
        <w:t>¿Se han definido todas las librerías y bases de datos de producción?</w:t>
      </w:r>
    </w:p>
    <w:p w:rsidR="00E16915" w:rsidRPr="00CD74A0" w:rsidRDefault="00E16915" w:rsidP="00A92A02">
      <w:pPr>
        <w:pStyle w:val="ListParagraph"/>
        <w:numPr>
          <w:ilvl w:val="0"/>
          <w:numId w:val="148"/>
        </w:numPr>
        <w:rPr>
          <w:lang w:val="es-ES_tradnl"/>
        </w:rPr>
      </w:pPr>
      <w:r w:rsidRPr="00CD74A0">
        <w:rPr>
          <w:lang w:val="es-ES_tradnl"/>
        </w:rPr>
        <w:lastRenderedPageBreak/>
        <w:t>¿Se han aprobado las pruebas concernientes al aseguramiento de calidad? ¿Se suscitaron observaciones?</w:t>
      </w:r>
    </w:p>
    <w:p w:rsidR="00E16915" w:rsidRDefault="00E16915" w:rsidP="00E16915">
      <w:pPr>
        <w:rPr>
          <w:lang w:val="es-ES_tradnl"/>
        </w:rPr>
      </w:pPr>
    </w:p>
    <w:p w:rsidR="00E16915" w:rsidRDefault="00E16915" w:rsidP="00E16915">
      <w:pPr>
        <w:rPr>
          <w:lang w:val="es-ES_tradnl"/>
        </w:rPr>
      </w:pPr>
      <w:r>
        <w:rPr>
          <w:lang w:val="es-ES_tradnl"/>
        </w:rPr>
        <w:t>Consideraciones de seguridad:</w:t>
      </w:r>
    </w:p>
    <w:p w:rsidR="00E16915" w:rsidRPr="00CD74A0" w:rsidRDefault="00E16915" w:rsidP="00A92A02">
      <w:pPr>
        <w:pStyle w:val="ListParagraph"/>
        <w:numPr>
          <w:ilvl w:val="0"/>
          <w:numId w:val="149"/>
        </w:numPr>
        <w:rPr>
          <w:lang w:val="es-ES_tradnl"/>
        </w:rPr>
      </w:pPr>
      <w:r w:rsidRPr="00CD74A0">
        <w:rPr>
          <w:lang w:val="es-ES_tradnl"/>
        </w:rPr>
        <w:t xml:space="preserve">¿Qué tipos de medida de seguridad se necesitan? </w:t>
      </w:r>
    </w:p>
    <w:p w:rsidR="00E16915" w:rsidRPr="00CD74A0" w:rsidRDefault="00E16915" w:rsidP="00A92A02">
      <w:pPr>
        <w:pStyle w:val="ListParagraph"/>
        <w:numPr>
          <w:ilvl w:val="0"/>
          <w:numId w:val="149"/>
        </w:numPr>
        <w:rPr>
          <w:lang w:val="es-ES_tradnl"/>
        </w:rPr>
      </w:pPr>
      <w:r w:rsidRPr="00CD74A0">
        <w:rPr>
          <w:lang w:val="es-ES_tradnl"/>
        </w:rPr>
        <w:t>¿Cómo se están asegurando los datos, las aplicaciones, las herramientas y las interfaces?</w:t>
      </w:r>
    </w:p>
    <w:p w:rsidR="00E16915" w:rsidRPr="00CD74A0" w:rsidRDefault="00E16915" w:rsidP="00A92A02">
      <w:pPr>
        <w:pStyle w:val="ListParagraph"/>
        <w:numPr>
          <w:ilvl w:val="0"/>
          <w:numId w:val="149"/>
        </w:numPr>
        <w:rPr>
          <w:lang w:val="es-ES_tradnl"/>
        </w:rPr>
      </w:pPr>
      <w:r w:rsidRPr="00CD74A0">
        <w:rPr>
          <w:lang w:val="es-ES_tradnl"/>
        </w:rPr>
        <w:t>¿Las medidas de seguridad incluyen encriptación y desencriptación?</w:t>
      </w:r>
    </w:p>
    <w:p w:rsidR="00E16915" w:rsidRDefault="00E16915" w:rsidP="00E16915">
      <w:pPr>
        <w:rPr>
          <w:lang w:val="es-ES_tradnl"/>
        </w:rPr>
      </w:pPr>
    </w:p>
    <w:p w:rsidR="00E16915" w:rsidRDefault="00E16915" w:rsidP="00E16915">
      <w:pPr>
        <w:rPr>
          <w:lang w:val="es-ES_tradnl"/>
        </w:rPr>
      </w:pPr>
      <w:r>
        <w:rPr>
          <w:lang w:val="es-ES_tradnl"/>
        </w:rPr>
        <w:t>Mantenimiento de la base de datos:</w:t>
      </w:r>
    </w:p>
    <w:p w:rsidR="00E16915" w:rsidRPr="00CD74A0" w:rsidRDefault="00E16915" w:rsidP="00A92A02">
      <w:pPr>
        <w:pStyle w:val="ListParagraph"/>
        <w:numPr>
          <w:ilvl w:val="0"/>
          <w:numId w:val="150"/>
        </w:numPr>
        <w:rPr>
          <w:lang w:val="es-ES_tradnl"/>
        </w:rPr>
      </w:pPr>
      <w:r w:rsidRPr="00CD74A0">
        <w:rPr>
          <w:lang w:val="es-ES_tradnl"/>
        </w:rPr>
        <w:t>¿Cuáles son los procedimientos de recuperación y de copias de seguridad?</w:t>
      </w:r>
    </w:p>
    <w:p w:rsidR="00E16915" w:rsidRPr="00CD74A0" w:rsidRDefault="00E16915" w:rsidP="00A92A02">
      <w:pPr>
        <w:pStyle w:val="ListParagraph"/>
        <w:numPr>
          <w:ilvl w:val="0"/>
          <w:numId w:val="150"/>
        </w:numPr>
        <w:rPr>
          <w:lang w:val="es-ES_tradnl"/>
        </w:rPr>
      </w:pPr>
      <w:r w:rsidRPr="00CD74A0">
        <w:rPr>
          <w:lang w:val="es-ES_tradnl"/>
        </w:rPr>
        <w:t>¿Cómo se monitoreará el crecimiento en el uso y el crecimiento en datos?</w:t>
      </w:r>
    </w:p>
    <w:p w:rsidR="00E16915" w:rsidRDefault="00E16915" w:rsidP="00E16915">
      <w:pPr>
        <w:rPr>
          <w:lang w:val="es-ES_tradnl"/>
        </w:rPr>
      </w:pPr>
    </w:p>
    <w:p w:rsidR="00E16915" w:rsidRDefault="00E16915" w:rsidP="00E16915">
      <w:pPr>
        <w:pStyle w:val="Heading3"/>
        <w:rPr>
          <w:lang w:val="es-ES_tradnl"/>
        </w:rPr>
      </w:pPr>
      <w:bookmarkStart w:id="189" w:name="_Toc414675697"/>
      <w:bookmarkStart w:id="190" w:name="_Toc416097587"/>
      <w:r>
        <w:rPr>
          <w:lang w:val="es-ES_tradnl"/>
        </w:rPr>
        <w:t>Lanzamiento incremental</w:t>
      </w:r>
      <w:bookmarkEnd w:id="189"/>
      <w:bookmarkEnd w:id="190"/>
    </w:p>
    <w:p w:rsidR="00E16915" w:rsidRDefault="00E16915" w:rsidP="00E16915">
      <w:pPr>
        <w:rPr>
          <w:lang w:val="es-ES_tradnl"/>
        </w:rPr>
      </w:pPr>
    </w:p>
    <w:p w:rsidR="00E16915" w:rsidRDefault="00E16915" w:rsidP="00E16915">
      <w:pPr>
        <w:rPr>
          <w:lang w:val="es-ES_tradnl"/>
        </w:rPr>
      </w:pPr>
      <w:r>
        <w:rPr>
          <w:lang w:val="es-ES_tradnl"/>
        </w:rPr>
        <w:t xml:space="preserve">Cuando se planea la implementación se debe usar la misma metodología iterativa utilizada en el desarrollo de la aplicación BI y del repositorio de los meta datos. El método incremental funciona en la medida que reduce el riesgo de exposición de defectos potenciales in aplicación BI hacia la organización en general y sus objetivos. </w:t>
      </w:r>
    </w:p>
    <w:p w:rsidR="00E16915" w:rsidRDefault="00E16915" w:rsidP="00E16915">
      <w:pPr>
        <w:rPr>
          <w:lang w:val="es-ES_tradnl"/>
        </w:rPr>
      </w:pPr>
    </w:p>
    <w:p w:rsidR="00E16915" w:rsidRDefault="00E16915" w:rsidP="00E16915">
      <w:pPr>
        <w:pStyle w:val="Heading3"/>
        <w:rPr>
          <w:lang w:val="es-ES_tradnl"/>
        </w:rPr>
      </w:pPr>
      <w:bookmarkStart w:id="191" w:name="_Toc414675698"/>
      <w:bookmarkStart w:id="192" w:name="_Toc416097588"/>
      <w:r>
        <w:rPr>
          <w:lang w:val="es-ES_tradnl"/>
        </w:rPr>
        <w:t>Administración de la seguridad</w:t>
      </w:r>
      <w:bookmarkEnd w:id="191"/>
      <w:bookmarkEnd w:id="192"/>
    </w:p>
    <w:p w:rsidR="00E16915" w:rsidRDefault="00E16915" w:rsidP="00E16915">
      <w:pPr>
        <w:rPr>
          <w:lang w:val="es-ES_tradnl"/>
        </w:rPr>
      </w:pPr>
    </w:p>
    <w:p w:rsidR="00E16915" w:rsidRDefault="00E16915" w:rsidP="00E16915">
      <w:pPr>
        <w:rPr>
          <w:lang w:val="es-ES_tradnl"/>
        </w:rPr>
      </w:pPr>
      <w:r>
        <w:rPr>
          <w:lang w:val="es-ES_tradnl"/>
        </w:rPr>
        <w:t xml:space="preserve">Los requisitos de seguridad deben probarse en una etapa temprana del lanzamiento. Por lo general no se toma mucha consideración de seguridad en aplicaciones BI debido a que los datos son agregados o de tipo resumen, lo cual sería cierto en aplicaciones donde no permiten “trazabilidad hacia abajo”. Sin embargo, muchas bases de datos destinadas a la inteligencia de negocios poseen tanto datos agregados como detallados, además de funciones de trazabilidad que podrían vulnerar los datos si no se cuenta con elementos de seguridad que los protejan. </w:t>
      </w:r>
    </w:p>
    <w:p w:rsidR="00E16915" w:rsidRDefault="00E16915" w:rsidP="00E16915">
      <w:pPr>
        <w:rPr>
          <w:lang w:val="es-ES_tradnl"/>
        </w:rPr>
      </w:pPr>
    </w:p>
    <w:p w:rsidR="00E16915" w:rsidRDefault="00E16915" w:rsidP="00E16915">
      <w:pPr>
        <w:pStyle w:val="Heading4"/>
        <w:rPr>
          <w:lang w:val="es-ES_tradnl"/>
        </w:rPr>
      </w:pPr>
      <w:r>
        <w:rPr>
          <w:lang w:val="es-ES_tradnl"/>
        </w:rPr>
        <w:t>Medidas de seguridad para la aplicación BI</w:t>
      </w:r>
    </w:p>
    <w:p w:rsidR="00E16915" w:rsidRDefault="00E16915" w:rsidP="00E16915">
      <w:pPr>
        <w:rPr>
          <w:lang w:val="es-ES_tradnl"/>
        </w:rPr>
      </w:pPr>
    </w:p>
    <w:p w:rsidR="00E16915" w:rsidRDefault="00E16915" w:rsidP="00E16915">
      <w:pPr>
        <w:rPr>
          <w:lang w:val="es-ES_tradnl"/>
        </w:rPr>
      </w:pPr>
      <w:r>
        <w:rPr>
          <w:lang w:val="es-ES_tradnl"/>
        </w:rPr>
        <w:t>La seguridad en la aplicación BI trata principalmente de los niveles de autorización de los usuarios que acceden a la aplicación y las diferentes lógicas y reglas que tienen que crearse para que los usuarios solo puedan acceder a un tipo de información. Las reglas pueden estar relacionadas a tablas o búsquedas en particular así como a jerarquías donde pueden aplicarse un flujo de trabajo de autorizaciones (workflow).</w:t>
      </w:r>
    </w:p>
    <w:p w:rsidR="00E16915" w:rsidRDefault="00E16915" w:rsidP="00E16915">
      <w:pPr>
        <w:rPr>
          <w:lang w:val="es-ES_tradnl"/>
        </w:rPr>
      </w:pPr>
      <w:r>
        <w:rPr>
          <w:lang w:val="es-ES_tradnl"/>
        </w:rPr>
        <w:t xml:space="preserve"> </w:t>
      </w:r>
    </w:p>
    <w:p w:rsidR="00E16915" w:rsidRDefault="00E16915" w:rsidP="00E16915">
      <w:pPr>
        <w:pStyle w:val="Heading4"/>
        <w:rPr>
          <w:lang w:val="es-ES_tradnl"/>
        </w:rPr>
      </w:pPr>
      <w:r>
        <w:rPr>
          <w:lang w:val="es-ES_tradnl"/>
        </w:rPr>
        <w:lastRenderedPageBreak/>
        <w:t>Seguridad en ambientes diversos</w:t>
      </w:r>
    </w:p>
    <w:p w:rsidR="00E16915" w:rsidRDefault="00E16915" w:rsidP="00E16915">
      <w:pPr>
        <w:rPr>
          <w:lang w:val="es-ES_tradnl"/>
        </w:rPr>
      </w:pPr>
    </w:p>
    <w:p w:rsidR="00E16915" w:rsidRDefault="00E16915" w:rsidP="00E16915">
      <w:pPr>
        <w:rPr>
          <w:lang w:val="es-ES_tradnl"/>
        </w:rPr>
      </w:pPr>
      <w:r>
        <w:rPr>
          <w:lang w:val="es-ES_tradnl"/>
        </w:rPr>
        <w:t>Implementar medidas de seguridad en un ambiente centralizado es menos complicado que en un ambiente diverso. En el centralizado, la seguridad se puede implementar en una sola ubicación porque toda la información está en un solo lugar. El objetivo de la seguridad centralizada es la de tener un solo punto de entrada que es más fácil de proteger que donde se tienen múltiples entradas.</w:t>
      </w:r>
    </w:p>
    <w:p w:rsidR="00E16915" w:rsidRDefault="00E16915" w:rsidP="00E16915">
      <w:pPr>
        <w:rPr>
          <w:lang w:val="es-ES_tradnl"/>
        </w:rPr>
      </w:pPr>
      <w:r>
        <w:rPr>
          <w:lang w:val="es-ES_tradnl"/>
        </w:rPr>
        <w:t>En un ambiente de apoyo para la toma de decisiones a través de la inteligencia de negocios, mantener toda la información en un punto central no es posible, sobre todo cuando los datos tienen que ser almacenados y distribuidos de forma diversificada. Por lo tanto, es inevitable poseer un ambiente de seguridad múltiple donde es importante tener en cuenta los siguientes pasos en su implementación:</w:t>
      </w:r>
    </w:p>
    <w:p w:rsidR="00E16915" w:rsidRPr="00CD74A0" w:rsidRDefault="00E16915" w:rsidP="00A92A02">
      <w:pPr>
        <w:pStyle w:val="ListParagraph"/>
        <w:numPr>
          <w:ilvl w:val="0"/>
          <w:numId w:val="151"/>
        </w:numPr>
        <w:rPr>
          <w:lang w:val="es-ES_tradnl"/>
        </w:rPr>
      </w:pPr>
      <w:r w:rsidRPr="00CD74A0">
        <w:rPr>
          <w:lang w:val="es-ES_tradnl"/>
        </w:rPr>
        <w:t>Identificar los puntos finales (terminales) de la arquitectura de la red y los caminos que conectan a estos puntos finales. Se debe dibujar un diagrama de la arquitectura física, similarmente como se muestra en la figura X.</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3839C9">
        <w:rPr>
          <w:noProof/>
          <w:lang w:val="en-US" w:eastAsia="en-US"/>
        </w:rPr>
        <w:drawing>
          <wp:inline distT="0" distB="0" distL="0" distR="0" wp14:anchorId="3B6A814C" wp14:editId="7FEF1CFE">
            <wp:extent cx="3581400" cy="33240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585141" cy="3327482"/>
                    </a:xfrm>
                    <a:prstGeom prst="rect">
                      <a:avLst/>
                    </a:prstGeom>
                    <a:noFill/>
                    <a:ln>
                      <a:noFill/>
                    </a:ln>
                  </pic:spPr>
                </pic:pic>
              </a:graphicData>
            </a:graphic>
          </wp:inline>
        </w:drawing>
      </w:r>
    </w:p>
    <w:p w:rsidR="00E16915" w:rsidRDefault="00E16915" w:rsidP="00E16915">
      <w:pPr>
        <w:rPr>
          <w:lang w:val="es-ES_tradnl"/>
        </w:rPr>
      </w:pPr>
    </w:p>
    <w:p w:rsidR="00E16915" w:rsidRPr="00CD74A0" w:rsidRDefault="00E16915" w:rsidP="00A92A02">
      <w:pPr>
        <w:pStyle w:val="ListParagraph"/>
        <w:numPr>
          <w:ilvl w:val="0"/>
          <w:numId w:val="151"/>
        </w:numPr>
        <w:rPr>
          <w:lang w:val="es-ES_tradnl"/>
        </w:rPr>
      </w:pPr>
      <w:r w:rsidRPr="00CD74A0">
        <w:rPr>
          <w:lang w:val="es-ES_tradnl"/>
        </w:rPr>
        <w:t>Determinar los caminos de conectividad (desde los puntos de entrada) usados para obtener los datos. Dibujar un diagrama con vínculos y descripciones para cada uno de estos caminos como se muestra en la figura X.</w:t>
      </w:r>
    </w:p>
    <w:p w:rsidR="00E16915" w:rsidRDefault="00E16915" w:rsidP="00E16915">
      <w:pPr>
        <w:rPr>
          <w:lang w:val="es-ES_tradnl"/>
        </w:rPr>
      </w:pPr>
    </w:p>
    <w:p w:rsidR="00E16915" w:rsidRDefault="00E16915" w:rsidP="00E16915">
      <w:pPr>
        <w:rPr>
          <w:lang w:val="es-ES_tradnl"/>
        </w:rPr>
      </w:pPr>
      <w:r w:rsidRPr="00F60C21">
        <w:rPr>
          <w:noProof/>
          <w:lang w:val="en-US" w:eastAsia="en-US"/>
        </w:rPr>
        <w:lastRenderedPageBreak/>
        <w:drawing>
          <wp:inline distT="0" distB="0" distL="0" distR="0" wp14:anchorId="13383B0E" wp14:editId="6F3E4872">
            <wp:extent cx="4088921" cy="2856644"/>
            <wp:effectExtent l="0" t="0" r="6985"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99591" cy="2864098"/>
                    </a:xfrm>
                    <a:prstGeom prst="rect">
                      <a:avLst/>
                    </a:prstGeom>
                    <a:noFill/>
                    <a:ln>
                      <a:noFill/>
                    </a:ln>
                  </pic:spPr>
                </pic:pic>
              </a:graphicData>
            </a:graphic>
          </wp:inline>
        </w:drawing>
      </w:r>
    </w:p>
    <w:p w:rsidR="00E16915" w:rsidRPr="00CD74A0" w:rsidRDefault="00E16915" w:rsidP="00A92A02">
      <w:pPr>
        <w:pStyle w:val="ListParagraph"/>
        <w:numPr>
          <w:ilvl w:val="0"/>
          <w:numId w:val="151"/>
        </w:numPr>
        <w:rPr>
          <w:lang w:val="es-ES_tradnl"/>
        </w:rPr>
      </w:pPr>
      <w:r w:rsidRPr="00CD74A0">
        <w:rPr>
          <w:lang w:val="es-ES_tradnl"/>
        </w:rPr>
        <w:t>Realizar un análisis de brechas de seguridad (security gap) que ayude a identificar dónde se necesita seguridad y qué tipo de seguridad se necesita. Es importante tener en cuenta los siguientes puntos:</w:t>
      </w:r>
    </w:p>
    <w:p w:rsidR="00E16915" w:rsidRPr="00CD74A0" w:rsidRDefault="00E16915" w:rsidP="00A92A02">
      <w:pPr>
        <w:pStyle w:val="ListParagraph"/>
        <w:numPr>
          <w:ilvl w:val="0"/>
          <w:numId w:val="152"/>
        </w:numPr>
        <w:rPr>
          <w:lang w:val="es-ES_tradnl"/>
        </w:rPr>
      </w:pPr>
      <w:r w:rsidRPr="00CD74A0">
        <w:rPr>
          <w:lang w:val="es-ES_tradnl"/>
        </w:rPr>
        <w:t>Seguridad por contraseña</w:t>
      </w:r>
    </w:p>
    <w:p w:rsidR="00E16915" w:rsidRPr="00CD74A0" w:rsidRDefault="00E16915" w:rsidP="00A92A02">
      <w:pPr>
        <w:pStyle w:val="ListParagraph"/>
        <w:numPr>
          <w:ilvl w:val="0"/>
          <w:numId w:val="152"/>
        </w:numPr>
        <w:rPr>
          <w:lang w:val="es-ES_tradnl"/>
        </w:rPr>
      </w:pPr>
      <w:r w:rsidRPr="00CD74A0">
        <w:rPr>
          <w:lang w:val="es-ES_tradnl"/>
        </w:rPr>
        <w:t>Seguridad en los DBMS</w:t>
      </w:r>
    </w:p>
    <w:p w:rsidR="00E16915" w:rsidRPr="00CD74A0" w:rsidRDefault="00E16915" w:rsidP="00A92A02">
      <w:pPr>
        <w:pStyle w:val="ListParagraph"/>
        <w:numPr>
          <w:ilvl w:val="0"/>
          <w:numId w:val="152"/>
        </w:numPr>
        <w:rPr>
          <w:lang w:val="es-ES_tradnl"/>
        </w:rPr>
      </w:pPr>
      <w:r w:rsidRPr="00CD74A0">
        <w:rPr>
          <w:lang w:val="es-ES_tradnl"/>
        </w:rPr>
        <w:t>Encriptación</w:t>
      </w:r>
    </w:p>
    <w:p w:rsidR="00E16915" w:rsidRDefault="00E16915" w:rsidP="00784617">
      <w:pPr>
        <w:pStyle w:val="Heading3"/>
        <w:numPr>
          <w:ilvl w:val="0"/>
          <w:numId w:val="0"/>
        </w:numPr>
        <w:rPr>
          <w:lang w:val="es-ES_tradnl"/>
        </w:rPr>
      </w:pPr>
      <w:bookmarkStart w:id="193" w:name="_Toc414675699"/>
    </w:p>
    <w:p w:rsidR="00E16915" w:rsidRPr="001F65CE" w:rsidRDefault="00E16915" w:rsidP="00E16915">
      <w:pPr>
        <w:pStyle w:val="Heading3"/>
        <w:rPr>
          <w:lang w:val="es-ES_tradnl"/>
        </w:rPr>
      </w:pPr>
      <w:bookmarkStart w:id="194" w:name="_Toc416097589"/>
      <w:r>
        <w:rPr>
          <w:lang w:val="es-ES_tradnl"/>
        </w:rPr>
        <w:t>Copias de seguridad y mecanismos de recuperación</w:t>
      </w:r>
      <w:bookmarkEnd w:id="193"/>
      <w:bookmarkEnd w:id="194"/>
    </w:p>
    <w:p w:rsidR="00E16915" w:rsidRDefault="00E16915" w:rsidP="00E16915">
      <w:pPr>
        <w:rPr>
          <w:lang w:val="es-ES_tradnl"/>
        </w:rPr>
      </w:pPr>
    </w:p>
    <w:p w:rsidR="00E16915" w:rsidRDefault="00E16915" w:rsidP="00E16915">
      <w:pPr>
        <w:rPr>
          <w:lang w:val="es-ES_tradnl"/>
        </w:rPr>
      </w:pPr>
      <w:r>
        <w:rPr>
          <w:lang w:val="es-ES_tradnl"/>
        </w:rPr>
        <w:t>Es obligatorio realizar copias de seguridad a las bases de datos destino BI de forma regular. Para ello, existen varias estrategias que según el caso se pueden escoger:</w:t>
      </w:r>
    </w:p>
    <w:p w:rsidR="00E16915" w:rsidRPr="00CD74A0" w:rsidRDefault="00E16915" w:rsidP="00A92A02">
      <w:pPr>
        <w:pStyle w:val="ListParagraph"/>
        <w:numPr>
          <w:ilvl w:val="0"/>
          <w:numId w:val="153"/>
        </w:numPr>
        <w:rPr>
          <w:lang w:val="es-ES_tradnl"/>
        </w:rPr>
      </w:pPr>
      <w:r w:rsidRPr="00CD74A0">
        <w:rPr>
          <w:lang w:val="es-ES_tradnl"/>
        </w:rPr>
        <w:t>Copia de seguridad incremental: en donde la copia de seguridad no se realiza de forma completa sino únicamente por la diferencia, que en términos de base de datos, serían las nuevas líneas o nuevos registros de cada tabla.</w:t>
      </w:r>
    </w:p>
    <w:p w:rsidR="00E16915" w:rsidRPr="00CD74A0" w:rsidRDefault="00E16915" w:rsidP="00A92A02">
      <w:pPr>
        <w:pStyle w:val="ListParagraph"/>
        <w:numPr>
          <w:ilvl w:val="0"/>
          <w:numId w:val="153"/>
        </w:numPr>
        <w:rPr>
          <w:lang w:val="es-ES_tradnl"/>
        </w:rPr>
      </w:pPr>
      <w:r w:rsidRPr="00CD74A0">
        <w:rPr>
          <w:lang w:val="es-ES_tradnl"/>
        </w:rPr>
        <w:t xml:space="preserve">Copia de seguridad de alta velocidad en el servidor: en donde se envía la información al servidor principal para que éste realice la copia de seguridad, aprovechando sus recursos. </w:t>
      </w:r>
    </w:p>
    <w:p w:rsidR="00E16915" w:rsidRPr="00CD74A0" w:rsidRDefault="00E16915" w:rsidP="00A92A02">
      <w:pPr>
        <w:pStyle w:val="ListParagraph"/>
        <w:numPr>
          <w:ilvl w:val="0"/>
          <w:numId w:val="153"/>
        </w:numPr>
        <w:rPr>
          <w:lang w:val="es-ES_tradnl"/>
        </w:rPr>
      </w:pPr>
      <w:r w:rsidRPr="00CD74A0">
        <w:rPr>
          <w:lang w:val="es-ES_tradnl"/>
        </w:rPr>
        <w:t>Copia de seguridad parcial: en donde se divide la base de datos basado en la fecha.</w:t>
      </w:r>
    </w:p>
    <w:p w:rsidR="00E16915" w:rsidRDefault="00E16915" w:rsidP="00E16915">
      <w:pPr>
        <w:rPr>
          <w:lang w:val="es-ES_tradnl"/>
        </w:rPr>
      </w:pPr>
    </w:p>
    <w:p w:rsidR="00E16915" w:rsidRDefault="00E16915" w:rsidP="00E16915">
      <w:pPr>
        <w:pStyle w:val="Heading3"/>
        <w:rPr>
          <w:lang w:val="es-ES_tradnl"/>
        </w:rPr>
      </w:pPr>
      <w:bookmarkStart w:id="195" w:name="_Toc414675700"/>
      <w:bookmarkStart w:id="196" w:name="_Toc416097590"/>
      <w:r>
        <w:rPr>
          <w:lang w:val="es-ES_tradnl"/>
        </w:rPr>
        <w:t>Monitoreo de la utilización de recursos</w:t>
      </w:r>
      <w:bookmarkEnd w:id="195"/>
      <w:bookmarkEnd w:id="196"/>
    </w:p>
    <w:p w:rsidR="00E16915" w:rsidRDefault="00E16915" w:rsidP="00E16915">
      <w:pPr>
        <w:rPr>
          <w:lang w:val="es-ES_tradnl"/>
        </w:rPr>
      </w:pPr>
    </w:p>
    <w:p w:rsidR="00E16915" w:rsidRDefault="00E16915" w:rsidP="00E16915">
      <w:pPr>
        <w:rPr>
          <w:lang w:val="es-ES_tradnl"/>
        </w:rPr>
      </w:pPr>
      <w:r>
        <w:rPr>
          <w:lang w:val="es-ES_tradnl"/>
        </w:rPr>
        <w:t>Se debe monitorear continuamente la utilización de varios recursos en ambiente de apoyo para la toma de decisiones, especialmente la de computadoras (o terminales), redes y personal. Si alguno de ellos falla, es muy fácil generar un cuello de botella para las aplicaciones BI.</w:t>
      </w:r>
    </w:p>
    <w:p w:rsidR="00E16915" w:rsidRDefault="00E16915" w:rsidP="00E16915">
      <w:pPr>
        <w:rPr>
          <w:lang w:val="es-ES_tradnl"/>
        </w:rPr>
      </w:pPr>
    </w:p>
    <w:p w:rsidR="00CD74A0" w:rsidRDefault="00CD74A0" w:rsidP="00E16915">
      <w:pPr>
        <w:rPr>
          <w:lang w:val="es-ES_tradnl"/>
        </w:rPr>
      </w:pPr>
    </w:p>
    <w:p w:rsidR="00E16915" w:rsidRDefault="00E16915" w:rsidP="00E16915">
      <w:pPr>
        <w:pStyle w:val="Heading3"/>
        <w:rPr>
          <w:lang w:val="es-ES_tradnl"/>
        </w:rPr>
      </w:pPr>
      <w:bookmarkStart w:id="197" w:name="_Toc414675701"/>
      <w:bookmarkStart w:id="198" w:name="_Toc416097591"/>
      <w:r>
        <w:rPr>
          <w:lang w:val="es-ES_tradnl"/>
        </w:rPr>
        <w:lastRenderedPageBreak/>
        <w:t>Administración del crecimiento de información</w:t>
      </w:r>
      <w:bookmarkEnd w:id="197"/>
      <w:bookmarkEnd w:id="198"/>
    </w:p>
    <w:p w:rsidR="00E16915" w:rsidRDefault="00E16915" w:rsidP="00E16915">
      <w:pPr>
        <w:rPr>
          <w:lang w:val="es-ES_tradnl"/>
        </w:rPr>
      </w:pPr>
    </w:p>
    <w:p w:rsidR="00E16915" w:rsidRDefault="00E16915" w:rsidP="00E16915">
      <w:pPr>
        <w:rPr>
          <w:lang w:val="es-ES_tradnl"/>
        </w:rPr>
      </w:pPr>
      <w:r>
        <w:rPr>
          <w:lang w:val="es-ES_tradnl"/>
        </w:rPr>
        <w:t>Una posición conservadora estima que los datos en un ambiente de apoyo para la toma de decisiones basado en la inteligencia de negocios se duplican cada dos años. Los tres aspectos más relevantes relacionados al crecimiento a considerar son los siguientes:</w:t>
      </w:r>
    </w:p>
    <w:p w:rsidR="00E16915" w:rsidRPr="00CD74A0" w:rsidRDefault="00E16915" w:rsidP="00A92A02">
      <w:pPr>
        <w:pStyle w:val="ListParagraph"/>
        <w:numPr>
          <w:ilvl w:val="0"/>
          <w:numId w:val="151"/>
        </w:numPr>
        <w:rPr>
          <w:lang w:val="es-ES_tradnl"/>
        </w:rPr>
      </w:pPr>
      <w:r w:rsidRPr="00CD74A0">
        <w:rPr>
          <w:lang w:val="es-ES_tradnl"/>
        </w:rPr>
        <w:t>Crecimiento de los datos</w:t>
      </w:r>
    </w:p>
    <w:p w:rsidR="00E16915" w:rsidRPr="00CD74A0" w:rsidRDefault="00E16915" w:rsidP="00A92A02">
      <w:pPr>
        <w:pStyle w:val="ListParagraph"/>
        <w:numPr>
          <w:ilvl w:val="0"/>
          <w:numId w:val="151"/>
        </w:numPr>
        <w:rPr>
          <w:lang w:val="es-ES_tradnl"/>
        </w:rPr>
      </w:pPr>
      <w:r w:rsidRPr="00CD74A0">
        <w:rPr>
          <w:lang w:val="es-ES_tradnl"/>
        </w:rPr>
        <w:t>Crecimiento en la utilización de los datos</w:t>
      </w:r>
    </w:p>
    <w:p w:rsidR="00E16915" w:rsidRPr="00CD74A0" w:rsidRDefault="00E16915" w:rsidP="00A92A02">
      <w:pPr>
        <w:pStyle w:val="ListParagraph"/>
        <w:numPr>
          <w:ilvl w:val="0"/>
          <w:numId w:val="151"/>
        </w:numPr>
        <w:rPr>
          <w:lang w:val="es-ES_tradnl"/>
        </w:rPr>
      </w:pPr>
      <w:r w:rsidRPr="00CD74A0">
        <w:rPr>
          <w:lang w:val="es-ES_tradnl"/>
        </w:rPr>
        <w:t>Crecimiento en hardware</w:t>
      </w:r>
    </w:p>
    <w:p w:rsidR="00E16915" w:rsidRDefault="00E16915" w:rsidP="00E16915">
      <w:pPr>
        <w:rPr>
          <w:lang w:val="es-ES_tradnl"/>
        </w:rPr>
      </w:pPr>
    </w:p>
    <w:p w:rsidR="00E16915" w:rsidRDefault="00E16915" w:rsidP="00E16915">
      <w:pPr>
        <w:pStyle w:val="Heading3"/>
        <w:rPr>
          <w:lang w:val="es-ES_tradnl"/>
        </w:rPr>
      </w:pPr>
      <w:bookmarkStart w:id="199" w:name="_Toc414675702"/>
      <w:bookmarkStart w:id="200" w:name="_Toc416097592"/>
      <w:r>
        <w:rPr>
          <w:lang w:val="es-ES_tradnl"/>
        </w:rPr>
        <w:t>Actividades de Implementación</w:t>
      </w:r>
      <w:bookmarkEnd w:id="199"/>
      <w:bookmarkEnd w:id="200"/>
    </w:p>
    <w:p w:rsidR="00E16915" w:rsidRDefault="00E16915" w:rsidP="00E16915">
      <w:pPr>
        <w:rPr>
          <w:lang w:val="es-ES_tradnl"/>
        </w:rPr>
      </w:pPr>
    </w:p>
    <w:p w:rsidR="00E16915" w:rsidRDefault="00E16915" w:rsidP="00E16915">
      <w:pPr>
        <w:rPr>
          <w:lang w:val="es-ES_tradnl"/>
        </w:rPr>
      </w:pPr>
      <w:r>
        <w:rPr>
          <w:lang w:val="es-ES_tradnl"/>
        </w:rPr>
        <w:t>La figura X, muestra las actividades que se tienen que seguir para poder realizar la etapa de implementación, que como se ve cuenta con dos puntos que pueden realizarse en paralelo.</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CC7AF7">
        <w:rPr>
          <w:noProof/>
          <w:lang w:val="en-US" w:eastAsia="en-US"/>
        </w:rPr>
        <w:drawing>
          <wp:inline distT="0" distB="0" distL="0" distR="0" wp14:anchorId="436E3EBE" wp14:editId="7769C647">
            <wp:extent cx="3076575" cy="29622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76575" cy="2962275"/>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2"/>
        <w:rPr>
          <w:lang w:val="es-ES_tradnl"/>
        </w:rPr>
      </w:pPr>
      <w:bookmarkStart w:id="201" w:name="_Toc414675703"/>
      <w:bookmarkStart w:id="202" w:name="_Toc416097593"/>
      <w:r>
        <w:rPr>
          <w:lang w:val="es-ES_tradnl"/>
        </w:rPr>
        <w:t>Evaluación de la implementación</w:t>
      </w:r>
      <w:bookmarkEnd w:id="201"/>
      <w:bookmarkEnd w:id="202"/>
    </w:p>
    <w:p w:rsidR="00E16915" w:rsidRDefault="00E16915" w:rsidP="00E16915">
      <w:pPr>
        <w:rPr>
          <w:lang w:val="es-ES_tradnl"/>
        </w:rPr>
      </w:pPr>
    </w:p>
    <w:p w:rsidR="00E16915" w:rsidRDefault="00E16915" w:rsidP="00E16915">
      <w:pPr>
        <w:rPr>
          <w:lang w:val="es-ES_tradnl"/>
        </w:rPr>
      </w:pPr>
      <w:r>
        <w:rPr>
          <w:lang w:val="es-ES_tradnl"/>
        </w:rPr>
        <w:t>A continuación se plantea una relación de preguntas relacionadas a la evaluación de la implementación:</w:t>
      </w:r>
    </w:p>
    <w:p w:rsidR="00E16915" w:rsidRDefault="00E16915" w:rsidP="00E16915">
      <w:pPr>
        <w:rPr>
          <w:lang w:val="es-ES_tradnl"/>
        </w:rPr>
      </w:pPr>
    </w:p>
    <w:p w:rsidR="00E16915" w:rsidRDefault="00E16915" w:rsidP="00E16915">
      <w:pPr>
        <w:rPr>
          <w:lang w:val="es-ES_tradnl"/>
        </w:rPr>
      </w:pPr>
      <w:r>
        <w:rPr>
          <w:lang w:val="es-ES_tradnl"/>
        </w:rPr>
        <w:t>Revisión post-implementación:</w:t>
      </w:r>
    </w:p>
    <w:p w:rsidR="00E16915" w:rsidRPr="00CD74A0" w:rsidRDefault="00E16915" w:rsidP="00A92A02">
      <w:pPr>
        <w:pStyle w:val="ListParagraph"/>
        <w:numPr>
          <w:ilvl w:val="0"/>
          <w:numId w:val="154"/>
        </w:numPr>
        <w:rPr>
          <w:lang w:val="es-ES_tradnl"/>
        </w:rPr>
      </w:pPr>
      <w:r w:rsidRPr="00CD74A0">
        <w:rPr>
          <w:lang w:val="es-ES_tradnl"/>
        </w:rPr>
        <w:t>¿Qué tan pronto pasada la implementación debería de realizarse la revisión?</w:t>
      </w:r>
    </w:p>
    <w:p w:rsidR="00E16915" w:rsidRPr="00CD74A0" w:rsidRDefault="00E16915" w:rsidP="00A92A02">
      <w:pPr>
        <w:pStyle w:val="ListParagraph"/>
        <w:numPr>
          <w:ilvl w:val="0"/>
          <w:numId w:val="154"/>
        </w:numPr>
        <w:rPr>
          <w:lang w:val="es-ES_tradnl"/>
        </w:rPr>
      </w:pPr>
      <w:r w:rsidRPr="00CD74A0">
        <w:rPr>
          <w:lang w:val="es-ES_tradnl"/>
        </w:rPr>
        <w:t>¿Qué temas deberían de considerarse en la agenda?</w:t>
      </w:r>
    </w:p>
    <w:p w:rsidR="00E16915" w:rsidRDefault="00E16915" w:rsidP="00E16915">
      <w:pPr>
        <w:rPr>
          <w:lang w:val="es-ES_tradnl"/>
        </w:rPr>
      </w:pPr>
    </w:p>
    <w:p w:rsidR="00CD74A0" w:rsidRDefault="00CD74A0" w:rsidP="00E16915">
      <w:pPr>
        <w:rPr>
          <w:lang w:val="es-ES_tradnl"/>
        </w:rPr>
      </w:pPr>
    </w:p>
    <w:p w:rsidR="00E16915" w:rsidRDefault="00E16915" w:rsidP="00E16915">
      <w:pPr>
        <w:rPr>
          <w:lang w:val="es-ES_tradnl"/>
        </w:rPr>
      </w:pPr>
      <w:r>
        <w:rPr>
          <w:lang w:val="es-ES_tradnl"/>
        </w:rPr>
        <w:lastRenderedPageBreak/>
        <w:t>Planes para la nueva versión:</w:t>
      </w:r>
    </w:p>
    <w:p w:rsidR="00E16915" w:rsidRPr="00CD74A0" w:rsidRDefault="00E16915" w:rsidP="00A92A02">
      <w:pPr>
        <w:pStyle w:val="ListParagraph"/>
        <w:numPr>
          <w:ilvl w:val="0"/>
          <w:numId w:val="155"/>
        </w:numPr>
        <w:rPr>
          <w:lang w:val="es-ES_tradnl"/>
        </w:rPr>
      </w:pPr>
      <w:r w:rsidRPr="00CD74A0">
        <w:rPr>
          <w:lang w:val="es-ES_tradnl"/>
        </w:rPr>
        <w:t>¿Quedan requerimientos pendientes de la versión original?</w:t>
      </w:r>
    </w:p>
    <w:p w:rsidR="00E16915" w:rsidRPr="00CD74A0" w:rsidRDefault="00E16915" w:rsidP="00A92A02">
      <w:pPr>
        <w:pStyle w:val="ListParagraph"/>
        <w:numPr>
          <w:ilvl w:val="0"/>
          <w:numId w:val="155"/>
        </w:numPr>
        <w:rPr>
          <w:lang w:val="es-ES_tradnl"/>
        </w:rPr>
      </w:pPr>
      <w:r w:rsidRPr="00CD74A0">
        <w:rPr>
          <w:lang w:val="es-ES_tradnl"/>
        </w:rPr>
        <w:t>¿Cómo se deberán abordar estos requerimientos?</w:t>
      </w:r>
    </w:p>
    <w:p w:rsidR="00E16915" w:rsidRDefault="00E16915" w:rsidP="00E16915">
      <w:pPr>
        <w:rPr>
          <w:lang w:val="es-ES_tradnl"/>
        </w:rPr>
      </w:pPr>
    </w:p>
    <w:p w:rsidR="00E16915" w:rsidRDefault="00E16915" w:rsidP="00E16915">
      <w:pPr>
        <w:rPr>
          <w:lang w:val="es-ES_tradnl"/>
        </w:rPr>
      </w:pPr>
      <w:r>
        <w:rPr>
          <w:lang w:val="es-ES_tradnl"/>
        </w:rPr>
        <w:t>Construir un ambiente de apoyo para la toma de decisiones utilizando inteligencia de negocios es un proceso que nunca acaba. A diferencia de los sistemas operacionales que tienen una funcionalidad definida, las aplicaciones BI deben evolucionar para poder adaptarse a las necesidades de información que van apareciendo en la organización. A medida que los objetivos y estrategias de la organización cambian, también debe de hacerlo el ambiente BI. Como no existe forma de poder anticipar los cambios a realizar, la mejor opción es la de poder incrementar el grado de adaptabilidad a partir de diseños flexibles que permitan fácilmente realizar cambios en las aplicaciones BI así como en las base de datos destino.</w:t>
      </w:r>
      <w:bookmarkStart w:id="203" w:name="_Toc414675704"/>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204" w:name="_Toc416097594"/>
      <w:r>
        <w:rPr>
          <w:lang w:val="es-ES_tradnl"/>
        </w:rPr>
        <w:t>Concepto de lanzamiento de la aplicación</w:t>
      </w:r>
      <w:bookmarkEnd w:id="203"/>
      <w:bookmarkEnd w:id="204"/>
    </w:p>
    <w:p w:rsidR="00E16915" w:rsidRDefault="00E16915" w:rsidP="00E16915">
      <w:pPr>
        <w:rPr>
          <w:lang w:val="es-ES_tradnl"/>
        </w:rPr>
      </w:pPr>
    </w:p>
    <w:p w:rsidR="00E16915" w:rsidRDefault="00E16915" w:rsidP="00E16915">
      <w:pPr>
        <w:rPr>
          <w:lang w:val="es-ES_tradnl"/>
        </w:rPr>
      </w:pPr>
      <w:r>
        <w:rPr>
          <w:lang w:val="es-ES_tradnl"/>
        </w:rPr>
        <w:t xml:space="preserve">Una de las diferencias principales entre proyectos de índole de inteligencia de negocios y otros proyectos está relacionado al cambio en la mentalidad sobre la actitud hacia el resultado del proyecto. El enfoque de: “hacerlo bien a la primera”, es una postura que nunca ha resultado, aun así muchas personas han pretendido por años que sí, o que así debería ser. La experiencia ha demostrado que la mejor forma de abordar el problema es con el enfoque de: “las buenas cosas evolucionan en el tiempo”, que es la esencia detrás de la filosofía del versionamiento. Como se muestra en la figura X, que la tecnología evoluciona, es algo que es más aceptado al hecho que el software también evolucione, sobre todo cuando el software es desarrollado internamente. </w:t>
      </w:r>
    </w:p>
    <w:p w:rsidR="00E16915" w:rsidRDefault="00E16915" w:rsidP="00E16915">
      <w:pPr>
        <w:rPr>
          <w:lang w:val="es-ES_tradnl"/>
        </w:rPr>
      </w:pPr>
    </w:p>
    <w:p w:rsidR="00E16915" w:rsidRDefault="00E16915" w:rsidP="00E16915">
      <w:pPr>
        <w:rPr>
          <w:lang w:val="es-ES_tradnl"/>
        </w:rPr>
      </w:pPr>
      <w:r w:rsidRPr="00924912">
        <w:rPr>
          <w:noProof/>
          <w:lang w:val="en-US" w:eastAsia="en-US"/>
        </w:rPr>
        <w:drawing>
          <wp:inline distT="0" distB="0" distL="0" distR="0" wp14:anchorId="2FE88808" wp14:editId="06B766AA">
            <wp:extent cx="4714875" cy="15525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14875" cy="1552575"/>
                    </a:xfrm>
                    <a:prstGeom prst="rect">
                      <a:avLst/>
                    </a:prstGeom>
                    <a:noFill/>
                    <a:ln>
                      <a:noFill/>
                    </a:ln>
                  </pic:spPr>
                </pic:pic>
              </a:graphicData>
            </a:graphic>
          </wp:inline>
        </w:drawing>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205" w:name="_Toc414675705"/>
      <w:bookmarkStart w:id="206" w:name="_Toc416097595"/>
      <w:r>
        <w:rPr>
          <w:lang w:val="es-ES_tradnl"/>
        </w:rPr>
        <w:t>Revisiones post-implementación</w:t>
      </w:r>
      <w:bookmarkEnd w:id="205"/>
      <w:bookmarkEnd w:id="206"/>
    </w:p>
    <w:p w:rsidR="00E16915" w:rsidRDefault="00E16915" w:rsidP="00E16915">
      <w:pPr>
        <w:rPr>
          <w:lang w:val="es-ES_tradnl"/>
        </w:rPr>
      </w:pPr>
    </w:p>
    <w:p w:rsidR="00E16915" w:rsidRDefault="00E16915" w:rsidP="00E16915">
      <w:pPr>
        <w:rPr>
          <w:lang w:val="es-ES_tradnl"/>
        </w:rPr>
      </w:pPr>
      <w:r>
        <w:rPr>
          <w:lang w:val="es-ES_tradnl"/>
        </w:rPr>
        <w:t xml:space="preserve">Una revisión post-implementación debe de realizarse después de cada proyecto BI, independientemente si la aplicación BI corre perfecto o con problemas. Es imperativo aprender de cada proyecto para </w:t>
      </w:r>
      <w:r>
        <w:rPr>
          <w:lang w:val="es-ES_tradnl"/>
        </w:rPr>
        <w:lastRenderedPageBreak/>
        <w:t>mejorar la calidad así como para volver más eficiente el desarrollo de procesos futuros relacionados a la aplicación BI.</w:t>
      </w:r>
    </w:p>
    <w:p w:rsidR="00CD74A0" w:rsidRDefault="00CD74A0" w:rsidP="00E16915">
      <w:pPr>
        <w:rPr>
          <w:lang w:val="es-ES_tradnl"/>
        </w:rPr>
      </w:pPr>
    </w:p>
    <w:p w:rsidR="00E16915" w:rsidRDefault="00E16915" w:rsidP="00E16915">
      <w:pPr>
        <w:rPr>
          <w:lang w:val="es-ES_tradnl"/>
        </w:rPr>
      </w:pPr>
      <w:r>
        <w:rPr>
          <w:lang w:val="es-ES_tradnl"/>
        </w:rPr>
        <w:t>Los temas que generalmente son revisados en las reuniones post-implementación incluyen: cronograma, presupuesto, satisfacción del cliente, alcance, habilidades de negociación, personal, habilidades y capacitación, planificación del proyecto, metodologías, reportes y otros temas relacionados al proyecto.</w:t>
      </w:r>
    </w:p>
    <w:p w:rsidR="00E16915" w:rsidRDefault="00E16915" w:rsidP="00E16915">
      <w:pPr>
        <w:rPr>
          <w:lang w:val="es-ES_tradnl"/>
        </w:rPr>
      </w:pPr>
    </w:p>
    <w:p w:rsidR="00E16915" w:rsidRDefault="00E16915" w:rsidP="00E16915">
      <w:pPr>
        <w:rPr>
          <w:lang w:val="es-ES_tradnl"/>
        </w:rPr>
      </w:pPr>
      <w:r>
        <w:rPr>
          <w:lang w:val="es-ES_tradnl"/>
        </w:rPr>
        <w:t>Las revisiones post-implementación son bastante estructuradas y siguen un procedimiento preestablecido por el cual  el equipo debe someterse. La figura X, ilustra el típico flujo de una sesión de revisión de este tipo.</w:t>
      </w:r>
    </w:p>
    <w:p w:rsidR="00E16915" w:rsidRDefault="00E16915" w:rsidP="00E16915">
      <w:pPr>
        <w:rPr>
          <w:lang w:val="es-ES_tradnl"/>
        </w:rPr>
      </w:pPr>
    </w:p>
    <w:p w:rsidR="00E16915" w:rsidRDefault="00E16915" w:rsidP="00E16915">
      <w:pPr>
        <w:rPr>
          <w:lang w:val="es-ES_tradnl"/>
        </w:rPr>
      </w:pPr>
      <w:r w:rsidRPr="00924912">
        <w:rPr>
          <w:noProof/>
          <w:lang w:val="en-US" w:eastAsia="en-US"/>
        </w:rPr>
        <w:drawing>
          <wp:inline distT="0" distB="0" distL="0" distR="0" wp14:anchorId="44EA2D5F" wp14:editId="66DB7664">
            <wp:extent cx="4676775" cy="119062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676775" cy="1190625"/>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3"/>
        <w:rPr>
          <w:lang w:val="es-ES_tradnl"/>
        </w:rPr>
      </w:pPr>
      <w:bookmarkStart w:id="207" w:name="_Toc414675706"/>
      <w:bookmarkStart w:id="208" w:name="_Toc416097596"/>
      <w:r>
        <w:rPr>
          <w:lang w:val="es-ES_tradnl"/>
        </w:rPr>
        <w:t>Actividades de la evaluación de la implementación</w:t>
      </w:r>
      <w:bookmarkEnd w:id="207"/>
      <w:bookmarkEnd w:id="208"/>
    </w:p>
    <w:p w:rsidR="00E16915" w:rsidRDefault="00E16915" w:rsidP="00E16915">
      <w:pPr>
        <w:rPr>
          <w:lang w:val="es-ES_tradnl"/>
        </w:rPr>
      </w:pPr>
    </w:p>
    <w:p w:rsidR="00E16915" w:rsidRPr="00924912" w:rsidRDefault="00E16915" w:rsidP="00E16915">
      <w:pPr>
        <w:rPr>
          <w:lang w:val="es-ES_tradnl"/>
        </w:rPr>
      </w:pPr>
      <w:r>
        <w:rPr>
          <w:lang w:val="es-ES_tradnl"/>
        </w:rPr>
        <w:t xml:space="preserve">La figura X muestra cómo se deben de seguir las actividades relacionadas a la evaluación de la implementación. </w:t>
      </w:r>
    </w:p>
    <w:p w:rsidR="00E16915" w:rsidRDefault="00E16915" w:rsidP="00E16915">
      <w:pPr>
        <w:rPr>
          <w:lang w:val="es-ES_tradnl"/>
        </w:rPr>
      </w:pPr>
      <w:r w:rsidRPr="00A60E69">
        <w:rPr>
          <w:noProof/>
          <w:lang w:val="en-US" w:eastAsia="en-US"/>
        </w:rPr>
        <w:drawing>
          <wp:inline distT="0" distB="0" distL="0" distR="0" wp14:anchorId="0C59D537" wp14:editId="6D554E42">
            <wp:extent cx="4829175" cy="17145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29175" cy="1714500"/>
                    </a:xfrm>
                    <a:prstGeom prst="rect">
                      <a:avLst/>
                    </a:prstGeom>
                    <a:noFill/>
                    <a:ln>
                      <a:noFill/>
                    </a:ln>
                  </pic:spPr>
                </pic:pic>
              </a:graphicData>
            </a:graphic>
          </wp:inline>
        </w:drawing>
      </w:r>
    </w:p>
    <w:p w:rsidR="00E16915" w:rsidRDefault="00E16915" w:rsidP="00E16915">
      <w:pPr>
        <w:rPr>
          <w:lang w:val="es-ES_tradnl"/>
        </w:rPr>
      </w:pPr>
    </w:p>
    <w:p w:rsidR="00CD74A0" w:rsidRDefault="00CD74A0" w:rsidP="00E16915">
      <w:pPr>
        <w:rPr>
          <w:lang w:val="es-ES_tradnl"/>
        </w:rPr>
      </w:pPr>
    </w:p>
    <w:p w:rsidR="00CD74A0" w:rsidRDefault="00CD74A0" w:rsidP="00E16915">
      <w:pPr>
        <w:rPr>
          <w:lang w:val="es-ES_tradnl"/>
        </w:rPr>
      </w:pPr>
    </w:p>
    <w:p w:rsidR="00CD74A0" w:rsidRDefault="00CD74A0" w:rsidP="00E16915">
      <w:pPr>
        <w:rPr>
          <w:lang w:val="es-ES_tradnl"/>
        </w:rPr>
      </w:pPr>
    </w:p>
    <w:p w:rsidR="00CD74A0" w:rsidRDefault="00CD74A0" w:rsidP="00E16915">
      <w:pPr>
        <w:rPr>
          <w:lang w:val="es-ES_tradnl"/>
        </w:rPr>
      </w:pPr>
    </w:p>
    <w:p w:rsidR="00CD74A0" w:rsidRDefault="00CD74A0" w:rsidP="00E16915">
      <w:pPr>
        <w:rPr>
          <w:lang w:val="es-ES_tradnl"/>
        </w:rPr>
      </w:pPr>
    </w:p>
    <w:p w:rsidR="00CD74A0" w:rsidRDefault="00CD74A0" w:rsidP="00E16915">
      <w:pPr>
        <w:rPr>
          <w:lang w:val="es-ES_tradnl"/>
        </w:rPr>
      </w:pPr>
    </w:p>
    <w:p w:rsidR="00CD74A0" w:rsidRDefault="00CD74A0" w:rsidP="00E16915">
      <w:pPr>
        <w:rPr>
          <w:lang w:val="es-ES_tradnl"/>
        </w:rPr>
      </w:pPr>
    </w:p>
    <w:p w:rsidR="00E16915" w:rsidRDefault="00E16915" w:rsidP="00E16915">
      <w:pPr>
        <w:pStyle w:val="Heading1"/>
        <w:rPr>
          <w:lang w:val="es-ES_tradnl"/>
        </w:rPr>
      </w:pPr>
      <w:bookmarkStart w:id="209" w:name="_Toc414675707"/>
      <w:bookmarkStart w:id="210" w:name="_Toc416097597"/>
      <w:r>
        <w:rPr>
          <w:lang w:val="es-ES_tradnl"/>
        </w:rPr>
        <w:lastRenderedPageBreak/>
        <w:t>A</w:t>
      </w:r>
      <w:r w:rsidR="009C5548">
        <w:rPr>
          <w:lang w:val="es-ES_tradnl"/>
        </w:rPr>
        <w:t>PLICACIÓN</w:t>
      </w:r>
      <w:bookmarkEnd w:id="209"/>
      <w:bookmarkEnd w:id="210"/>
    </w:p>
    <w:p w:rsidR="00E16915" w:rsidRDefault="00E16915" w:rsidP="00E16915">
      <w:pPr>
        <w:rPr>
          <w:lang w:val="es-ES_tradnl"/>
        </w:rPr>
      </w:pPr>
    </w:p>
    <w:p w:rsidR="0086492B" w:rsidRDefault="0086492B" w:rsidP="0086492B">
      <w:pPr>
        <w:pStyle w:val="Heading2"/>
        <w:rPr>
          <w:lang w:val="es-ES_tradnl"/>
        </w:rPr>
      </w:pPr>
      <w:bookmarkStart w:id="211" w:name="_Toc415142642"/>
      <w:bookmarkStart w:id="212" w:name="_Toc416097598"/>
      <w:r>
        <w:rPr>
          <w:lang w:val="es-ES_tradnl"/>
        </w:rPr>
        <w:t>Introducción</w:t>
      </w:r>
      <w:bookmarkEnd w:id="211"/>
      <w:bookmarkEnd w:id="212"/>
    </w:p>
    <w:p w:rsidR="0086492B" w:rsidRDefault="0086492B" w:rsidP="0086492B">
      <w:pPr>
        <w:rPr>
          <w:lang w:val="es-ES_tradnl"/>
        </w:rPr>
      </w:pPr>
    </w:p>
    <w:p w:rsidR="0086492B" w:rsidRDefault="0086492B" w:rsidP="0086492B">
      <w:pPr>
        <w:rPr>
          <w:lang w:val="es-ES_tradnl"/>
        </w:rPr>
      </w:pPr>
      <w:r>
        <w:rPr>
          <w:lang w:val="es-ES_tradnl"/>
        </w:rPr>
        <w:t>En esta sección se procederá a explicar y mostrar detalladamente cómo el proyecto de tesis se llevó a cabo utilizando la metodología descrita en el capítulo anterior, donde se desarrollan los 16 pasos de forma específica, enfocando todos los puntos al proceso real con el que se desarrollaron las aplicaciones del DEA y SDEA dentro del marco de la inteligencia de negocios.</w:t>
      </w:r>
    </w:p>
    <w:p w:rsidR="00CD74A0" w:rsidRDefault="00CD74A0" w:rsidP="0086492B">
      <w:pPr>
        <w:rPr>
          <w:lang w:val="es-ES_tradnl"/>
        </w:rPr>
      </w:pPr>
    </w:p>
    <w:p w:rsidR="0086492B" w:rsidRDefault="0086492B" w:rsidP="0086492B">
      <w:pPr>
        <w:rPr>
          <w:lang w:val="es-ES_tradnl"/>
        </w:rPr>
      </w:pPr>
      <w:r>
        <w:rPr>
          <w:lang w:val="es-ES_tradnl"/>
        </w:rPr>
        <w:t>Si bien la metodología ha sido en gran parte traducida y adaptada para que calce con el proyecto real, es importante mencionar las transformaciones y omisiones más relevantes que se le han hecho en virtud de poder incorporar a la realidad del proyecto de tesis, los elementos correspondientes al DEA y SDEA, así como darle una correcta interpretación a lo que implica la gestión del proyecto en sí, sobre todo, en cuanto a la gestión de personal, consideraciones especiales al tamaño de la organización y características de las fuentes de información.</w:t>
      </w:r>
    </w:p>
    <w:p w:rsidR="00CD74A0" w:rsidRDefault="00CD74A0" w:rsidP="0086492B">
      <w:pPr>
        <w:rPr>
          <w:lang w:val="es-ES_tradnl"/>
        </w:rPr>
      </w:pPr>
    </w:p>
    <w:p w:rsidR="0086492B" w:rsidRDefault="0086492B" w:rsidP="0086492B">
      <w:pPr>
        <w:rPr>
          <w:lang w:val="es-ES_tradnl"/>
        </w:rPr>
      </w:pPr>
      <w:r>
        <w:rPr>
          <w:lang w:val="es-ES_tradnl"/>
        </w:rPr>
        <w:t>Estas diferencias, transformaciones y adaptaciones de la metodología original se analizan más a detalle a continuación:</w:t>
      </w:r>
    </w:p>
    <w:p w:rsidR="0086492B" w:rsidRDefault="0086492B" w:rsidP="0086492B">
      <w:pPr>
        <w:rPr>
          <w:lang w:val="es-ES_tradnl"/>
        </w:rPr>
      </w:pPr>
    </w:p>
    <w:p w:rsidR="0086492B" w:rsidRDefault="0086492B" w:rsidP="0086492B">
      <w:pPr>
        <w:pStyle w:val="Heading3"/>
        <w:numPr>
          <w:ilvl w:val="0"/>
          <w:numId w:val="0"/>
        </w:numPr>
        <w:rPr>
          <w:lang w:val="es-ES_tradnl"/>
        </w:rPr>
      </w:pPr>
    </w:p>
    <w:p w:rsidR="0086492B" w:rsidRDefault="0086492B" w:rsidP="0086492B">
      <w:pPr>
        <w:pStyle w:val="Heading3"/>
        <w:rPr>
          <w:lang w:val="es-ES_tradnl"/>
        </w:rPr>
      </w:pPr>
      <w:bookmarkStart w:id="213" w:name="_Toc415142643"/>
      <w:bookmarkStart w:id="214" w:name="_Toc416097599"/>
      <w:r>
        <w:rPr>
          <w:lang w:val="es-ES_tradnl"/>
        </w:rPr>
        <w:t>Enfoque de inteligencia de negocios para organizaciones prestadoras de servicios</w:t>
      </w:r>
      <w:bookmarkEnd w:id="213"/>
      <w:bookmarkEnd w:id="214"/>
    </w:p>
    <w:p w:rsidR="0086492B" w:rsidRPr="00573709" w:rsidRDefault="0086492B" w:rsidP="0086492B">
      <w:pPr>
        <w:rPr>
          <w:lang w:val="es-ES_tradnl"/>
        </w:rPr>
      </w:pPr>
    </w:p>
    <w:p w:rsidR="0086492B" w:rsidRDefault="0086492B" w:rsidP="0086492B">
      <w:pPr>
        <w:rPr>
          <w:lang w:val="es-ES_tradnl"/>
        </w:rPr>
      </w:pPr>
      <w:r>
        <w:rPr>
          <w:lang w:val="es-ES_tradnl"/>
        </w:rPr>
        <w:t xml:space="preserve">De repente, el cambio más significativo entre la filosofía de inteligencia de negocio utilizada en la metodología original y la propuesta, empleada en esta tesis, radica en la posición desde la cual se realiza el proyecto. Las metodologías tradicionales de inteligencia de negocio asumen que el proyecto lo realiza la organización, específicamente el área de TI en conjunto de todos los miembros que la comprenden, que se beneficiarán directamente del resultado del proyecto; mas no contempla la posibilidad de que el proyecto fuera realizado por un tercero, ya sea parcialmente o en su totalidad. </w:t>
      </w:r>
    </w:p>
    <w:p w:rsidR="00CD74A0" w:rsidRDefault="00CD74A0" w:rsidP="0086492B">
      <w:pPr>
        <w:rPr>
          <w:lang w:val="es-ES_tradnl"/>
        </w:rPr>
      </w:pPr>
    </w:p>
    <w:p w:rsidR="0086492B" w:rsidRDefault="0086492B" w:rsidP="0086492B">
      <w:pPr>
        <w:rPr>
          <w:lang w:val="es-ES_tradnl"/>
        </w:rPr>
      </w:pPr>
      <w:r>
        <w:rPr>
          <w:lang w:val="es-ES_tradnl"/>
        </w:rPr>
        <w:t>Las implicancias de este cambio de enfoque en cuanto a la evaluación del proyecto son muchas. Para poder comprender de forma esquemática cómo conceptos como el caso de negocio, el análisis de costo beneficio y otros aspectos importantes se ven afectados como resultado de este traslado de la gestión del proyecto, se muestra a manera de flujo de información la figura 4.1.1.</w:t>
      </w:r>
    </w:p>
    <w:p w:rsidR="0086492B" w:rsidRDefault="0086492B" w:rsidP="0086492B">
      <w:pPr>
        <w:rPr>
          <w:lang w:val="es-ES_tradnl"/>
        </w:rPr>
      </w:pPr>
    </w:p>
    <w:p w:rsidR="0086492B" w:rsidRDefault="0086492B" w:rsidP="0086492B">
      <w:pPr>
        <w:rPr>
          <w:lang w:val="es-ES_tradnl"/>
        </w:rPr>
      </w:pPr>
    </w:p>
    <w:p w:rsidR="0086492B" w:rsidRDefault="0086492B" w:rsidP="0086492B">
      <w:pPr>
        <w:rPr>
          <w:lang w:val="es-ES_tradnl"/>
        </w:rPr>
      </w:pPr>
    </w:p>
    <w:p w:rsidR="0086492B" w:rsidRDefault="0086492B" w:rsidP="0086492B">
      <w:pPr>
        <w:rPr>
          <w:lang w:val="es-ES_tradnl"/>
        </w:rPr>
      </w:pPr>
    </w:p>
    <w:p w:rsidR="0086492B" w:rsidRDefault="0086492B" w:rsidP="0086492B">
      <w:pPr>
        <w:jc w:val="center"/>
        <w:rPr>
          <w:lang w:val="es-ES_tradnl"/>
        </w:rPr>
      </w:pPr>
      <w:r>
        <w:rPr>
          <w:lang w:val="es-ES_tradnl"/>
        </w:rPr>
        <w:lastRenderedPageBreak/>
        <w:t>Enfoque del proyecto de tesis</w:t>
      </w:r>
    </w:p>
    <w:p w:rsidR="0086492B" w:rsidRDefault="00CC3388" w:rsidP="0086492B">
      <w:pPr>
        <w:jc w:val="center"/>
        <w:rPr>
          <w:lang w:val="es-ES_tradnl"/>
        </w:rPr>
      </w:pPr>
      <w:r>
        <w:rPr>
          <w:noProof/>
          <w:lang w:eastAsia="en-US"/>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left:0;text-align:left;margin-left:0;margin-top:14.45pt;width:429.2pt;height:323pt;z-index:251661312;mso-position-horizontal:left;mso-position-horizontal-relative:text;mso-position-vertical-relative:text">
            <v:imagedata r:id="rId120" o:title=""/>
            <w10:wrap type="square" side="right"/>
          </v:shape>
          <o:OLEObject Type="Embed" ProgID="Visio.Drawing.15" ShapeID="_x0000_s1032" DrawAspect="Content" ObjectID="_1490285322" r:id="rId121"/>
        </w:object>
      </w:r>
    </w:p>
    <w:p w:rsidR="0086492B" w:rsidRDefault="0086492B" w:rsidP="0086492B">
      <w:pPr>
        <w:rPr>
          <w:lang w:val="es-ES_tradnl"/>
        </w:rPr>
      </w:pPr>
      <w:r>
        <w:rPr>
          <w:lang w:val="es-ES_tradnl"/>
        </w:rPr>
        <w:br w:type="textWrapping" w:clear="all"/>
        <w:t>La figura 4.1.1. muestra la relación que existe entre los cuatro grupos de entidades: el grupo de entidades internacionales como el Banco Mundial, la UNICEF, la CIA, la OIT y empresas que manejan datos externos; el grupo conformado por la OCDE; el grupo que se preocupa por mejorar la educación en el Perú, como por ejemplo el ministerio de educación; y el equipo de proyecto, conformado por el grupo de tesis. Existen siete relaciones principales que en su conjunto son una parte importante para la formulación de las estrategias que direccionan el proyecto de tesis. Según la figura 4.1.1, estas son:</w:t>
      </w:r>
    </w:p>
    <w:p w:rsidR="0086492B" w:rsidRPr="00CD74A0" w:rsidRDefault="0086492B" w:rsidP="00A92A02">
      <w:pPr>
        <w:pStyle w:val="ListParagraph"/>
        <w:numPr>
          <w:ilvl w:val="0"/>
          <w:numId w:val="156"/>
        </w:numPr>
        <w:rPr>
          <w:lang w:val="es-ES_tradnl"/>
        </w:rPr>
      </w:pPr>
      <w:r w:rsidRPr="00CD74A0">
        <w:rPr>
          <w:lang w:val="es-ES_tradnl"/>
        </w:rPr>
        <w:t xml:space="preserve">Indicadores: Toda la información que será utilizada en los pasos descritos por la metodología del capítulo anterior será recopilada de las entidades internacionales mencionadas. </w:t>
      </w:r>
    </w:p>
    <w:p w:rsidR="0086492B" w:rsidRPr="00CD74A0" w:rsidRDefault="0086492B" w:rsidP="00A92A02">
      <w:pPr>
        <w:pStyle w:val="ListParagraph"/>
        <w:numPr>
          <w:ilvl w:val="0"/>
          <w:numId w:val="156"/>
        </w:numPr>
        <w:rPr>
          <w:lang w:val="es-ES_tradnl"/>
        </w:rPr>
      </w:pPr>
      <w:r w:rsidRPr="00CD74A0">
        <w:rPr>
          <w:lang w:val="es-ES_tradnl"/>
        </w:rPr>
        <w:t>Gestión de proyecto: A diferencia del enfoque tradicional, la inteligencia de negocios se centra en el equipo de proyecto (prestadores del servicio) que desarrolla la aplicación para la toma de decisiones, en este caso, el grupo de tesis, que define una oportunidad de mejora en el sector de educación peruano. Para la gestión de proyecto que tiene como entrada, el caso de negocio basado en esta oportunidad, son necesarios realizar actividades como: análisis de riesgos, análisis de costo-beneficio, acta de constitución del proyecto, y otros entregables propios de la metodología de gestión de proyectos de inteligencia de negocios.</w:t>
      </w:r>
    </w:p>
    <w:p w:rsidR="0086492B" w:rsidRPr="00CD74A0" w:rsidRDefault="0086492B" w:rsidP="00A92A02">
      <w:pPr>
        <w:pStyle w:val="ListParagraph"/>
        <w:numPr>
          <w:ilvl w:val="0"/>
          <w:numId w:val="156"/>
        </w:numPr>
        <w:rPr>
          <w:lang w:val="es-ES_tradnl"/>
        </w:rPr>
      </w:pPr>
      <w:r w:rsidRPr="00CD74A0">
        <w:rPr>
          <w:lang w:val="es-ES_tradnl"/>
        </w:rPr>
        <w:t xml:space="preserve">Requerimientos: Como se verá más a detalle cuando se estudie el caso de negocio, el Perú tiene la intensión de pertenecer a la Organización para la Cooperación y Desarrollo Económicos (OCDE), lo cual significaría un avance en el sector de educación por muchos motivos que se </w:t>
      </w:r>
      <w:r w:rsidRPr="00CD74A0">
        <w:rPr>
          <w:lang w:val="es-ES_tradnl"/>
        </w:rPr>
        <w:lastRenderedPageBreak/>
        <w:t>verán también más adelante. Como parte de la estrategia que se refleja en la preparación del plan de proyecto, se han considero los requerimientos y las políticas más importantes de la OCDE para tener en cuenta, al momento de definir los alcances tanto del proyecto como del producto.</w:t>
      </w:r>
    </w:p>
    <w:p w:rsidR="0086492B" w:rsidRPr="00CD74A0" w:rsidRDefault="0086492B" w:rsidP="00A92A02">
      <w:pPr>
        <w:pStyle w:val="ListParagraph"/>
        <w:numPr>
          <w:ilvl w:val="0"/>
          <w:numId w:val="156"/>
        </w:numPr>
        <w:rPr>
          <w:lang w:val="es-ES_tradnl"/>
        </w:rPr>
      </w:pPr>
      <w:r w:rsidRPr="00CD74A0">
        <w:rPr>
          <w:lang w:val="es-ES_tradnl"/>
        </w:rPr>
        <w:t>Modelos: Más específicamente, estudiando los indicadores que utiliza la OCDE y la disponibilidad de los datos de las entidades internacionales, es que en combinación de la minería de datos se pueden formular los modelos que serán utilizados para el análisis DEA y SDEA.</w:t>
      </w:r>
    </w:p>
    <w:p w:rsidR="0086492B" w:rsidRPr="00CD74A0" w:rsidRDefault="0086492B" w:rsidP="00A92A02">
      <w:pPr>
        <w:pStyle w:val="ListParagraph"/>
        <w:numPr>
          <w:ilvl w:val="0"/>
          <w:numId w:val="156"/>
        </w:numPr>
        <w:rPr>
          <w:lang w:val="es-ES_tradnl"/>
        </w:rPr>
      </w:pPr>
      <w:r w:rsidRPr="00CD74A0">
        <w:rPr>
          <w:lang w:val="es-ES_tradnl"/>
        </w:rPr>
        <w:t>Caso de Negocio: El caso de negocio es una de las entradas más importantes para la justificación del proyecto, y es el documento que constantemente tiene que revisarse para decidir la viabilidad del proyecto y los lineamientos que se tienen que considerar para alinear el proyecto a las estrategias. En este caso en particular, el caso de negocio es concebido como una oportunidad que tiene el grupo de tesis para crear un proyecto que como resultado desarrollo un producto (una aplicación de inteligencia de negocio) que podría comercializarse a las entidades involucradas en el desarrollo de la educación en Perú. Es importante mencionar que el caso de negocio se elaborará de manera flexible con la finalidad de poder extrapolar la metodología empleadas en esta tesis hacia otros sectores de la industria, tanto para el sector público como el sector privado.</w:t>
      </w:r>
    </w:p>
    <w:p w:rsidR="0086492B" w:rsidRPr="00CD74A0" w:rsidRDefault="0086492B" w:rsidP="00A92A02">
      <w:pPr>
        <w:pStyle w:val="ListParagraph"/>
        <w:numPr>
          <w:ilvl w:val="0"/>
          <w:numId w:val="156"/>
        </w:numPr>
        <w:rPr>
          <w:lang w:val="es-ES_tradnl"/>
        </w:rPr>
      </w:pPr>
      <w:r w:rsidRPr="00CD74A0">
        <w:rPr>
          <w:lang w:val="es-ES_tradnl"/>
        </w:rPr>
        <w:t>Aplicaciones DEA y SDEA: Son los productos, resultado del proyecto, que como se verá a lo largo de todo este capítulo, son creados bajo un esquema de versionamiento. La idea es que bajo la noción de un planeamiento adaptativo, la aplicación evolucione con el tiempo basándose en los cambios estratégicos y operativos.</w:t>
      </w:r>
    </w:p>
    <w:p w:rsidR="0086492B" w:rsidRPr="00CD74A0" w:rsidRDefault="0086492B" w:rsidP="00A92A02">
      <w:pPr>
        <w:pStyle w:val="ListParagraph"/>
        <w:numPr>
          <w:ilvl w:val="0"/>
          <w:numId w:val="156"/>
        </w:numPr>
        <w:rPr>
          <w:lang w:val="es-ES_tradnl"/>
        </w:rPr>
      </w:pPr>
      <w:r w:rsidRPr="00CD74A0">
        <w:rPr>
          <w:lang w:val="es-ES_tradnl"/>
        </w:rPr>
        <w:t>Análisis comparativo DEA y SDEA: Como objetivo final, se tienen, los resultados que podrán producir la aplicación desarrollada por el proyecto de inteligencia de negocios, con los que, las entidades que gobiernan el sector educativo podrán disponer de información cuantitativa que les permita tomar decisiones, tanto para mejorar las condiciones educativas del país como para concentrarse en aquellos indicadores que mayor relevancia e impacto pudieran tener en el proceso de aceptación para que el Perú forme parte de los países que actualmente conforman los países de la OCDE.</w:t>
      </w:r>
    </w:p>
    <w:p w:rsidR="0086492B" w:rsidRDefault="0086492B" w:rsidP="0086492B">
      <w:pPr>
        <w:rPr>
          <w:lang w:val="es-ES_tradnl"/>
        </w:rPr>
      </w:pPr>
    </w:p>
    <w:p w:rsidR="0086492B" w:rsidRDefault="0086492B" w:rsidP="0086492B">
      <w:pPr>
        <w:rPr>
          <w:lang w:val="es-ES_tradnl"/>
        </w:rPr>
      </w:pPr>
      <w:r>
        <w:rPr>
          <w:lang w:val="es-ES_tradnl"/>
        </w:rPr>
        <w:t xml:space="preserve"> </w:t>
      </w:r>
    </w:p>
    <w:p w:rsidR="0086492B" w:rsidRDefault="0086492B" w:rsidP="0086492B">
      <w:pPr>
        <w:pStyle w:val="Heading3"/>
        <w:rPr>
          <w:lang w:val="es-ES_tradnl"/>
        </w:rPr>
      </w:pPr>
      <w:bookmarkStart w:id="215" w:name="_Toc416097600"/>
      <w:r>
        <w:rPr>
          <w:lang w:val="es-ES_tradnl"/>
        </w:rPr>
        <w:t>Incorporación del desarrollo de los aplicativos DEA y SDEA</w:t>
      </w:r>
      <w:bookmarkEnd w:id="215"/>
      <w:r>
        <w:rPr>
          <w:lang w:val="es-ES_tradnl"/>
        </w:rPr>
        <w:t xml:space="preserve"> </w:t>
      </w:r>
    </w:p>
    <w:p w:rsidR="0086492B" w:rsidRDefault="0086492B" w:rsidP="0086492B">
      <w:pPr>
        <w:rPr>
          <w:lang w:val="es-ES_tradnl"/>
        </w:rPr>
      </w:pPr>
    </w:p>
    <w:p w:rsidR="0086492B" w:rsidRDefault="0086492B" w:rsidP="0086492B">
      <w:pPr>
        <w:rPr>
          <w:lang w:val="es-ES_tradnl"/>
        </w:rPr>
      </w:pPr>
      <w:r>
        <w:rPr>
          <w:lang w:val="es-ES_tradnl"/>
        </w:rPr>
        <w:t xml:space="preserve">En la metodología tradicional de inteligencia de negocios, el objetivo principal para poder desarrollar un aplicativo de inteligencia de negocios que ayude a la toma de decisiones, es poder proveer a la organización de una base datos (o data warehouse) ideal para poder aplicar sobre ella, técnicas de minería de datos, para descubrir patrones de comportamiento dentro de los datos que pueda ser convertida en información estratégica y que permita comprender las relaciones más complicadas que </w:t>
      </w:r>
      <w:r>
        <w:rPr>
          <w:lang w:val="es-ES_tradnl"/>
        </w:rPr>
        <w:lastRenderedPageBreak/>
        <w:t>pudieran darse en la organización. La idea de este proyecto en particular es llevar la idea de inteligencia de negocios y el soporte de toma de decisiones a un nivel superior, utilizando la minera de datos conjuntamente a las políticas del OCDE para concebir modelos sobre los cuales sea posible realizar análisis comparativos: específicamente DEA y SDEA, que como se verá en el capítulo de resultados, permite tomar decisiones sobre qué indicadores son los que más impactan en los modelos escogidos, y qué decisiones serían las más recomendables.</w:t>
      </w:r>
    </w:p>
    <w:p w:rsidR="0086492B" w:rsidRDefault="0086492B" w:rsidP="0086492B">
      <w:pPr>
        <w:rPr>
          <w:lang w:val="es-ES_tradnl"/>
        </w:rPr>
      </w:pPr>
    </w:p>
    <w:p w:rsidR="0086492B" w:rsidRDefault="0086492B" w:rsidP="0086492B">
      <w:pPr>
        <w:pStyle w:val="Heading3"/>
        <w:rPr>
          <w:lang w:val="es-ES_tradnl"/>
        </w:rPr>
      </w:pPr>
      <w:bookmarkStart w:id="216" w:name="_Toc416097601"/>
      <w:r>
        <w:rPr>
          <w:lang w:val="es-ES_tradnl"/>
        </w:rPr>
        <w:t>Gestión administrativa del proyecto</w:t>
      </w:r>
      <w:bookmarkEnd w:id="216"/>
    </w:p>
    <w:p w:rsidR="0086492B" w:rsidRDefault="0086492B" w:rsidP="0086492B">
      <w:pPr>
        <w:rPr>
          <w:lang w:val="es-ES_tradnl"/>
        </w:rPr>
      </w:pPr>
    </w:p>
    <w:p w:rsidR="0086492B" w:rsidRDefault="0086492B" w:rsidP="0086492B">
      <w:pPr>
        <w:rPr>
          <w:lang w:val="es-ES_tradnl"/>
        </w:rPr>
      </w:pPr>
      <w:r>
        <w:rPr>
          <w:lang w:val="es-ES_tradnl"/>
        </w:rPr>
        <w:t xml:space="preserve">Otro aspecto importante, que vale la pena mencionar sobre diferencias en la metodología tradicional, con la que se ha empleado en el proyecto de tesis, está relacionada a la gestión del proyecto de inteligencia de negocio. En el esquema tradicional, como se vio anteriormente, los proyectos de inteligencia de negocio están concebidos desde una perspectiva interna, en donde el área de tecnología de información tiene  que lidiar con un mega proyecto, que implica un equipo de proyecto basto, con un área dedicada a la administración de las bases de datos, con muchas interfaces entre bases de datas intermedias y aplicativos de distintas índoles, modulares o de distintos lenguajes de programación y por lo general con una topología bastante sofisticada. Como el proyecto de tesis implica un trabajo realizado por tres personas en un entorno simple, muchos de los temas relacionados a las comunicaciones y gestión de personal vinculados con el manejo de este tipo de proyectos han sido omitidos por obvias razones, así como las gestiones de evaluación de productos externos y negociaciones con los proveedores. </w:t>
      </w:r>
    </w:p>
    <w:p w:rsidR="0086492B" w:rsidRDefault="0086492B" w:rsidP="0086492B">
      <w:pPr>
        <w:rPr>
          <w:lang w:val="es-ES_tradnl"/>
        </w:rPr>
      </w:pPr>
    </w:p>
    <w:p w:rsidR="0086492B" w:rsidRPr="00D73070" w:rsidRDefault="0086492B" w:rsidP="0086492B">
      <w:pPr>
        <w:pStyle w:val="Heading3"/>
        <w:rPr>
          <w:lang w:val="es-ES_tradnl"/>
        </w:rPr>
      </w:pPr>
      <w:bookmarkStart w:id="217" w:name="_Toc416097602"/>
      <w:r>
        <w:rPr>
          <w:lang w:val="es-ES_tradnl"/>
        </w:rPr>
        <w:t>Tipo y tamaño de los datos</w:t>
      </w:r>
      <w:bookmarkEnd w:id="217"/>
    </w:p>
    <w:p w:rsidR="0086492B" w:rsidRDefault="0086492B" w:rsidP="0086492B">
      <w:pPr>
        <w:rPr>
          <w:lang w:val="es-ES_tradnl"/>
        </w:rPr>
      </w:pPr>
    </w:p>
    <w:p w:rsidR="0086492B" w:rsidRDefault="0086492B" w:rsidP="0086492B">
      <w:pPr>
        <w:rPr>
          <w:lang w:val="es-ES_tradnl"/>
        </w:rPr>
      </w:pPr>
      <w:r>
        <w:rPr>
          <w:lang w:val="es-ES_tradnl"/>
        </w:rPr>
        <w:t>Por lo general los proyectos de inteligencia de negocios se realizan en grandes compañías y corporaciones que manejan datos en el orden de los terabytes. Estos datos están almacenados en muchas bases de datos que entre sí crean estructuras complejas en el flujo de información porque provienen del trabajo operativo donde muchas veces no se puede trabajar en línea y existen problemas de duplicidad de datos, y otros eventos que son típicos en redes complejas. Para el proyecto de tesis, la topología de redes empleada es relativamente simple y la cantidad de datos con los que se trabaja está en el orden de megabytes. Otro factor importante es que los datos que se utilizan en el desarrollo de todos los pasos de la metodología son de carácter externo ya que desde la perspectiva presentada los datos internos y operativos no son parte del objeto de estudio. Por último, es importante resaltar que los proyectos de inteligencia de negocios, en la mayoría de los casos, se emplean en empresas con fines de lucro, es decir, negocios que se preocupan principalmente por incrementar sus ingresos, reducir sus costos, mejorar la atención al cliente, y objetivos afines a la actividad de negocio según el rubro. En el caso de estudio de la tesis, la organización sobre la cual se trabaja no tienen propiamente una intensión lucrativa sino de carácter público, específicamente dirigido al mejoramiento de la educación en Perú.</w:t>
      </w:r>
    </w:p>
    <w:p w:rsidR="0086492B" w:rsidRDefault="0086492B" w:rsidP="0086492B">
      <w:pPr>
        <w:rPr>
          <w:lang w:val="es-ES_tradnl"/>
        </w:rPr>
      </w:pPr>
    </w:p>
    <w:p w:rsidR="0086492B" w:rsidRDefault="0086492B" w:rsidP="0086492B">
      <w:pPr>
        <w:pStyle w:val="Heading2"/>
        <w:rPr>
          <w:lang w:val="es-ES_tradnl"/>
        </w:rPr>
      </w:pPr>
      <w:bookmarkStart w:id="218" w:name="_Toc415142644"/>
      <w:bookmarkStart w:id="219" w:name="_Toc416097603"/>
      <w:r>
        <w:rPr>
          <w:lang w:val="es-ES_tradnl"/>
        </w:rPr>
        <w:t>Evaluación del proyecto</w:t>
      </w:r>
      <w:bookmarkEnd w:id="218"/>
      <w:bookmarkEnd w:id="219"/>
    </w:p>
    <w:p w:rsidR="0086492B" w:rsidRDefault="0086492B" w:rsidP="0086492B">
      <w:pPr>
        <w:rPr>
          <w:lang w:val="es-ES_tradnl"/>
        </w:rPr>
      </w:pPr>
    </w:p>
    <w:p w:rsidR="0086492B" w:rsidRDefault="0086492B" w:rsidP="0086492B">
      <w:pPr>
        <w:rPr>
          <w:lang w:val="es-ES_tradnl"/>
        </w:rPr>
      </w:pPr>
      <w:r>
        <w:rPr>
          <w:lang w:val="es-ES_tradnl"/>
        </w:rPr>
        <w:t>Como se mencionó en el capítulo introductorio de esta sección, si bien el proyecto de tesis, ha sido desarrollado por un grupo distinto a la organización que utilizará las aplicaciones desarrolladas por este, se ha creído conveniente realizar la evaluación del proyecto desde ambas perspectivas, es decir, una evaluación correspondiente al equipo de proyecto o grupo de tesis conformado por los tres integrantes que conforman la tesis como si se tratara de una organización independiente, y otra evaluación correspondiente a quienes se verían beneficiados por el producto resultante de este proyecto.</w:t>
      </w:r>
    </w:p>
    <w:p w:rsidR="0086492B" w:rsidRDefault="0086492B" w:rsidP="0086492B">
      <w:pPr>
        <w:rPr>
          <w:lang w:val="es-ES_tradnl"/>
        </w:rPr>
      </w:pPr>
    </w:p>
    <w:p w:rsidR="0086492B" w:rsidRDefault="0086492B" w:rsidP="0086492B">
      <w:pPr>
        <w:pStyle w:val="Heading3"/>
        <w:rPr>
          <w:lang w:val="es-ES_tradnl"/>
        </w:rPr>
      </w:pPr>
      <w:bookmarkStart w:id="220" w:name="_Toc415142645"/>
      <w:bookmarkStart w:id="221" w:name="_Toc416097604"/>
      <w:r>
        <w:rPr>
          <w:lang w:val="es-ES_tradnl"/>
        </w:rPr>
        <w:t>Justificación del proyecto</w:t>
      </w:r>
      <w:bookmarkEnd w:id="220"/>
      <w:bookmarkEnd w:id="221"/>
    </w:p>
    <w:p w:rsidR="0086492B" w:rsidRDefault="0086492B" w:rsidP="0086492B">
      <w:pPr>
        <w:rPr>
          <w:lang w:val="es-ES_tradnl"/>
        </w:rPr>
      </w:pPr>
    </w:p>
    <w:p w:rsidR="0086492B" w:rsidRDefault="0086492B" w:rsidP="0086492B">
      <w:pPr>
        <w:rPr>
          <w:lang w:val="es-ES_tradnl"/>
        </w:rPr>
      </w:pPr>
      <w:r>
        <w:rPr>
          <w:lang w:val="es-ES_tradnl"/>
        </w:rPr>
        <w:t>Existen una serie de factores que podrían justificar un proyecto de inteligencia de negocios que permita la toma de decisiones en un asunto tan sensible como la educación en Perú.</w:t>
      </w:r>
    </w:p>
    <w:p w:rsidR="0086492B" w:rsidRPr="00CD74A0" w:rsidRDefault="0086492B" w:rsidP="00A92A02">
      <w:pPr>
        <w:pStyle w:val="ListParagraph"/>
        <w:numPr>
          <w:ilvl w:val="0"/>
          <w:numId w:val="157"/>
        </w:numPr>
        <w:rPr>
          <w:lang w:val="es-ES_tradnl"/>
        </w:rPr>
      </w:pPr>
      <w:r w:rsidRPr="00CD74A0">
        <w:rPr>
          <w:lang w:val="es-ES_tradnl"/>
        </w:rPr>
        <w:t>El Perú ocupa el último lugar entre los 65 países que participaron en el Programa para la Evaluación Internacional de Estudiantes (PISA, por sus siglas en inglés) 2012. El examen es elaborado cada tres años por la Organización para la Cooperación y el Desarrollo Económico (OCDE). Perú también ha participado en las evaluaciones del 2001 y el 2009. En esta última prueba, ocupamos el penúltimo lugar en ciencia y el antepenúltimo lugar en matemática y comprensión lectora. Los resultados señalan que la educación en América Latina se halla por debajo del estándar promedio de la OCDE (494 puntos para matemática, 501 para ciencia y 496 para lectura). Los países que están mejor posicionados en la región son Chile y México.</w:t>
      </w:r>
    </w:p>
    <w:p w:rsidR="0086492B" w:rsidRPr="00CD74A0" w:rsidRDefault="00CC3388" w:rsidP="00CD74A0">
      <w:pPr>
        <w:pStyle w:val="ListParagraph"/>
        <w:rPr>
          <w:lang w:val="es-ES_tradnl"/>
        </w:rPr>
      </w:pPr>
      <w:hyperlink r:id="rId122" w:history="1">
        <w:r w:rsidR="0086492B" w:rsidRPr="00CD74A0">
          <w:rPr>
            <w:rStyle w:val="Hyperlink"/>
            <w:lang w:val="es-ES_tradnl"/>
          </w:rPr>
          <w:t>http://elcomercio.pe/lima/sucesos/peru-ocupa-ultimo-lugar-comprension-lectora-matematica-ciencia-noticia-1667802</w:t>
        </w:r>
      </w:hyperlink>
    </w:p>
    <w:p w:rsidR="0042132E" w:rsidRPr="00E1637B" w:rsidRDefault="0042132E" w:rsidP="0042132E"/>
    <w:p w:rsidR="0042132E" w:rsidRPr="0042132E" w:rsidRDefault="0042132E" w:rsidP="0042132E"/>
    <w:p w:rsidR="0042132E" w:rsidRDefault="0042132E" w:rsidP="0042132E">
      <w:pPr>
        <w:pStyle w:val="Heading2"/>
      </w:pPr>
      <w:bookmarkStart w:id="222" w:name="_Toc416097605"/>
      <w:r w:rsidRPr="008D58D7">
        <w:t xml:space="preserve">La </w:t>
      </w:r>
      <w:r w:rsidRPr="00570741">
        <w:t>educación</w:t>
      </w:r>
      <w:r w:rsidRPr="008D58D7">
        <w:t xml:space="preserve"> en Perú y en el Mundo</w:t>
      </w:r>
      <w:bookmarkEnd w:id="222"/>
    </w:p>
    <w:p w:rsidR="00CD74A0" w:rsidRPr="00CD74A0" w:rsidRDefault="00CD74A0" w:rsidP="00CD74A0"/>
    <w:p w:rsidR="0042132E" w:rsidRPr="00D66692" w:rsidRDefault="0042132E" w:rsidP="0042132E">
      <w:r w:rsidRPr="00D66692">
        <w:t>La educación es la base del desarrollo en cualquier país del mundo porque representa el motor de la política-económica y social (Schultz, 1988), porque es la mejor manera para lograr el crecimiento económico sostenible del país a la par de la reducción de la desigualdad. Si en los próximos años no se cambia el sistema educativo de forma adecuada los conflictos sociales serán más grandes y serios que los que tenemos hoy.</w:t>
      </w:r>
    </w:p>
    <w:p w:rsidR="0042132E" w:rsidRPr="00D66692" w:rsidRDefault="0042132E" w:rsidP="0042132E"/>
    <w:p w:rsidR="0042132E" w:rsidRPr="00D66692" w:rsidRDefault="0042132E" w:rsidP="0042132E">
      <w:r w:rsidRPr="00D66692">
        <w:t xml:space="preserve">Cuando se publicaron los resultados de la primera participación del Perú en las pruebas de PISA en 2001 se dio una ley de emergencia educativa, pero el sistema no cambio. Luego siguieron políticas educativas que involucraban aumentar el sueldo de los profesores sin exigir resultados, actualmente el </w:t>
      </w:r>
      <w:r w:rsidRPr="00D66692">
        <w:lastRenderedPageBreak/>
        <w:t>estado ha planteado una reforma magisterial. Sin embargo los resultados de PISA desde la primera evaluación hasta hoy muestran que el Perú sigue entre los países con peores resultados.</w:t>
      </w:r>
    </w:p>
    <w:p w:rsidR="0042132E" w:rsidRPr="00D66692" w:rsidRDefault="0042132E" w:rsidP="0042132E"/>
    <w:p w:rsidR="0042132E" w:rsidRPr="00D66692" w:rsidRDefault="0042132E" w:rsidP="0042132E">
      <w:pPr>
        <w:pStyle w:val="Heading2"/>
      </w:pPr>
      <w:bookmarkStart w:id="223" w:name="_Toc416097606"/>
      <w:r w:rsidRPr="00D66692">
        <w:t>Las Naciones Unidas (ONU)</w:t>
      </w:r>
      <w:bookmarkEnd w:id="223"/>
    </w:p>
    <w:p w:rsidR="00AC630A" w:rsidRDefault="00AC630A" w:rsidP="00AC630A">
      <w:pPr>
        <w:pStyle w:val="NormalWeb"/>
        <w:shd w:val="clear" w:color="auto" w:fill="FFFFFF"/>
        <w:spacing w:line="360" w:lineRule="auto"/>
        <w:jc w:val="both"/>
        <w:rPr>
          <w:sz w:val="22"/>
          <w:szCs w:val="22"/>
          <w:lang w:val="es-PE" w:eastAsia="es-ES"/>
        </w:rPr>
      </w:pPr>
      <w:r>
        <w:rPr>
          <w:sz w:val="22"/>
          <w:szCs w:val="22"/>
          <w:lang w:val="es-PE" w:eastAsia="es-ES"/>
        </w:rPr>
        <w:t xml:space="preserve">La Organización de las Naciones Unidas se formó oficialmente el 24 de octubre de 1945 al final de la segunda guerra mundial con el fin de facilitar la cooperación entre sus miembros en temas de paz y seguridad internacional, derecho internacional, el desarrollo económico y social, los asuntos humanitarios y los derechos humanos. Actualmente son 193 los miembros, los cuales están representados por un miembro en la asamblea general. </w:t>
      </w:r>
    </w:p>
    <w:p w:rsidR="00AC630A" w:rsidRDefault="00AC630A" w:rsidP="00AC630A">
      <w:pPr>
        <w:pStyle w:val="NormalWeb"/>
        <w:shd w:val="clear" w:color="auto" w:fill="FFFFFF"/>
        <w:spacing w:line="360" w:lineRule="auto"/>
        <w:jc w:val="both"/>
        <w:rPr>
          <w:sz w:val="22"/>
          <w:szCs w:val="22"/>
          <w:lang w:val="es-PE" w:eastAsia="es-ES"/>
        </w:rPr>
      </w:pPr>
      <w:r>
        <w:rPr>
          <w:sz w:val="22"/>
          <w:szCs w:val="22"/>
          <w:lang w:val="es-PE" w:eastAsia="es-ES"/>
        </w:rPr>
        <w:t>Los principales órganos de la ONU son: Asamblea General, Consejo de Seguridad, Consejo Económico y Social, Consejo de Administración Fiduciaria, la Corte Internacional de Justicia y la Secretaría de la ONU.  Los fondos y programas que se financian a través de contribuciones voluntarias son: El Programa de las Naciones Unidas para el Desarrollo, El Fondo de las Naciones Unidas para la Infancia, El Fondo de las Naciones Unidas para la Infancia, La Oficina del Alto Comisionado de las Naciones Unidas para los Refugiados, El Programa Mundial de Alimentos, La Oficina de las Naciones Unidas contra la Droga y el Delito, El Fondo de Población de las Naciones Unidas, La Conferencia de las Naciones Unidas sobre Comercio y Desarrollo, El Programa de Naciones Unidas para el Medio Ambiente, El Organismo de Obras Públicas y Socorro de las Naciones Unidas para los Refugiados de Palestina en el Cercano Oriente, ONU Mujeres, El Programa de las Naciones Unidas para los Asentamientos (ONU-Hábitat). Además cuenta con organismos especializados que son autónomas como el Banco Mundial, Fondo Monetario Internacional, Organización Mundial de la Salud, Organización de las Naciones Unidas para la Educación, la Ciencia y la Cultura, Organización Internacional del Trabajo, Organización de las Naciones Unidas para la Alimentación y la Agricultura, Fondo Internacional de Desarrollo Agrícola, Organización Marítima Internacional,  Organización Meteorológica Mundial,  Organización Mundial de la Propiedad Intelectual, Organización de Aviación Civil Internacional,  Unión Internacional de Telecomunicaciones,  Organización de las Naciones Unidas para el Desarrollo Industrial, Unión Postal Universal,  Organización Mundial del Turismo.</w:t>
      </w:r>
    </w:p>
    <w:p w:rsidR="00AC630A" w:rsidRDefault="00AC630A" w:rsidP="00AC630A">
      <w:pPr>
        <w:pStyle w:val="NormalWeb"/>
        <w:shd w:val="clear" w:color="auto" w:fill="FFFFFF"/>
        <w:spacing w:line="360" w:lineRule="auto"/>
        <w:jc w:val="both"/>
        <w:rPr>
          <w:sz w:val="22"/>
          <w:szCs w:val="22"/>
          <w:lang w:val="es-PE" w:eastAsia="es-ES"/>
        </w:rPr>
      </w:pPr>
      <w:r>
        <w:rPr>
          <w:sz w:val="22"/>
          <w:szCs w:val="22"/>
          <w:lang w:val="es-PE" w:eastAsia="es-ES"/>
        </w:rPr>
        <w:t>La principal fuente de información utilizada en la investigación proviene de la Organización de las Naciones Unidas y de sus principales fondos y organismos especializados.</w:t>
      </w:r>
    </w:p>
    <w:p w:rsidR="00CD74A0" w:rsidRDefault="00CD74A0" w:rsidP="00AC630A">
      <w:pPr>
        <w:pStyle w:val="NormalWeb"/>
        <w:shd w:val="clear" w:color="auto" w:fill="FFFFFF"/>
        <w:spacing w:line="360" w:lineRule="auto"/>
        <w:jc w:val="both"/>
        <w:rPr>
          <w:lang w:val="es-PE" w:eastAsia="es-ES"/>
        </w:rPr>
      </w:pPr>
    </w:p>
    <w:p w:rsidR="0042132E" w:rsidRDefault="0042132E" w:rsidP="0042132E">
      <w:pPr>
        <w:pStyle w:val="Heading3"/>
      </w:pPr>
      <w:bookmarkStart w:id="224" w:name="_Toc416097607"/>
      <w:r w:rsidRPr="00D66692">
        <w:t>El Banco Mundial (BM)</w:t>
      </w:r>
      <w:bookmarkEnd w:id="224"/>
    </w:p>
    <w:p w:rsidR="00CD74A0" w:rsidRPr="00CD74A0" w:rsidRDefault="00CD74A0" w:rsidP="00CD74A0"/>
    <w:p w:rsidR="0042132E" w:rsidRPr="00D66692" w:rsidRDefault="0042132E" w:rsidP="0042132E">
      <w:r w:rsidRPr="00D66692">
        <w:t xml:space="preserve">Es uno de los organismos especializados de la Organización de las Naciones Unidas (ONU), que se define como una fuente de asistencia financiera y técnica para los llamados países en desarrollo. Tiene </w:t>
      </w:r>
      <w:r w:rsidRPr="00D66692">
        <w:lastRenderedPageBreak/>
        <w:t>como objetivos reducir la pobreza extrema y promover la prosperidad compartida mediante préstamos de bajo interés, créditos sin intereses a nivel bancario y apoyos económicos a las naciones en desarrollo. Está integrado por 186 países miembros. Fue creado en 1944.</w:t>
      </w:r>
    </w:p>
    <w:p w:rsidR="0042132E" w:rsidRPr="00D66692" w:rsidRDefault="0042132E" w:rsidP="0042132E"/>
    <w:p w:rsidR="0042132E" w:rsidRPr="00D66692" w:rsidRDefault="0042132E" w:rsidP="0042132E">
      <w:r w:rsidRPr="00D66692">
        <w:t>El Banco Mundial cuenta con una base de datos de libre acceso con indicadores sobre el desarrollo de los países en todo el mundo.</w:t>
      </w:r>
    </w:p>
    <w:p w:rsidR="0042132E" w:rsidRPr="00D66692" w:rsidRDefault="0042132E" w:rsidP="0042132E"/>
    <w:p w:rsidR="0042132E" w:rsidRPr="00D66692" w:rsidRDefault="0042132E" w:rsidP="0042132E">
      <w:pPr>
        <w:pStyle w:val="Heading3"/>
      </w:pPr>
      <w:bookmarkStart w:id="225" w:name="_Toc416097608"/>
      <w:r w:rsidRPr="00D66692">
        <w:t>El Fondo para la Infancia de las Naciones Unidas (UNICEF)</w:t>
      </w:r>
      <w:bookmarkEnd w:id="225"/>
    </w:p>
    <w:p w:rsidR="00AC630A" w:rsidRDefault="00AC630A" w:rsidP="00AC630A"/>
    <w:p w:rsidR="00AC630A" w:rsidRDefault="00AC630A" w:rsidP="00AC630A">
      <w:r>
        <w:t>Oficialmente fue creado en 1946, impulsa el respeto por los derechos de todos los niños y su desarrollo a largo plazo junto al de sus madres de países en desarrollo. Trabaja en más de 190 países a través de diferentes programas y comités en cooperación con los gobiernos nacionales, su labor está centrada en cinco esferas prioritarias de trabajo: supervivencia y desarrollo infantil, educación e igualdad de género, la infancia y el VIH/SIDA, protección infantil y promoción de políticas y alianzas.</w:t>
      </w:r>
    </w:p>
    <w:p w:rsidR="00AC630A" w:rsidRDefault="00AC630A" w:rsidP="00AC630A"/>
    <w:p w:rsidR="00AC630A" w:rsidRDefault="00AC630A" w:rsidP="00AC630A">
      <w:r>
        <w:t>Para lograr su propósito un trabajo de recopilación y análisis de datos sobre la situación de los niños, las niñas y las mujeres, además de mantener y actualizar bases mundiales de datos.</w:t>
      </w:r>
    </w:p>
    <w:p w:rsidR="0042132E" w:rsidRPr="00D66692" w:rsidRDefault="0042132E" w:rsidP="0042132E"/>
    <w:p w:rsidR="0042132E" w:rsidRPr="00D66692" w:rsidRDefault="0042132E" w:rsidP="0042132E">
      <w:pPr>
        <w:pStyle w:val="Heading3"/>
      </w:pPr>
      <w:bookmarkStart w:id="226" w:name="_Toc416097609"/>
      <w:r w:rsidRPr="00D66692">
        <w:t>La Organización Internacional del Trabajo (ILO)</w:t>
      </w:r>
      <w:bookmarkEnd w:id="226"/>
    </w:p>
    <w:p w:rsidR="00AC630A" w:rsidRDefault="00AC630A" w:rsidP="00AC630A"/>
    <w:p w:rsidR="00AC630A" w:rsidRDefault="00AC630A" w:rsidP="00AC630A">
      <w:r>
        <w:t>Es un organismo especializado de la ONU que fue fundada el 11 de abril de 1919 y se ocupa de temas relacionados al trabajo y a las relaciones laborales, tiene un gobierno tripartito integrado por: representantes de gobiernos, empleadores y trabajadores. Quienes pueden libre y abiertamente confrontar experiencias y comparar políticas nacionales.</w:t>
      </w:r>
    </w:p>
    <w:p w:rsidR="00AC630A" w:rsidRDefault="00AC630A" w:rsidP="00AC630A"/>
    <w:p w:rsidR="00AC630A" w:rsidRDefault="00AC630A" w:rsidP="00AC630A">
      <w:r>
        <w:t>Recopilan información estadística de en la base de datos ILOSTAT donde se puede encontrar el nivel de educación que tiene la fuerza laboral de los países miembros.</w:t>
      </w:r>
    </w:p>
    <w:p w:rsidR="0042132E" w:rsidRPr="00D66692" w:rsidRDefault="0042132E" w:rsidP="0042132E"/>
    <w:p w:rsidR="0042132E" w:rsidRDefault="0042132E" w:rsidP="0042132E">
      <w:pPr>
        <w:pStyle w:val="Heading2"/>
      </w:pPr>
      <w:bookmarkStart w:id="227" w:name="_Toc416097610"/>
      <w:r w:rsidRPr="00D66692">
        <w:t>La Organización para la Cooperación y Desarrollo Económicos (OCDE)</w:t>
      </w:r>
      <w:bookmarkEnd w:id="227"/>
    </w:p>
    <w:p w:rsidR="00CD74A0" w:rsidRPr="00CD74A0" w:rsidRDefault="00CD74A0" w:rsidP="00CD74A0"/>
    <w:p w:rsidR="0042132E" w:rsidRPr="00D66692" w:rsidRDefault="0042132E" w:rsidP="0042132E">
      <w:r w:rsidRPr="00D66692">
        <w:t>La OCDE provee un foro donde los gobiernos pueden compartir experiencias, identificar buenas prácticas y promover decisiones, así como recomendaciones, con la ayuda de equipos experimentados en diseño de políticas para el desarrollo. En las dos últimas décadas, la globalización ha permitido ver la necesidad de implementar reformas estructurales para todos los gobiernos. Esto, en contraposición, conlleva mucha resistencia al cambio; lo que exige un especial esfuerzo para sobrellevar esta difícil tarea (Gurria, 2007).</w:t>
      </w:r>
    </w:p>
    <w:p w:rsidR="0042132E" w:rsidRPr="00D66692" w:rsidRDefault="0042132E" w:rsidP="0042132E"/>
    <w:p w:rsidR="0042132E" w:rsidRPr="00D66692" w:rsidRDefault="0042132E" w:rsidP="0042132E">
      <w:r w:rsidRPr="00D66692">
        <w:t>Generalmente, uno de los factores más complicados para demostrar la importancia de las mencionadas reformas estructurales son los beneficios esperados, los cuales son de mediano a largo plazo además de ser difusos. En este sentido, la OCDE facilita a los gobiernos con información de apoyo para que los resultados esperados sean más evidentes; como por ejemplo: análisis, comparaciones estadísticas y referencias de contenido de políticas (Gurria, 2007).</w:t>
      </w:r>
    </w:p>
    <w:p w:rsidR="0042132E" w:rsidRPr="00D66692" w:rsidRDefault="0042132E" w:rsidP="0042132E"/>
    <w:p w:rsidR="0042132E" w:rsidRPr="00D66692" w:rsidRDefault="0042132E" w:rsidP="0042132E">
      <w:pPr>
        <w:pStyle w:val="Heading3"/>
      </w:pPr>
      <w:bookmarkStart w:id="228" w:name="_Toc416097611"/>
      <w:r w:rsidRPr="00D66692">
        <w:t>Indicadores de educación desarrollados por la OCDE</w:t>
      </w:r>
      <w:bookmarkEnd w:id="228"/>
    </w:p>
    <w:p w:rsidR="00CD74A0" w:rsidRDefault="00CD74A0" w:rsidP="0042132E"/>
    <w:p w:rsidR="0042132E" w:rsidRPr="00D66692" w:rsidRDefault="0042132E" w:rsidP="0042132E">
      <w:r w:rsidRPr="00D66692">
        <w:t>La OCDE presenta indicadores del sistema educativo que permiten analizar la evolución de los diferentes sistemas educativos y el impacto de la formación educativa en el mercado laboral. Dentro de los indicadores desarrollados por la OCDE tenemos:</w:t>
      </w:r>
    </w:p>
    <w:p w:rsidR="0042132E" w:rsidRPr="00D66692" w:rsidRDefault="0042132E" w:rsidP="0042132E"/>
    <w:p w:rsidR="0042132E" w:rsidRPr="00D66692" w:rsidRDefault="0042132E" w:rsidP="0042132E">
      <w:r w:rsidRPr="00D66692">
        <w:t>Acceso a la Educación: Tasa de enrolamiento al nivel primario</w:t>
      </w:r>
    </w:p>
    <w:p w:rsidR="0042132E" w:rsidRPr="00D66692" w:rsidRDefault="0042132E" w:rsidP="0042132E">
      <w:r w:rsidRPr="00D66692">
        <w:t>Termino de la educación secundaria</w:t>
      </w:r>
    </w:p>
    <w:p w:rsidR="0042132E" w:rsidRPr="00D66692" w:rsidRDefault="0042132E" w:rsidP="0042132E">
      <w:r w:rsidRPr="00D66692">
        <w:t>Termino de la educación terciaria</w:t>
      </w:r>
    </w:p>
    <w:p w:rsidR="0042132E" w:rsidRPr="00D66692" w:rsidRDefault="0042132E" w:rsidP="0042132E">
      <w:r w:rsidRPr="00D66692">
        <w:t>Impacto de la formación educativa en la participación del mercado laboral</w:t>
      </w:r>
    </w:p>
    <w:p w:rsidR="0042132E" w:rsidRPr="00D66692" w:rsidRDefault="0042132E" w:rsidP="0042132E">
      <w:r w:rsidRPr="00D66692">
        <w:t>(OCDE, 2014)</w:t>
      </w:r>
    </w:p>
    <w:p w:rsidR="0042132E" w:rsidRPr="00D66692" w:rsidRDefault="0042132E" w:rsidP="0042132E"/>
    <w:p w:rsidR="0042132E" w:rsidRPr="00D66692" w:rsidRDefault="0042132E" w:rsidP="0042132E">
      <w:pPr>
        <w:pStyle w:val="Heading3"/>
      </w:pPr>
      <w:bookmarkStart w:id="229" w:name="_Toc416097612"/>
      <w:r w:rsidRPr="00D66692">
        <w:t>La OCDE y el Perú</w:t>
      </w:r>
      <w:bookmarkEnd w:id="229"/>
    </w:p>
    <w:p w:rsidR="00CD74A0" w:rsidRDefault="00CD74A0" w:rsidP="0042132E"/>
    <w:p w:rsidR="0042132E" w:rsidRPr="00D66692" w:rsidRDefault="0042132E" w:rsidP="0042132E">
      <w:r w:rsidRPr="00D66692">
        <w:t xml:space="preserve">Desde el 2008 el Perú fue admitido por la OCDE como signatario de la Declaración sobre Inversión Internacional y Empresas Multinacionales y participa en calidad de observador en el Comité de Inversiones de la misma; lo que le permite formar parte de un grupo que brinda apoyo para la toma de decisiones y para la adopción de políticas que estimulen el crecimiento y la mejora de las condiciones de vida de la población. De igual manera, Perú integra el Centro de Desarrollo de la OCDE desde el mismo año. En este Centro, se comparten experiencias en políticas económicas y de desarrollo social, con el objetivo de ayudar a los decisores a encontrar políticas para estimular el crecimiento y las condiciones de vida en economías emergentes y en desarrollo. </w:t>
      </w:r>
    </w:p>
    <w:p w:rsidR="0042132E" w:rsidRPr="00D66692" w:rsidRDefault="0042132E" w:rsidP="0042132E"/>
    <w:p w:rsidR="0042132E" w:rsidRDefault="0042132E" w:rsidP="0042132E">
      <w:r w:rsidRPr="00D66692">
        <w:t>Para que Perú pueda ser miembro de la OCDE debe cumplir con los estándares que la organización plantea, dentro de los cuales se encuentran los del sector de educación. Para este fin, la OCDE desarrolla una hoja de ruta personalizada para cada postulante, la cual detalla los términos, condiciones y el proceso de cada tema de acceso. Del mismo modo, se muestra la lista revisiones que se deben llevar a cabo por cada uno de los comités especializados en diferentes áreas de creación de políticas para poder evaluar al postulante respecto a las mejores prácticas identificadas por la OCDE. En base al progreso del candidato, cada comité eleva su opinión al Consejo de la OCDE, el cual determinará la incorporación del país a la organización (OECD, s.f.)</w:t>
      </w:r>
    </w:p>
    <w:p w:rsidR="0042132E" w:rsidRPr="007334F2" w:rsidRDefault="0042132E" w:rsidP="0042132E"/>
    <w:p w:rsidR="0042132E" w:rsidRDefault="0042132E" w:rsidP="00EC1318"/>
    <w:p w:rsidR="0042132E" w:rsidRDefault="0042132E" w:rsidP="00EC1318"/>
    <w:p w:rsidR="0042132E" w:rsidRPr="00D66692" w:rsidRDefault="0042132E" w:rsidP="00EC1318"/>
    <w:p w:rsidR="005F7DCF" w:rsidRDefault="005F7DCF" w:rsidP="0086492B">
      <w:pPr>
        <w:pStyle w:val="Heading2"/>
      </w:pPr>
      <w:bookmarkStart w:id="230" w:name="_Toc416097613"/>
      <w:r>
        <w:t>Ruta de aplicación</w:t>
      </w:r>
    </w:p>
    <w:p w:rsidR="0086492B" w:rsidRDefault="0086492B" w:rsidP="005F7DCF">
      <w:pPr>
        <w:pStyle w:val="Heading3"/>
      </w:pPr>
      <w:r>
        <w:t>Arquitectura</w:t>
      </w:r>
      <w:bookmarkEnd w:id="230"/>
    </w:p>
    <w:p w:rsidR="0086492B" w:rsidRDefault="0086492B" w:rsidP="0086492B">
      <w:r>
        <w:t xml:space="preserve">Con el presente Desarrollo se demostrará la factibilidad de aplicar la herramienta DEA y SDEA sobre los datos que se obtienen de las variables en la base de datos del Banco Mundial y otras bases de datos. </w:t>
      </w:r>
    </w:p>
    <w:p w:rsidR="0086492B" w:rsidRDefault="0086492B" w:rsidP="0086492B">
      <w:r>
        <w:t>En base a eso, el presente Desarrollo tiene como objetivo mostrar de fin a fin la aplicación de las herramientas de Análisis de Envolvente de Datos como una manera de elaborar una escala de diferentes países en base a la eficiencia de cada uno, que se mide en base a sus resultados (salidas) e ingresos (entradas). Para tal efecto, se debe considerar lo siguiente:</w:t>
      </w:r>
    </w:p>
    <w:p w:rsidR="0086492B" w:rsidRDefault="0086492B" w:rsidP="00A92A02">
      <w:pPr>
        <w:pStyle w:val="ListParagraph"/>
        <w:numPr>
          <w:ilvl w:val="0"/>
          <w:numId w:val="157"/>
        </w:numPr>
      </w:pPr>
      <w:r>
        <w:t>Extracción, transformación y cargue de datos al almacén.</w:t>
      </w:r>
    </w:p>
    <w:p w:rsidR="0086492B" w:rsidRDefault="0086492B" w:rsidP="00A92A02">
      <w:pPr>
        <w:pStyle w:val="ListParagraph"/>
        <w:numPr>
          <w:ilvl w:val="0"/>
          <w:numId w:val="157"/>
        </w:numPr>
      </w:pPr>
      <w:r>
        <w:t>Ejecución del algoritmo de Análisis de Envolvente de Datos para cualquier combinación de entradas y salidas en el modelo.</w:t>
      </w:r>
    </w:p>
    <w:p w:rsidR="0086492B" w:rsidRDefault="0086492B" w:rsidP="00A92A02">
      <w:pPr>
        <w:pStyle w:val="ListParagraph"/>
        <w:numPr>
          <w:ilvl w:val="0"/>
          <w:numId w:val="157"/>
        </w:numPr>
      </w:pPr>
      <w:r>
        <w:t>Impresión de resultados en una base de datos para análisis.</w:t>
      </w:r>
    </w:p>
    <w:p w:rsidR="0086492B" w:rsidRDefault="0086492B" w:rsidP="00A92A02">
      <w:pPr>
        <w:pStyle w:val="ListParagraph"/>
        <w:numPr>
          <w:ilvl w:val="0"/>
          <w:numId w:val="157"/>
        </w:numPr>
      </w:pPr>
      <w:r>
        <w:t>Reportes de la escala creada en Excel.</w:t>
      </w:r>
    </w:p>
    <w:p w:rsidR="00CD74A0" w:rsidRPr="00BA463A" w:rsidRDefault="00CD74A0" w:rsidP="00CD74A0">
      <w:pPr>
        <w:pStyle w:val="ListParagraph"/>
      </w:pPr>
    </w:p>
    <w:p w:rsidR="0086492B" w:rsidRDefault="0086492B" w:rsidP="0086492B">
      <w:r>
        <w:t>Es así que se consideró la siguiente arquitectura para el desarrollo:</w:t>
      </w:r>
    </w:p>
    <w:p w:rsidR="0086492B" w:rsidRDefault="0086492B" w:rsidP="0086492B">
      <w:r>
        <w:object w:dxaOrig="8545" w:dyaOrig="5425">
          <v:shape id="_x0000_i1025" type="#_x0000_t75" style="width:427.8pt;height:271.8pt" o:ole="">
            <v:imagedata r:id="rId123" o:title=""/>
          </v:shape>
          <o:OLEObject Type="Embed" ProgID="Visio.Drawing.15" ShapeID="_x0000_i1025" DrawAspect="Content" ObjectID="_1490285314" r:id="rId124"/>
        </w:object>
      </w:r>
    </w:p>
    <w:p w:rsidR="0086492B" w:rsidRDefault="0086492B" w:rsidP="0086492B">
      <w:r>
        <w:t>Donde las fuentes de datos son el Banco Mundial (BM), la Agencia Central de Inteligencia de EEUU (CIA, por sus siglas en inglés), la UNESCO y la Organización Internacional del Trabajo (ILO, por sus siglas en inglés). Los datos de las mismas pasan al ETL Manual, en el cual los datos son procesados por los siguientes pasos:</w:t>
      </w:r>
    </w:p>
    <w:p w:rsidR="0042132E" w:rsidRDefault="0042132E" w:rsidP="0086492B"/>
    <w:p w:rsidR="0086492B" w:rsidRDefault="00763AAF" w:rsidP="00A92A02">
      <w:pPr>
        <w:pStyle w:val="ListParagraph"/>
        <w:numPr>
          <w:ilvl w:val="0"/>
          <w:numId w:val="158"/>
        </w:numPr>
      </w:pPr>
      <w:r>
        <w:t>Proceso 1: Extrac</w:t>
      </w:r>
      <w:r w:rsidR="004F58E6">
        <w:t>c</w:t>
      </w:r>
      <w:r>
        <w:t xml:space="preserve">ión de datos de </w:t>
      </w:r>
      <w:r w:rsidR="004F58E6">
        <w:t xml:space="preserve">la </w:t>
      </w:r>
      <w:r>
        <w:t>fuente</w:t>
      </w:r>
      <w:r w:rsidR="004F58E6">
        <w:t xml:space="preserve"> la fuente de información</w:t>
      </w:r>
    </w:p>
    <w:p w:rsidR="00763AAF" w:rsidRDefault="00763AAF" w:rsidP="00A92A02">
      <w:pPr>
        <w:pStyle w:val="ListParagraph"/>
        <w:numPr>
          <w:ilvl w:val="0"/>
          <w:numId w:val="158"/>
        </w:numPr>
      </w:pPr>
      <w:r>
        <w:t xml:space="preserve">Proceso 2: Selección de indicadores </w:t>
      </w:r>
    </w:p>
    <w:p w:rsidR="00763AAF" w:rsidRDefault="00997361" w:rsidP="00A92A02">
      <w:pPr>
        <w:pStyle w:val="ListParagraph"/>
        <w:numPr>
          <w:ilvl w:val="0"/>
          <w:numId w:val="158"/>
        </w:numPr>
      </w:pPr>
      <w:r>
        <w:t>Proceso 3: Selección del rango de años</w:t>
      </w:r>
    </w:p>
    <w:p w:rsidR="00763AAF" w:rsidRDefault="00763AAF" w:rsidP="00A92A02">
      <w:pPr>
        <w:pStyle w:val="ListParagraph"/>
        <w:numPr>
          <w:ilvl w:val="0"/>
          <w:numId w:val="158"/>
        </w:numPr>
      </w:pPr>
      <w:r>
        <w:t xml:space="preserve">Proceso </w:t>
      </w:r>
      <w:r w:rsidR="00997361">
        <w:t>4</w:t>
      </w:r>
      <w:r>
        <w:t>: Eliminación de datos equivocados en función a “decimales corridos”</w:t>
      </w:r>
    </w:p>
    <w:p w:rsidR="00763AAF" w:rsidRDefault="00997361" w:rsidP="00A92A02">
      <w:pPr>
        <w:pStyle w:val="ListParagraph"/>
        <w:numPr>
          <w:ilvl w:val="0"/>
          <w:numId w:val="158"/>
        </w:numPr>
      </w:pPr>
      <w:r>
        <w:t>Proceso 5: Asignación de colores a los datos (o vacíos) según tipo</w:t>
      </w:r>
    </w:p>
    <w:p w:rsidR="00997361" w:rsidRPr="00763AAF" w:rsidRDefault="00997361" w:rsidP="00A92A02">
      <w:pPr>
        <w:pStyle w:val="ListParagraph"/>
        <w:numPr>
          <w:ilvl w:val="0"/>
          <w:numId w:val="158"/>
        </w:numPr>
      </w:pPr>
      <w:r>
        <w:t>Proceso 6: Tratamiento de datos “rojos” con información externa según fuentes escogidas</w:t>
      </w:r>
    </w:p>
    <w:p w:rsidR="00997361" w:rsidRDefault="00997361" w:rsidP="00A92A02">
      <w:pPr>
        <w:pStyle w:val="ListParagraph"/>
        <w:numPr>
          <w:ilvl w:val="0"/>
          <w:numId w:val="158"/>
        </w:numPr>
      </w:pPr>
      <w:r>
        <w:t>Proceso 7: Tratamiento de asignación por interpolación</w:t>
      </w:r>
    </w:p>
    <w:p w:rsidR="0086492B" w:rsidRPr="00763AAF" w:rsidRDefault="00997361" w:rsidP="00A92A02">
      <w:pPr>
        <w:pStyle w:val="ListParagraph"/>
        <w:numPr>
          <w:ilvl w:val="0"/>
          <w:numId w:val="158"/>
        </w:numPr>
      </w:pPr>
      <w:r>
        <w:t>Proceso 8: Tratamiento de asignación por proporcionalidad según “indicadores brutos”</w:t>
      </w:r>
    </w:p>
    <w:p w:rsidR="0086492B" w:rsidRPr="00763AAF" w:rsidRDefault="00997361" w:rsidP="00A92A02">
      <w:pPr>
        <w:pStyle w:val="ListParagraph"/>
        <w:numPr>
          <w:ilvl w:val="0"/>
          <w:numId w:val="158"/>
        </w:numPr>
      </w:pPr>
      <w:r>
        <w:t>Proceso 9: Tratamiento de asignación por proporcionalidad a “interpolados”</w:t>
      </w:r>
    </w:p>
    <w:p w:rsidR="00997361" w:rsidRDefault="00997361" w:rsidP="00A92A02">
      <w:pPr>
        <w:pStyle w:val="ListParagraph"/>
        <w:numPr>
          <w:ilvl w:val="0"/>
          <w:numId w:val="158"/>
        </w:numPr>
      </w:pPr>
      <w:r>
        <w:t>Proceso 10: Tratamiento de asignación por contigüidad futura</w:t>
      </w:r>
    </w:p>
    <w:p w:rsidR="0086492B" w:rsidRPr="00763AAF" w:rsidRDefault="00997361" w:rsidP="00A92A02">
      <w:pPr>
        <w:pStyle w:val="ListParagraph"/>
        <w:numPr>
          <w:ilvl w:val="0"/>
          <w:numId w:val="158"/>
        </w:numPr>
      </w:pPr>
      <w:r>
        <w:t>Pr</w:t>
      </w:r>
      <w:r w:rsidR="004F58E6">
        <w:t>o</w:t>
      </w:r>
      <w:r>
        <w:t xml:space="preserve">ceso 11: Tratamiento de </w:t>
      </w:r>
      <w:r w:rsidR="004F58E6">
        <w:t xml:space="preserve">asignación según </w:t>
      </w:r>
      <w:r>
        <w:t xml:space="preserve">iteración </w:t>
      </w:r>
      <w:r w:rsidR="004F58E6">
        <w:t xml:space="preserve">usando los </w:t>
      </w:r>
      <w:r>
        <w:t xml:space="preserve">procesos </w:t>
      </w:r>
      <w:r w:rsidR="004F58E6">
        <w:t>7-10</w:t>
      </w:r>
      <w:r>
        <w:t xml:space="preserve"> </w:t>
      </w:r>
    </w:p>
    <w:p w:rsidR="0086492B" w:rsidRDefault="004F58E6" w:rsidP="00A92A02">
      <w:pPr>
        <w:pStyle w:val="ListParagraph"/>
        <w:numPr>
          <w:ilvl w:val="0"/>
          <w:numId w:val="158"/>
        </w:numPr>
      </w:pPr>
      <w:r>
        <w:t>Proceso 12: Creación de variables de acumulativas de Fuerza Laboral (2 variables)</w:t>
      </w:r>
    </w:p>
    <w:p w:rsidR="004F58E6" w:rsidRPr="00763AAF" w:rsidRDefault="004F58E6" w:rsidP="00A92A02">
      <w:pPr>
        <w:pStyle w:val="ListParagraph"/>
        <w:numPr>
          <w:ilvl w:val="0"/>
          <w:numId w:val="158"/>
        </w:numPr>
      </w:pPr>
      <w:r>
        <w:t>Proceso 13: Creación de variables según ratios económico Bruto/Neto (3 variables)</w:t>
      </w:r>
    </w:p>
    <w:p w:rsidR="0086492B" w:rsidRPr="00763AAF" w:rsidRDefault="004F58E6" w:rsidP="00A92A02">
      <w:pPr>
        <w:pStyle w:val="ListParagraph"/>
        <w:numPr>
          <w:ilvl w:val="0"/>
          <w:numId w:val="158"/>
        </w:numPr>
      </w:pPr>
      <w:r>
        <w:t>Proceso 14: Transposición de datos en función a años (vertical y horizontalmente)</w:t>
      </w:r>
    </w:p>
    <w:p w:rsidR="0086492B" w:rsidRDefault="004F58E6" w:rsidP="00A92A02">
      <w:pPr>
        <w:pStyle w:val="ListParagraph"/>
        <w:numPr>
          <w:ilvl w:val="0"/>
          <w:numId w:val="158"/>
        </w:numPr>
      </w:pPr>
      <w:r>
        <w:t>Proceso 15: Desagregación da datos año por año en filas.</w:t>
      </w:r>
    </w:p>
    <w:p w:rsidR="00CD74A0" w:rsidRPr="00763AAF" w:rsidRDefault="00CD74A0" w:rsidP="00CD74A0">
      <w:pPr>
        <w:pStyle w:val="ListParagraph"/>
      </w:pPr>
    </w:p>
    <w:p w:rsidR="0086492B" w:rsidRDefault="0086492B" w:rsidP="0086492B">
      <w:r>
        <w:t>Para luego ser cargados en el Almacén de Datos (Data Warehouse, por su nombre en inglés).</w:t>
      </w:r>
    </w:p>
    <w:p w:rsidR="0086492B" w:rsidRDefault="0086492B" w:rsidP="0086492B">
      <w:r>
        <w:t>A continuación se muestra la lista de indicadores depurados del año 2000 al 2012:</w:t>
      </w:r>
    </w:p>
    <w:p w:rsidR="0086492B" w:rsidRDefault="0086492B" w:rsidP="00A92A02">
      <w:pPr>
        <w:pStyle w:val="ListParagraph"/>
        <w:numPr>
          <w:ilvl w:val="0"/>
          <w:numId w:val="159"/>
        </w:numPr>
      </w:pPr>
      <w:r>
        <w:t>Salidas</w:t>
      </w:r>
    </w:p>
    <w:p w:rsidR="0086492B" w:rsidRPr="00D57B8F" w:rsidRDefault="0086492B" w:rsidP="00A92A02">
      <w:pPr>
        <w:pStyle w:val="ListParagraph"/>
        <w:numPr>
          <w:ilvl w:val="1"/>
          <w:numId w:val="160"/>
        </w:numPr>
      </w:pPr>
      <w:r w:rsidRPr="00D57B8F">
        <w:t>Inscripción Primaria Neta (%)</w:t>
      </w:r>
    </w:p>
    <w:p w:rsidR="0086492B" w:rsidRPr="00D57B8F" w:rsidRDefault="0086492B" w:rsidP="00A92A02">
      <w:pPr>
        <w:pStyle w:val="ListParagraph"/>
        <w:numPr>
          <w:ilvl w:val="1"/>
          <w:numId w:val="160"/>
        </w:numPr>
      </w:pPr>
      <w:r w:rsidRPr="00D57B8F">
        <w:t>Inscripción Secundaria Neta (%)</w:t>
      </w:r>
    </w:p>
    <w:p w:rsidR="0086492B" w:rsidRPr="00D57B8F" w:rsidRDefault="0086492B" w:rsidP="00A92A02">
      <w:pPr>
        <w:pStyle w:val="ListParagraph"/>
        <w:numPr>
          <w:ilvl w:val="1"/>
          <w:numId w:val="160"/>
        </w:numPr>
      </w:pPr>
      <w:r w:rsidRPr="00D57B8F">
        <w:t>Inscripción Superior Neta (%)</w:t>
      </w:r>
    </w:p>
    <w:p w:rsidR="0086492B" w:rsidRPr="00D57B8F" w:rsidRDefault="0086492B" w:rsidP="00A92A02">
      <w:pPr>
        <w:pStyle w:val="ListParagraph"/>
        <w:numPr>
          <w:ilvl w:val="1"/>
          <w:numId w:val="160"/>
        </w:numPr>
      </w:pPr>
      <w:r w:rsidRPr="00D57B8F">
        <w:t>Alfabetización 15-24 Años  (%)</w:t>
      </w:r>
    </w:p>
    <w:p w:rsidR="0086492B" w:rsidRPr="00D57B8F" w:rsidRDefault="0086492B" w:rsidP="00A92A02">
      <w:pPr>
        <w:pStyle w:val="ListParagraph"/>
        <w:numPr>
          <w:ilvl w:val="1"/>
          <w:numId w:val="160"/>
        </w:numPr>
      </w:pPr>
      <w:r w:rsidRPr="00D57B8F">
        <w:t>Fuerza Laboral solo Primaria (%)</w:t>
      </w:r>
    </w:p>
    <w:p w:rsidR="0086492B" w:rsidRPr="00D57B8F" w:rsidRDefault="0086492B" w:rsidP="00A92A02">
      <w:pPr>
        <w:pStyle w:val="ListParagraph"/>
        <w:numPr>
          <w:ilvl w:val="1"/>
          <w:numId w:val="160"/>
        </w:numPr>
      </w:pPr>
      <w:r w:rsidRPr="00D57B8F">
        <w:t>Fuerza Laboral solo Secundaria (%)</w:t>
      </w:r>
    </w:p>
    <w:p w:rsidR="0086492B" w:rsidRPr="00D57B8F" w:rsidRDefault="0086492B" w:rsidP="00A92A02">
      <w:pPr>
        <w:pStyle w:val="ListParagraph"/>
        <w:numPr>
          <w:ilvl w:val="1"/>
          <w:numId w:val="160"/>
        </w:numPr>
      </w:pPr>
      <w:r w:rsidRPr="00D57B8F">
        <w:t>Fuerza Laboral solo Superior (%)</w:t>
      </w:r>
    </w:p>
    <w:p w:rsidR="0086492B" w:rsidRDefault="0086492B" w:rsidP="00A92A02">
      <w:pPr>
        <w:pStyle w:val="ListParagraph"/>
        <w:numPr>
          <w:ilvl w:val="0"/>
          <w:numId w:val="160"/>
        </w:numPr>
      </w:pPr>
      <w:r>
        <w:t>Entradas</w:t>
      </w:r>
    </w:p>
    <w:p w:rsidR="0086492B" w:rsidRPr="00D57B8F" w:rsidRDefault="0086492B" w:rsidP="00A92A02">
      <w:pPr>
        <w:pStyle w:val="ListParagraph"/>
        <w:numPr>
          <w:ilvl w:val="1"/>
          <w:numId w:val="160"/>
        </w:numPr>
      </w:pPr>
      <w:r w:rsidRPr="00D57B8F">
        <w:t>Gasto/Estudiante Primaria (% PBI/capita)</w:t>
      </w:r>
    </w:p>
    <w:p w:rsidR="0086492B" w:rsidRPr="00D57B8F" w:rsidRDefault="0086492B" w:rsidP="00A92A02">
      <w:pPr>
        <w:pStyle w:val="ListParagraph"/>
        <w:numPr>
          <w:ilvl w:val="1"/>
          <w:numId w:val="160"/>
        </w:numPr>
      </w:pPr>
      <w:r w:rsidRPr="00D57B8F">
        <w:t>Gasto/Estudiante Secundaria (% PBI/capita)</w:t>
      </w:r>
    </w:p>
    <w:p w:rsidR="0086492B" w:rsidRDefault="0086492B" w:rsidP="00A92A02">
      <w:pPr>
        <w:pStyle w:val="ListParagraph"/>
        <w:numPr>
          <w:ilvl w:val="1"/>
          <w:numId w:val="160"/>
        </w:numPr>
      </w:pPr>
      <w:r w:rsidRPr="00D57B8F">
        <w:t>Gasto/Estudiante Superior (% PBI/capita)</w:t>
      </w:r>
    </w:p>
    <w:p w:rsidR="0086492B" w:rsidRDefault="0086492B" w:rsidP="0086492B">
      <w:r>
        <w:t>Los países dentro del desarrollo son:</w:t>
      </w:r>
    </w:p>
    <w:p w:rsidR="0086492B" w:rsidRPr="00E1689A" w:rsidRDefault="0086492B" w:rsidP="00A92A02">
      <w:pPr>
        <w:pStyle w:val="ListParagraph"/>
        <w:numPr>
          <w:ilvl w:val="0"/>
          <w:numId w:val="161"/>
        </w:numPr>
      </w:pPr>
      <w:r w:rsidRPr="00E1689A">
        <w:t>Australia</w:t>
      </w:r>
    </w:p>
    <w:p w:rsidR="0086492B" w:rsidRPr="00E1689A" w:rsidRDefault="0086492B" w:rsidP="00A92A02">
      <w:pPr>
        <w:pStyle w:val="ListParagraph"/>
        <w:numPr>
          <w:ilvl w:val="0"/>
          <w:numId w:val="161"/>
        </w:numPr>
      </w:pPr>
      <w:r w:rsidRPr="00E1689A">
        <w:t>Austria</w:t>
      </w:r>
    </w:p>
    <w:p w:rsidR="0086492B" w:rsidRPr="00E1689A" w:rsidRDefault="0086492B" w:rsidP="00A92A02">
      <w:pPr>
        <w:pStyle w:val="ListParagraph"/>
        <w:numPr>
          <w:ilvl w:val="0"/>
          <w:numId w:val="161"/>
        </w:numPr>
      </w:pPr>
      <w:r>
        <w:t>Bélgica</w:t>
      </w:r>
    </w:p>
    <w:p w:rsidR="0086492B" w:rsidRPr="00E1689A" w:rsidRDefault="0086492B" w:rsidP="00A92A02">
      <w:pPr>
        <w:pStyle w:val="ListParagraph"/>
        <w:numPr>
          <w:ilvl w:val="0"/>
          <w:numId w:val="161"/>
        </w:numPr>
      </w:pPr>
      <w:r w:rsidRPr="00E1689A">
        <w:t>Canad</w:t>
      </w:r>
      <w:r>
        <w:t>á</w:t>
      </w:r>
    </w:p>
    <w:p w:rsidR="0086492B" w:rsidRPr="00E1689A" w:rsidRDefault="0086492B" w:rsidP="00A92A02">
      <w:pPr>
        <w:pStyle w:val="ListParagraph"/>
        <w:numPr>
          <w:ilvl w:val="0"/>
          <w:numId w:val="161"/>
        </w:numPr>
      </w:pPr>
      <w:r w:rsidRPr="00E1689A">
        <w:t>Chile</w:t>
      </w:r>
    </w:p>
    <w:p w:rsidR="0086492B" w:rsidRPr="00E1689A" w:rsidRDefault="0086492B" w:rsidP="00A92A02">
      <w:pPr>
        <w:pStyle w:val="ListParagraph"/>
        <w:numPr>
          <w:ilvl w:val="0"/>
          <w:numId w:val="161"/>
        </w:numPr>
      </w:pPr>
      <w:r>
        <w:lastRenderedPageBreak/>
        <w:t>República Checa</w:t>
      </w:r>
    </w:p>
    <w:p w:rsidR="0086492B" w:rsidRPr="00E1689A" w:rsidRDefault="0086492B" w:rsidP="00A92A02">
      <w:pPr>
        <w:pStyle w:val="ListParagraph"/>
        <w:numPr>
          <w:ilvl w:val="0"/>
          <w:numId w:val="161"/>
        </w:numPr>
      </w:pPr>
      <w:r w:rsidRPr="00E1689A">
        <w:t>D</w:t>
      </w:r>
      <w:r>
        <w:t>inamarca</w:t>
      </w:r>
    </w:p>
    <w:p w:rsidR="0086492B" w:rsidRPr="00E1689A" w:rsidRDefault="0086492B" w:rsidP="00A92A02">
      <w:pPr>
        <w:pStyle w:val="ListParagraph"/>
        <w:numPr>
          <w:ilvl w:val="0"/>
          <w:numId w:val="161"/>
        </w:numPr>
      </w:pPr>
      <w:r w:rsidRPr="00E1689A">
        <w:t>Estonia</w:t>
      </w:r>
    </w:p>
    <w:p w:rsidR="0086492B" w:rsidRPr="00E1689A" w:rsidRDefault="0086492B" w:rsidP="00A92A02">
      <w:pPr>
        <w:pStyle w:val="ListParagraph"/>
        <w:numPr>
          <w:ilvl w:val="0"/>
          <w:numId w:val="12"/>
        </w:numPr>
        <w:spacing w:after="160" w:line="259" w:lineRule="auto"/>
        <w:jc w:val="left"/>
      </w:pPr>
      <w:r w:rsidRPr="00E1689A">
        <w:t>Finland</w:t>
      </w:r>
      <w:r>
        <w:t>ia</w:t>
      </w:r>
    </w:p>
    <w:p w:rsidR="0086492B" w:rsidRPr="00E1689A" w:rsidRDefault="0086492B" w:rsidP="00A92A02">
      <w:pPr>
        <w:pStyle w:val="ListParagraph"/>
        <w:numPr>
          <w:ilvl w:val="0"/>
          <w:numId w:val="12"/>
        </w:numPr>
        <w:spacing w:after="160" w:line="259" w:lineRule="auto"/>
        <w:jc w:val="left"/>
      </w:pPr>
      <w:r w:rsidRPr="00E1689A">
        <w:t>Franc</w:t>
      </w:r>
      <w:r>
        <w:t>ia</w:t>
      </w:r>
    </w:p>
    <w:p w:rsidR="0086492B" w:rsidRPr="00E1689A" w:rsidRDefault="0086492B" w:rsidP="00A92A02">
      <w:pPr>
        <w:pStyle w:val="ListParagraph"/>
        <w:numPr>
          <w:ilvl w:val="0"/>
          <w:numId w:val="12"/>
        </w:numPr>
        <w:spacing w:after="160" w:line="259" w:lineRule="auto"/>
        <w:jc w:val="left"/>
      </w:pPr>
      <w:r>
        <w:t>Alemania</w:t>
      </w:r>
    </w:p>
    <w:p w:rsidR="0086492B" w:rsidRPr="00E1689A" w:rsidRDefault="0086492B" w:rsidP="00A92A02">
      <w:pPr>
        <w:pStyle w:val="ListParagraph"/>
        <w:numPr>
          <w:ilvl w:val="0"/>
          <w:numId w:val="12"/>
        </w:numPr>
        <w:spacing w:after="160" w:line="259" w:lineRule="auto"/>
        <w:jc w:val="left"/>
      </w:pPr>
      <w:r w:rsidRPr="00E1689A">
        <w:t>Gre</w:t>
      </w:r>
      <w:r>
        <w:t>cia</w:t>
      </w:r>
    </w:p>
    <w:p w:rsidR="0086492B" w:rsidRPr="00E1689A" w:rsidRDefault="0086492B" w:rsidP="00A92A02">
      <w:pPr>
        <w:pStyle w:val="ListParagraph"/>
        <w:numPr>
          <w:ilvl w:val="0"/>
          <w:numId w:val="12"/>
        </w:numPr>
        <w:spacing w:after="160" w:line="259" w:lineRule="auto"/>
        <w:jc w:val="left"/>
      </w:pPr>
      <w:r w:rsidRPr="00E1689A">
        <w:t>Hung</w:t>
      </w:r>
      <w:r>
        <w:t>ría</w:t>
      </w:r>
    </w:p>
    <w:p w:rsidR="0086492B" w:rsidRPr="00E1689A" w:rsidRDefault="0086492B" w:rsidP="00A92A02">
      <w:pPr>
        <w:pStyle w:val="ListParagraph"/>
        <w:numPr>
          <w:ilvl w:val="0"/>
          <w:numId w:val="12"/>
        </w:numPr>
        <w:spacing w:after="160" w:line="259" w:lineRule="auto"/>
        <w:jc w:val="left"/>
      </w:pPr>
      <w:r w:rsidRPr="00E1689A">
        <w:t>I</w:t>
      </w:r>
      <w:r>
        <w:t>slandia</w:t>
      </w:r>
    </w:p>
    <w:p w:rsidR="0086492B" w:rsidRPr="00E1689A" w:rsidRDefault="0086492B" w:rsidP="00A92A02">
      <w:pPr>
        <w:pStyle w:val="ListParagraph"/>
        <w:numPr>
          <w:ilvl w:val="0"/>
          <w:numId w:val="12"/>
        </w:numPr>
        <w:spacing w:after="160" w:line="259" w:lineRule="auto"/>
        <w:jc w:val="left"/>
      </w:pPr>
      <w:r w:rsidRPr="00E1689A">
        <w:t>Ir</w:t>
      </w:r>
      <w:r>
        <w:t>landa</w:t>
      </w:r>
    </w:p>
    <w:p w:rsidR="0086492B" w:rsidRPr="00E1689A" w:rsidRDefault="0086492B" w:rsidP="00A92A02">
      <w:pPr>
        <w:pStyle w:val="ListParagraph"/>
        <w:numPr>
          <w:ilvl w:val="0"/>
          <w:numId w:val="12"/>
        </w:numPr>
        <w:spacing w:after="160" w:line="259" w:lineRule="auto"/>
        <w:jc w:val="left"/>
      </w:pPr>
      <w:r w:rsidRPr="00E1689A">
        <w:t>Israel</w:t>
      </w:r>
    </w:p>
    <w:p w:rsidR="0086492B" w:rsidRPr="00E1689A" w:rsidRDefault="0086492B" w:rsidP="00A92A02">
      <w:pPr>
        <w:pStyle w:val="ListParagraph"/>
        <w:numPr>
          <w:ilvl w:val="0"/>
          <w:numId w:val="12"/>
        </w:numPr>
        <w:spacing w:after="160" w:line="259" w:lineRule="auto"/>
        <w:jc w:val="left"/>
      </w:pPr>
      <w:r w:rsidRPr="00E1689A">
        <w:t>Ital</w:t>
      </w:r>
      <w:r>
        <w:t>ia</w:t>
      </w:r>
    </w:p>
    <w:p w:rsidR="0086492B" w:rsidRPr="00E1689A" w:rsidRDefault="0086492B" w:rsidP="00A92A02">
      <w:pPr>
        <w:pStyle w:val="ListParagraph"/>
        <w:numPr>
          <w:ilvl w:val="0"/>
          <w:numId w:val="12"/>
        </w:numPr>
        <w:spacing w:after="160" w:line="259" w:lineRule="auto"/>
        <w:jc w:val="left"/>
      </w:pPr>
      <w:r w:rsidRPr="00E1689A">
        <w:t>Jap</w:t>
      </w:r>
      <w:r>
        <w:t>ó</w:t>
      </w:r>
      <w:r w:rsidRPr="00E1689A">
        <w:t>n</w:t>
      </w:r>
    </w:p>
    <w:p w:rsidR="0086492B" w:rsidRPr="00E1689A" w:rsidRDefault="0086492B" w:rsidP="00A92A02">
      <w:pPr>
        <w:pStyle w:val="ListParagraph"/>
        <w:numPr>
          <w:ilvl w:val="0"/>
          <w:numId w:val="12"/>
        </w:numPr>
        <w:spacing w:after="160" w:line="259" w:lineRule="auto"/>
        <w:jc w:val="left"/>
      </w:pPr>
      <w:r w:rsidRPr="00E1689A">
        <w:t>Korea</w:t>
      </w:r>
    </w:p>
    <w:p w:rsidR="0086492B" w:rsidRPr="00E1689A" w:rsidRDefault="0086492B" w:rsidP="00A92A02">
      <w:pPr>
        <w:pStyle w:val="ListParagraph"/>
        <w:numPr>
          <w:ilvl w:val="0"/>
          <w:numId w:val="12"/>
        </w:numPr>
        <w:spacing w:after="160" w:line="259" w:lineRule="auto"/>
        <w:jc w:val="left"/>
      </w:pPr>
      <w:r w:rsidRPr="00E1689A">
        <w:t>Luxemburg</w:t>
      </w:r>
      <w:r>
        <w:t>o</w:t>
      </w:r>
    </w:p>
    <w:p w:rsidR="0086492B" w:rsidRPr="00E1689A" w:rsidRDefault="0086492B" w:rsidP="00A92A02">
      <w:pPr>
        <w:pStyle w:val="ListParagraph"/>
        <w:numPr>
          <w:ilvl w:val="0"/>
          <w:numId w:val="12"/>
        </w:numPr>
        <w:spacing w:after="160" w:line="259" w:lineRule="auto"/>
        <w:jc w:val="left"/>
      </w:pPr>
      <w:r w:rsidRPr="00E1689A">
        <w:t>M</w:t>
      </w:r>
      <w:r>
        <w:t>éxico</w:t>
      </w:r>
    </w:p>
    <w:p w:rsidR="0086492B" w:rsidRPr="00E1689A" w:rsidRDefault="0086492B" w:rsidP="00A92A02">
      <w:pPr>
        <w:pStyle w:val="ListParagraph"/>
        <w:numPr>
          <w:ilvl w:val="0"/>
          <w:numId w:val="12"/>
        </w:numPr>
        <w:spacing w:after="160" w:line="259" w:lineRule="auto"/>
        <w:jc w:val="left"/>
      </w:pPr>
      <w:r>
        <w:t>Holanda</w:t>
      </w:r>
    </w:p>
    <w:p w:rsidR="0086492B" w:rsidRPr="00E1689A" w:rsidRDefault="0086492B" w:rsidP="00A92A02">
      <w:pPr>
        <w:pStyle w:val="ListParagraph"/>
        <w:numPr>
          <w:ilvl w:val="0"/>
          <w:numId w:val="12"/>
        </w:numPr>
        <w:spacing w:after="160" w:line="259" w:lineRule="auto"/>
        <w:jc w:val="left"/>
      </w:pPr>
      <w:r>
        <w:t>Nueva Zelanda</w:t>
      </w:r>
    </w:p>
    <w:p w:rsidR="0086492B" w:rsidRPr="00E1689A" w:rsidRDefault="0086492B" w:rsidP="00A92A02">
      <w:pPr>
        <w:pStyle w:val="ListParagraph"/>
        <w:numPr>
          <w:ilvl w:val="0"/>
          <w:numId w:val="12"/>
        </w:numPr>
        <w:spacing w:after="160" w:line="259" w:lineRule="auto"/>
        <w:jc w:val="left"/>
      </w:pPr>
      <w:r w:rsidRPr="00E1689A">
        <w:t>Nor</w:t>
      </w:r>
      <w:r>
        <w:t>uega</w:t>
      </w:r>
    </w:p>
    <w:p w:rsidR="0086492B" w:rsidRPr="00E1689A" w:rsidRDefault="0086492B" w:rsidP="00A92A02">
      <w:pPr>
        <w:pStyle w:val="ListParagraph"/>
        <w:numPr>
          <w:ilvl w:val="0"/>
          <w:numId w:val="12"/>
        </w:numPr>
        <w:spacing w:after="160" w:line="259" w:lineRule="auto"/>
        <w:jc w:val="left"/>
      </w:pPr>
      <w:r w:rsidRPr="00E1689A">
        <w:t>Per</w:t>
      </w:r>
      <w:r>
        <w:t>ú</w:t>
      </w:r>
    </w:p>
    <w:p w:rsidR="0086492B" w:rsidRPr="00E1689A" w:rsidRDefault="0086492B" w:rsidP="00A92A02">
      <w:pPr>
        <w:pStyle w:val="ListParagraph"/>
        <w:numPr>
          <w:ilvl w:val="0"/>
          <w:numId w:val="12"/>
        </w:numPr>
        <w:spacing w:after="160" w:line="259" w:lineRule="auto"/>
        <w:jc w:val="left"/>
      </w:pPr>
      <w:r w:rsidRPr="00E1689A">
        <w:t>Pol</w:t>
      </w:r>
      <w:r>
        <w:t>onia</w:t>
      </w:r>
    </w:p>
    <w:p w:rsidR="0086492B" w:rsidRPr="00E1689A" w:rsidRDefault="0086492B" w:rsidP="00A92A02">
      <w:pPr>
        <w:pStyle w:val="ListParagraph"/>
        <w:numPr>
          <w:ilvl w:val="0"/>
          <w:numId w:val="12"/>
        </w:numPr>
        <w:spacing w:after="160" w:line="259" w:lineRule="auto"/>
        <w:jc w:val="left"/>
      </w:pPr>
      <w:r w:rsidRPr="00E1689A">
        <w:t>Portugal</w:t>
      </w:r>
    </w:p>
    <w:p w:rsidR="0086492B" w:rsidRPr="00E1689A" w:rsidRDefault="0086492B" w:rsidP="00A92A02">
      <w:pPr>
        <w:pStyle w:val="ListParagraph"/>
        <w:numPr>
          <w:ilvl w:val="0"/>
          <w:numId w:val="12"/>
        </w:numPr>
        <w:spacing w:after="160" w:line="259" w:lineRule="auto"/>
        <w:jc w:val="left"/>
      </w:pPr>
      <w:r>
        <w:t>Es</w:t>
      </w:r>
      <w:r w:rsidRPr="00E1689A">
        <w:t>lovakia</w:t>
      </w:r>
    </w:p>
    <w:p w:rsidR="0086492B" w:rsidRPr="00E1689A" w:rsidRDefault="0086492B" w:rsidP="00A92A02">
      <w:pPr>
        <w:pStyle w:val="ListParagraph"/>
        <w:numPr>
          <w:ilvl w:val="0"/>
          <w:numId w:val="12"/>
        </w:numPr>
        <w:spacing w:after="160" w:line="259" w:lineRule="auto"/>
        <w:jc w:val="left"/>
      </w:pPr>
      <w:r>
        <w:t>Es</w:t>
      </w:r>
      <w:r w:rsidRPr="00E1689A">
        <w:t>lovenia</w:t>
      </w:r>
    </w:p>
    <w:p w:rsidR="0086492B" w:rsidRPr="00E1689A" w:rsidRDefault="0086492B" w:rsidP="00A92A02">
      <w:pPr>
        <w:pStyle w:val="ListParagraph"/>
        <w:numPr>
          <w:ilvl w:val="0"/>
          <w:numId w:val="12"/>
        </w:numPr>
        <w:spacing w:after="160" w:line="259" w:lineRule="auto"/>
        <w:jc w:val="left"/>
      </w:pPr>
      <w:r>
        <w:t>España</w:t>
      </w:r>
    </w:p>
    <w:p w:rsidR="0086492B" w:rsidRPr="00E1689A" w:rsidRDefault="0086492B" w:rsidP="00A92A02">
      <w:pPr>
        <w:pStyle w:val="ListParagraph"/>
        <w:numPr>
          <w:ilvl w:val="0"/>
          <w:numId w:val="12"/>
        </w:numPr>
        <w:spacing w:after="160" w:line="259" w:lineRule="auto"/>
        <w:jc w:val="left"/>
      </w:pPr>
      <w:r w:rsidRPr="00E1689A">
        <w:t>S</w:t>
      </w:r>
      <w:r>
        <w:t>uecia</w:t>
      </w:r>
    </w:p>
    <w:p w:rsidR="0086492B" w:rsidRPr="00E1689A" w:rsidRDefault="0086492B" w:rsidP="00A92A02">
      <w:pPr>
        <w:pStyle w:val="ListParagraph"/>
        <w:numPr>
          <w:ilvl w:val="0"/>
          <w:numId w:val="12"/>
        </w:numPr>
        <w:spacing w:after="160" w:line="259" w:lineRule="auto"/>
        <w:jc w:val="left"/>
      </w:pPr>
      <w:r w:rsidRPr="00E1689A">
        <w:t>S</w:t>
      </w:r>
      <w:r>
        <w:t>uiza</w:t>
      </w:r>
    </w:p>
    <w:p w:rsidR="0086492B" w:rsidRPr="00E1689A" w:rsidRDefault="0086492B" w:rsidP="00A92A02">
      <w:pPr>
        <w:pStyle w:val="ListParagraph"/>
        <w:numPr>
          <w:ilvl w:val="0"/>
          <w:numId w:val="12"/>
        </w:numPr>
        <w:spacing w:after="160" w:line="259" w:lineRule="auto"/>
        <w:jc w:val="left"/>
      </w:pPr>
      <w:r w:rsidRPr="00E1689A">
        <w:t>Tur</w:t>
      </w:r>
      <w:r>
        <w:t>quía</w:t>
      </w:r>
    </w:p>
    <w:p w:rsidR="0086492B" w:rsidRPr="00E1689A" w:rsidRDefault="0086492B" w:rsidP="00A92A02">
      <w:pPr>
        <w:pStyle w:val="ListParagraph"/>
        <w:numPr>
          <w:ilvl w:val="0"/>
          <w:numId w:val="12"/>
        </w:numPr>
        <w:spacing w:after="160" w:line="259" w:lineRule="auto"/>
        <w:jc w:val="left"/>
      </w:pPr>
      <w:r>
        <w:t>Reino Unido</w:t>
      </w:r>
      <w:r w:rsidRPr="00E1689A">
        <w:t xml:space="preserve"> </w:t>
      </w:r>
    </w:p>
    <w:p w:rsidR="0086492B" w:rsidRDefault="0086492B" w:rsidP="00A92A02">
      <w:pPr>
        <w:pStyle w:val="ListParagraph"/>
        <w:numPr>
          <w:ilvl w:val="0"/>
          <w:numId w:val="12"/>
        </w:numPr>
        <w:spacing w:after="160" w:line="259" w:lineRule="auto"/>
        <w:jc w:val="left"/>
      </w:pPr>
      <w:r>
        <w:t>Estados Unidos</w:t>
      </w:r>
    </w:p>
    <w:p w:rsidR="00CD74A0" w:rsidRPr="00E1689A" w:rsidRDefault="00CD74A0" w:rsidP="00CD74A0">
      <w:pPr>
        <w:pStyle w:val="ListParagraph"/>
        <w:spacing w:after="160" w:line="259" w:lineRule="auto"/>
        <w:jc w:val="left"/>
      </w:pPr>
    </w:p>
    <w:p w:rsidR="0086492B" w:rsidRDefault="0086492B" w:rsidP="0086492B">
      <w:r>
        <w:t xml:space="preserve">La aplicación de análisis de los datos está alojada en un servidor y se elige el modelo (entradas y salidas) de manera manual para elaborar diferentes análisis de prueba de acuerdo a las necesidades de la presente investigación. La misma se encarga de escribir los resultados en una tabla de base de datos para que el usuario final pueda obtener los reportes que necesite. Esta aplicación de análisis está desarrollada en lenguaje Python y cuenta con las librerías Coopr y pyodbc para los cálculos y las conexiones a bases de datos respectivamente. </w:t>
      </w:r>
    </w:p>
    <w:p w:rsidR="00CD74A0" w:rsidRDefault="00CD74A0" w:rsidP="0086492B"/>
    <w:p w:rsidR="0086492B" w:rsidRDefault="0086492B" w:rsidP="0086492B">
      <w:r>
        <w:t>De la extracción, transformación y carga de datos; se obtuvieron los siguientes campos para el almacen de datos:</w:t>
      </w:r>
    </w:p>
    <w:p w:rsidR="0086492B" w:rsidRPr="001C60A8" w:rsidRDefault="0086492B" w:rsidP="00A92A02">
      <w:pPr>
        <w:pStyle w:val="ListParagraph"/>
        <w:numPr>
          <w:ilvl w:val="0"/>
          <w:numId w:val="162"/>
        </w:numPr>
      </w:pPr>
      <w:r w:rsidRPr="001C60A8">
        <w:t xml:space="preserve">KeyCodeH: </w:t>
      </w:r>
      <w:r>
        <w:t>Índice de la tabla.</w:t>
      </w:r>
    </w:p>
    <w:p w:rsidR="0086492B" w:rsidRPr="001C60A8" w:rsidRDefault="0086492B" w:rsidP="00A92A02">
      <w:pPr>
        <w:pStyle w:val="ListParagraph"/>
        <w:numPr>
          <w:ilvl w:val="0"/>
          <w:numId w:val="162"/>
        </w:numPr>
      </w:pPr>
      <w:r w:rsidRPr="001C60A8">
        <w:t>CountryCode: Código de país de acuerdo a</w:t>
      </w:r>
      <w:r>
        <w:t xml:space="preserve"> la nomenclatura del Banco Mundial.</w:t>
      </w:r>
    </w:p>
    <w:p w:rsidR="0086492B" w:rsidRPr="000076EC" w:rsidRDefault="0086492B" w:rsidP="00A92A02">
      <w:pPr>
        <w:pStyle w:val="ListParagraph"/>
        <w:numPr>
          <w:ilvl w:val="0"/>
          <w:numId w:val="162"/>
        </w:numPr>
      </w:pPr>
      <w:r w:rsidRPr="000076EC">
        <w:t>CountryName</w:t>
      </w:r>
      <w:r>
        <w:t>: Nombre del país.</w:t>
      </w:r>
    </w:p>
    <w:p w:rsidR="0086492B" w:rsidRPr="000076EC" w:rsidRDefault="0086492B" w:rsidP="00A92A02">
      <w:pPr>
        <w:pStyle w:val="ListParagraph"/>
        <w:numPr>
          <w:ilvl w:val="0"/>
          <w:numId w:val="162"/>
        </w:numPr>
      </w:pPr>
      <w:r w:rsidRPr="000076EC">
        <w:t>IndicatorCode</w:t>
      </w:r>
      <w:r>
        <w:t>: Código del indicador.</w:t>
      </w:r>
    </w:p>
    <w:p w:rsidR="0086492B" w:rsidRPr="00016141" w:rsidRDefault="0086492B" w:rsidP="00A92A02">
      <w:pPr>
        <w:pStyle w:val="ListParagraph"/>
        <w:numPr>
          <w:ilvl w:val="0"/>
          <w:numId w:val="162"/>
        </w:numPr>
      </w:pPr>
      <w:r w:rsidRPr="00016141">
        <w:lastRenderedPageBreak/>
        <w:t>ModelCode: Código del indicador para el modelo (X para entradas; Y para salidas)</w:t>
      </w:r>
    </w:p>
    <w:p w:rsidR="0086492B" w:rsidRPr="000076EC" w:rsidRDefault="0086492B" w:rsidP="00A92A02">
      <w:pPr>
        <w:pStyle w:val="ListParagraph"/>
        <w:numPr>
          <w:ilvl w:val="0"/>
          <w:numId w:val="162"/>
        </w:numPr>
      </w:pPr>
      <w:r w:rsidRPr="000076EC">
        <w:t>IndicatorName</w:t>
      </w:r>
      <w:r>
        <w:t>: Nombre del indicador.</w:t>
      </w:r>
    </w:p>
    <w:p w:rsidR="0086492B" w:rsidRPr="000076EC" w:rsidRDefault="0086492B" w:rsidP="00A92A02">
      <w:pPr>
        <w:pStyle w:val="ListParagraph"/>
        <w:numPr>
          <w:ilvl w:val="0"/>
          <w:numId w:val="162"/>
        </w:numPr>
      </w:pPr>
      <w:r w:rsidRPr="000076EC">
        <w:t>InputOutput</w:t>
      </w:r>
      <w:r>
        <w:t>: Entrada (I) o Salida (O).</w:t>
      </w:r>
    </w:p>
    <w:p w:rsidR="0086492B" w:rsidRPr="000076EC" w:rsidRDefault="0086492B" w:rsidP="00A92A02">
      <w:pPr>
        <w:pStyle w:val="ListParagraph"/>
        <w:numPr>
          <w:ilvl w:val="0"/>
          <w:numId w:val="162"/>
        </w:numPr>
      </w:pPr>
      <w:r w:rsidRPr="000076EC">
        <w:t>Y2000</w:t>
      </w:r>
      <w:r>
        <w:t>: Dato para el año 2000.</w:t>
      </w:r>
    </w:p>
    <w:p w:rsidR="0086492B" w:rsidRPr="000076EC" w:rsidRDefault="0086492B" w:rsidP="00A92A02">
      <w:pPr>
        <w:pStyle w:val="ListParagraph"/>
        <w:numPr>
          <w:ilvl w:val="0"/>
          <w:numId w:val="162"/>
        </w:numPr>
      </w:pPr>
      <w:r w:rsidRPr="000076EC">
        <w:t>Y2001</w:t>
      </w:r>
      <w:r>
        <w:t>: Dato para el año 2001.</w:t>
      </w:r>
    </w:p>
    <w:p w:rsidR="0086492B" w:rsidRPr="000076EC" w:rsidRDefault="0086492B" w:rsidP="00A92A02">
      <w:pPr>
        <w:pStyle w:val="ListParagraph"/>
        <w:numPr>
          <w:ilvl w:val="0"/>
          <w:numId w:val="162"/>
        </w:numPr>
      </w:pPr>
      <w:r w:rsidRPr="000076EC">
        <w:t>Y2002</w:t>
      </w:r>
      <w:r>
        <w:t>: Dato para el año 2002.</w:t>
      </w:r>
    </w:p>
    <w:p w:rsidR="0086492B" w:rsidRPr="000076EC" w:rsidRDefault="0086492B" w:rsidP="00A92A02">
      <w:pPr>
        <w:pStyle w:val="ListParagraph"/>
        <w:numPr>
          <w:ilvl w:val="0"/>
          <w:numId w:val="162"/>
        </w:numPr>
      </w:pPr>
      <w:r w:rsidRPr="000076EC">
        <w:t>Y2003</w:t>
      </w:r>
      <w:r>
        <w:t>: Dato para el año 2003.</w:t>
      </w:r>
    </w:p>
    <w:p w:rsidR="0086492B" w:rsidRPr="000076EC" w:rsidRDefault="0086492B" w:rsidP="00A92A02">
      <w:pPr>
        <w:pStyle w:val="ListParagraph"/>
        <w:numPr>
          <w:ilvl w:val="0"/>
          <w:numId w:val="162"/>
        </w:numPr>
      </w:pPr>
      <w:r w:rsidRPr="000076EC">
        <w:t>Y2004</w:t>
      </w:r>
      <w:r>
        <w:t>: Dato para el año 2004.</w:t>
      </w:r>
    </w:p>
    <w:p w:rsidR="0086492B" w:rsidRPr="000076EC" w:rsidRDefault="0086492B" w:rsidP="00A92A02">
      <w:pPr>
        <w:pStyle w:val="ListParagraph"/>
        <w:numPr>
          <w:ilvl w:val="0"/>
          <w:numId w:val="162"/>
        </w:numPr>
      </w:pPr>
      <w:r w:rsidRPr="000076EC">
        <w:t>Y2005</w:t>
      </w:r>
      <w:r>
        <w:t>: Dato para el año 2005.</w:t>
      </w:r>
    </w:p>
    <w:p w:rsidR="0086492B" w:rsidRPr="000076EC" w:rsidRDefault="0086492B" w:rsidP="00A92A02">
      <w:pPr>
        <w:pStyle w:val="ListParagraph"/>
        <w:numPr>
          <w:ilvl w:val="0"/>
          <w:numId w:val="162"/>
        </w:numPr>
      </w:pPr>
      <w:r w:rsidRPr="000076EC">
        <w:t>Y2006</w:t>
      </w:r>
      <w:r>
        <w:t>: Dato para el año 2006.</w:t>
      </w:r>
    </w:p>
    <w:p w:rsidR="0086492B" w:rsidRPr="000076EC" w:rsidRDefault="0086492B" w:rsidP="00A92A02">
      <w:pPr>
        <w:pStyle w:val="ListParagraph"/>
        <w:numPr>
          <w:ilvl w:val="0"/>
          <w:numId w:val="162"/>
        </w:numPr>
      </w:pPr>
      <w:r w:rsidRPr="000076EC">
        <w:t>Y2007</w:t>
      </w:r>
      <w:r>
        <w:t>: Dato para el año 2007.</w:t>
      </w:r>
    </w:p>
    <w:p w:rsidR="0086492B" w:rsidRPr="000076EC" w:rsidRDefault="0086492B" w:rsidP="00A92A02">
      <w:pPr>
        <w:pStyle w:val="ListParagraph"/>
        <w:numPr>
          <w:ilvl w:val="0"/>
          <w:numId w:val="162"/>
        </w:numPr>
      </w:pPr>
      <w:r w:rsidRPr="000076EC">
        <w:t>Y2008</w:t>
      </w:r>
      <w:r>
        <w:t>: Dato para el año 2008.</w:t>
      </w:r>
    </w:p>
    <w:p w:rsidR="0086492B" w:rsidRPr="000076EC" w:rsidRDefault="0086492B" w:rsidP="00A92A02">
      <w:pPr>
        <w:pStyle w:val="ListParagraph"/>
        <w:numPr>
          <w:ilvl w:val="0"/>
          <w:numId w:val="162"/>
        </w:numPr>
      </w:pPr>
      <w:r w:rsidRPr="000076EC">
        <w:t>Y2009</w:t>
      </w:r>
      <w:r>
        <w:t>: Dato para el año 2009.</w:t>
      </w:r>
    </w:p>
    <w:p w:rsidR="0086492B" w:rsidRPr="000076EC" w:rsidRDefault="0086492B" w:rsidP="00A92A02">
      <w:pPr>
        <w:pStyle w:val="ListParagraph"/>
        <w:numPr>
          <w:ilvl w:val="0"/>
          <w:numId w:val="162"/>
        </w:numPr>
      </w:pPr>
      <w:r w:rsidRPr="000076EC">
        <w:t>Y2010</w:t>
      </w:r>
      <w:r>
        <w:t>: Dato para el año 2010.</w:t>
      </w:r>
    </w:p>
    <w:p w:rsidR="0086492B" w:rsidRPr="000076EC" w:rsidRDefault="0086492B" w:rsidP="00A92A02">
      <w:pPr>
        <w:pStyle w:val="ListParagraph"/>
        <w:numPr>
          <w:ilvl w:val="0"/>
          <w:numId w:val="162"/>
        </w:numPr>
      </w:pPr>
      <w:r w:rsidRPr="000076EC">
        <w:t>Y2011</w:t>
      </w:r>
      <w:r>
        <w:t>: Dato para el año 2011.</w:t>
      </w:r>
    </w:p>
    <w:p w:rsidR="0086492B" w:rsidRPr="000076EC" w:rsidRDefault="0086492B" w:rsidP="00A92A02">
      <w:pPr>
        <w:pStyle w:val="ListParagraph"/>
        <w:numPr>
          <w:ilvl w:val="0"/>
          <w:numId w:val="162"/>
        </w:numPr>
      </w:pPr>
      <w:r w:rsidRPr="000076EC">
        <w:t>Y2012</w:t>
      </w:r>
      <w:r>
        <w:t>: Dato para el año 2012.</w:t>
      </w:r>
    </w:p>
    <w:p w:rsidR="0086492B" w:rsidRDefault="0086492B" w:rsidP="00A92A02">
      <w:pPr>
        <w:pStyle w:val="ListParagraph"/>
        <w:numPr>
          <w:ilvl w:val="0"/>
          <w:numId w:val="162"/>
        </w:numPr>
      </w:pPr>
      <w:r w:rsidRPr="000076EC">
        <w:t>Fuente</w:t>
      </w:r>
      <w:r>
        <w:t>: De la que se obtuvieron los valores del indicador.</w:t>
      </w:r>
    </w:p>
    <w:p w:rsidR="00CD74A0" w:rsidRDefault="00CD74A0" w:rsidP="00A92A02">
      <w:pPr>
        <w:pStyle w:val="ListParagraph"/>
        <w:numPr>
          <w:ilvl w:val="0"/>
          <w:numId w:val="162"/>
        </w:numPr>
      </w:pPr>
    </w:p>
    <w:p w:rsidR="0086492B" w:rsidRDefault="0086492B" w:rsidP="0086492B">
      <w:r>
        <w:t>A continuación, se muestra una vista de la tabla de Almacén de Datos:</w:t>
      </w:r>
    </w:p>
    <w:p w:rsidR="0086492B" w:rsidRPr="005571BF" w:rsidRDefault="0086492B" w:rsidP="0086492B">
      <w:r>
        <w:rPr>
          <w:noProof/>
          <w:lang w:val="en-US" w:eastAsia="en-US"/>
        </w:rPr>
        <w:drawing>
          <wp:inline distT="0" distB="0" distL="0" distR="0" wp14:anchorId="2E71A99E" wp14:editId="5984E08C">
            <wp:extent cx="5463540" cy="2536266"/>
            <wp:effectExtent l="0" t="0" r="381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8846" t="25815" r="14872" b="12843"/>
                    <a:stretch/>
                  </pic:blipFill>
                  <pic:spPr bwMode="auto">
                    <a:xfrm>
                      <a:off x="0" y="0"/>
                      <a:ext cx="5481726" cy="2544708"/>
                    </a:xfrm>
                    <a:prstGeom prst="rect">
                      <a:avLst/>
                    </a:prstGeom>
                    <a:ln>
                      <a:noFill/>
                    </a:ln>
                    <a:extLst>
                      <a:ext uri="{53640926-AAD7-44D8-BBD7-CCE9431645EC}">
                        <a14:shadowObscured xmlns:a14="http://schemas.microsoft.com/office/drawing/2010/main"/>
                      </a:ext>
                    </a:extLst>
                  </pic:spPr>
                </pic:pic>
              </a:graphicData>
            </a:graphic>
          </wp:inline>
        </w:drawing>
      </w:r>
    </w:p>
    <w:p w:rsidR="00CD74A0" w:rsidRDefault="00CD74A0" w:rsidP="0086492B"/>
    <w:p w:rsidR="0086492B" w:rsidRDefault="0086492B" w:rsidP="0086492B">
      <w:r>
        <w:t>En la aplicación de Análisis de Envolvente de Datos, se hacen distintas consultas de acuerdo al modelo se entradas y salidas que se esté analizando. Los resultados de dicho análisis son impresos en otra tabla de la Base de Datos que se llama “resultsDEA”. A continuación se muestra una vista de dicha tabla.</w:t>
      </w:r>
    </w:p>
    <w:p w:rsidR="0086492B" w:rsidRDefault="0086492B" w:rsidP="0086492B">
      <w:pPr>
        <w:jc w:val="center"/>
      </w:pPr>
      <w:r>
        <w:rPr>
          <w:noProof/>
          <w:lang w:val="en-US" w:eastAsia="en-US"/>
        </w:rPr>
        <w:lastRenderedPageBreak/>
        <w:drawing>
          <wp:inline distT="0" distB="0" distL="0" distR="0" wp14:anchorId="59A74601" wp14:editId="01358AD4">
            <wp:extent cx="1394460" cy="3649331"/>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7308" t="25559" r="70641" b="11566"/>
                    <a:stretch/>
                  </pic:blipFill>
                  <pic:spPr bwMode="auto">
                    <a:xfrm>
                      <a:off x="0" y="0"/>
                      <a:ext cx="1396977" cy="3655918"/>
                    </a:xfrm>
                    <a:prstGeom prst="rect">
                      <a:avLst/>
                    </a:prstGeom>
                    <a:ln>
                      <a:noFill/>
                    </a:ln>
                    <a:extLst>
                      <a:ext uri="{53640926-AAD7-44D8-BBD7-CCE9431645EC}">
                        <a14:shadowObscured xmlns:a14="http://schemas.microsoft.com/office/drawing/2010/main"/>
                      </a:ext>
                    </a:extLst>
                  </pic:spPr>
                </pic:pic>
              </a:graphicData>
            </a:graphic>
          </wp:inline>
        </w:drawing>
      </w:r>
    </w:p>
    <w:p w:rsidR="0086492B" w:rsidRDefault="0086492B" w:rsidP="0086492B">
      <w:r>
        <w:t>Esta tabla cuenta con cuatro columnas:</w:t>
      </w:r>
    </w:p>
    <w:p w:rsidR="0086492B" w:rsidRDefault="0086492B" w:rsidP="00A92A02">
      <w:pPr>
        <w:pStyle w:val="ListParagraph"/>
        <w:numPr>
          <w:ilvl w:val="0"/>
          <w:numId w:val="163"/>
        </w:numPr>
      </w:pPr>
      <w:r>
        <w:t>DMU: Es el identificador del país al que corresponde la medición de eficiencia.</w:t>
      </w:r>
    </w:p>
    <w:p w:rsidR="0086492B" w:rsidRDefault="0086492B" w:rsidP="00A92A02">
      <w:pPr>
        <w:pStyle w:val="ListParagraph"/>
        <w:numPr>
          <w:ilvl w:val="0"/>
          <w:numId w:val="163"/>
        </w:numPr>
      </w:pPr>
      <w:r>
        <w:t>Indicador: Para el análisis DEA existen distintos indicadores. En la presente tesis sólo se considera la eficiencia técnica.</w:t>
      </w:r>
    </w:p>
    <w:p w:rsidR="0086492B" w:rsidRDefault="0086492B" w:rsidP="00A92A02">
      <w:pPr>
        <w:pStyle w:val="ListParagraph"/>
        <w:numPr>
          <w:ilvl w:val="0"/>
          <w:numId w:val="163"/>
        </w:numPr>
      </w:pPr>
      <w:r>
        <w:t>Valor: Es el valor correspondiente al indicador que se obtiene de la ejecución del algoritmo.</w:t>
      </w:r>
    </w:p>
    <w:p w:rsidR="0086492B" w:rsidRDefault="0086492B" w:rsidP="00A92A02">
      <w:pPr>
        <w:pStyle w:val="ListParagraph"/>
        <w:numPr>
          <w:ilvl w:val="0"/>
          <w:numId w:val="163"/>
        </w:numPr>
      </w:pPr>
      <w:r>
        <w:t>Año: Es el año al que corresponde el análisis.</w:t>
      </w:r>
    </w:p>
    <w:p w:rsidR="000C6BF8" w:rsidRPr="00CB3E90" w:rsidRDefault="000C6BF8" w:rsidP="000C6BF8">
      <w:pPr>
        <w:pStyle w:val="ListParagraph"/>
      </w:pPr>
    </w:p>
    <w:p w:rsidR="0086492B" w:rsidRDefault="0086492B" w:rsidP="0086492B">
      <w:r>
        <w:t>Para los reportes de usuario, se cuenta con una tabla de resultados de análisis de la cual se obtendrán los datos necesarios para construir diferentes vistas. Esto permitirá relevar los principales requisitos de usuario final respecto a qué reportes desea y cómo desea que sean presentados. En este desarrollo se considera la creación de reportes mediante hojas de cálculo; tal como se muestra a continuación.</w:t>
      </w:r>
    </w:p>
    <w:p w:rsidR="000C6BF8" w:rsidRDefault="000C6BF8" w:rsidP="0086492B"/>
    <w:tbl>
      <w:tblPr>
        <w:tblW w:w="9232" w:type="dxa"/>
        <w:tblLook w:val="04A0" w:firstRow="1" w:lastRow="0" w:firstColumn="1" w:lastColumn="0" w:noHBand="0" w:noVBand="1"/>
      </w:tblPr>
      <w:tblGrid>
        <w:gridCol w:w="1360"/>
        <w:gridCol w:w="1051"/>
        <w:gridCol w:w="980"/>
        <w:gridCol w:w="980"/>
        <w:gridCol w:w="980"/>
        <w:gridCol w:w="941"/>
        <w:gridCol w:w="980"/>
        <w:gridCol w:w="980"/>
        <w:gridCol w:w="980"/>
      </w:tblGrid>
      <w:tr w:rsidR="0086492B" w:rsidRPr="00921EC0" w:rsidTr="0086492B">
        <w:trPr>
          <w:trHeight w:val="288"/>
        </w:trPr>
        <w:tc>
          <w:tcPr>
            <w:tcW w:w="1360" w:type="dxa"/>
            <w:tcBorders>
              <w:top w:val="nil"/>
              <w:left w:val="nil"/>
              <w:bottom w:val="single" w:sz="4" w:space="0" w:color="9BC2E6"/>
              <w:right w:val="nil"/>
            </w:tcBorders>
            <w:shd w:val="clear" w:color="DDEBF7" w:fill="DDEBF7"/>
            <w:noWrap/>
            <w:vAlign w:val="bottom"/>
            <w:hideMark/>
          </w:tcPr>
          <w:p w:rsidR="0086492B" w:rsidRPr="00921EC0" w:rsidRDefault="0086492B" w:rsidP="0086492B">
            <w:pPr>
              <w:spacing w:line="240" w:lineRule="auto"/>
              <w:rPr>
                <w:rFonts w:ascii="Calibri" w:hAnsi="Calibri"/>
                <w:b/>
                <w:bCs/>
                <w:color w:val="000000"/>
              </w:rPr>
            </w:pPr>
            <w:r w:rsidRPr="00921EC0">
              <w:rPr>
                <w:rFonts w:ascii="Calibri" w:hAnsi="Calibri"/>
                <w:b/>
                <w:bCs/>
                <w:color w:val="000000"/>
              </w:rPr>
              <w:t>Row Labels</w:t>
            </w:r>
          </w:p>
        </w:tc>
        <w:tc>
          <w:tcPr>
            <w:tcW w:w="1051" w:type="dxa"/>
            <w:tcBorders>
              <w:top w:val="nil"/>
              <w:left w:val="nil"/>
              <w:bottom w:val="single" w:sz="4" w:space="0" w:color="9BC2E6"/>
              <w:right w:val="nil"/>
            </w:tcBorders>
            <w:shd w:val="clear" w:color="DDEBF7" w:fill="DDEBF7"/>
            <w:noWrap/>
            <w:vAlign w:val="bottom"/>
            <w:hideMark/>
          </w:tcPr>
          <w:p w:rsidR="0086492B" w:rsidRPr="00921EC0" w:rsidRDefault="0086492B" w:rsidP="0086492B">
            <w:pPr>
              <w:spacing w:line="240" w:lineRule="auto"/>
              <w:rPr>
                <w:rFonts w:ascii="Calibri" w:hAnsi="Calibri"/>
                <w:b/>
                <w:bCs/>
                <w:color w:val="000000"/>
              </w:rPr>
            </w:pPr>
            <w:r w:rsidRPr="00921EC0">
              <w:rPr>
                <w:rFonts w:ascii="Calibri" w:hAnsi="Calibri"/>
                <w:b/>
                <w:bCs/>
                <w:color w:val="000000"/>
              </w:rPr>
              <w:t>Y2000</w:t>
            </w:r>
          </w:p>
        </w:tc>
        <w:tc>
          <w:tcPr>
            <w:tcW w:w="980" w:type="dxa"/>
            <w:tcBorders>
              <w:top w:val="nil"/>
              <w:left w:val="nil"/>
              <w:bottom w:val="single" w:sz="4" w:space="0" w:color="9BC2E6"/>
              <w:right w:val="nil"/>
            </w:tcBorders>
            <w:shd w:val="clear" w:color="DDEBF7" w:fill="DDEBF7"/>
            <w:noWrap/>
            <w:vAlign w:val="bottom"/>
            <w:hideMark/>
          </w:tcPr>
          <w:p w:rsidR="0086492B" w:rsidRPr="00921EC0" w:rsidRDefault="0086492B" w:rsidP="0086492B">
            <w:pPr>
              <w:spacing w:line="240" w:lineRule="auto"/>
              <w:rPr>
                <w:rFonts w:ascii="Calibri" w:hAnsi="Calibri"/>
                <w:b/>
                <w:bCs/>
                <w:color w:val="000000"/>
              </w:rPr>
            </w:pPr>
            <w:r w:rsidRPr="00921EC0">
              <w:rPr>
                <w:rFonts w:ascii="Calibri" w:hAnsi="Calibri"/>
                <w:b/>
                <w:bCs/>
                <w:color w:val="000000"/>
              </w:rPr>
              <w:t>Y2001</w:t>
            </w:r>
          </w:p>
        </w:tc>
        <w:tc>
          <w:tcPr>
            <w:tcW w:w="980" w:type="dxa"/>
            <w:tcBorders>
              <w:top w:val="nil"/>
              <w:left w:val="nil"/>
              <w:bottom w:val="single" w:sz="4" w:space="0" w:color="9BC2E6"/>
              <w:right w:val="nil"/>
            </w:tcBorders>
            <w:shd w:val="clear" w:color="DDEBF7" w:fill="DDEBF7"/>
            <w:noWrap/>
            <w:vAlign w:val="bottom"/>
            <w:hideMark/>
          </w:tcPr>
          <w:p w:rsidR="0086492B" w:rsidRPr="00921EC0" w:rsidRDefault="0086492B" w:rsidP="0086492B">
            <w:pPr>
              <w:spacing w:line="240" w:lineRule="auto"/>
              <w:rPr>
                <w:rFonts w:ascii="Calibri" w:hAnsi="Calibri"/>
                <w:b/>
                <w:bCs/>
                <w:color w:val="000000"/>
              </w:rPr>
            </w:pPr>
            <w:r w:rsidRPr="00921EC0">
              <w:rPr>
                <w:rFonts w:ascii="Calibri" w:hAnsi="Calibri"/>
                <w:b/>
                <w:bCs/>
                <w:color w:val="000000"/>
              </w:rPr>
              <w:t>Y2002</w:t>
            </w:r>
          </w:p>
        </w:tc>
        <w:tc>
          <w:tcPr>
            <w:tcW w:w="980" w:type="dxa"/>
            <w:tcBorders>
              <w:top w:val="nil"/>
              <w:left w:val="nil"/>
              <w:bottom w:val="single" w:sz="4" w:space="0" w:color="9BC2E6"/>
              <w:right w:val="nil"/>
            </w:tcBorders>
            <w:shd w:val="clear" w:color="DDEBF7" w:fill="DDEBF7"/>
            <w:noWrap/>
            <w:vAlign w:val="bottom"/>
            <w:hideMark/>
          </w:tcPr>
          <w:p w:rsidR="0086492B" w:rsidRPr="00921EC0" w:rsidRDefault="0086492B" w:rsidP="0086492B">
            <w:pPr>
              <w:spacing w:line="240" w:lineRule="auto"/>
              <w:rPr>
                <w:rFonts w:ascii="Calibri" w:hAnsi="Calibri"/>
                <w:b/>
                <w:bCs/>
                <w:color w:val="000000"/>
              </w:rPr>
            </w:pPr>
            <w:r w:rsidRPr="00921EC0">
              <w:rPr>
                <w:rFonts w:ascii="Calibri" w:hAnsi="Calibri"/>
                <w:b/>
                <w:bCs/>
                <w:color w:val="000000"/>
              </w:rPr>
              <w:t>Y2003</w:t>
            </w:r>
          </w:p>
        </w:tc>
        <w:tc>
          <w:tcPr>
            <w:tcW w:w="941" w:type="dxa"/>
            <w:tcBorders>
              <w:top w:val="nil"/>
              <w:left w:val="nil"/>
              <w:bottom w:val="single" w:sz="4" w:space="0" w:color="9BC2E6"/>
              <w:right w:val="nil"/>
            </w:tcBorders>
            <w:shd w:val="clear" w:color="DDEBF7" w:fill="DDEBF7"/>
            <w:noWrap/>
            <w:vAlign w:val="bottom"/>
            <w:hideMark/>
          </w:tcPr>
          <w:p w:rsidR="0086492B" w:rsidRPr="00921EC0" w:rsidRDefault="0086492B" w:rsidP="0086492B">
            <w:pPr>
              <w:spacing w:line="240" w:lineRule="auto"/>
              <w:rPr>
                <w:rFonts w:ascii="Calibri" w:hAnsi="Calibri"/>
                <w:b/>
                <w:bCs/>
                <w:color w:val="000000"/>
              </w:rPr>
            </w:pPr>
            <w:r w:rsidRPr="00921EC0">
              <w:rPr>
                <w:rFonts w:ascii="Calibri" w:hAnsi="Calibri"/>
                <w:b/>
                <w:bCs/>
                <w:color w:val="000000"/>
              </w:rPr>
              <w:t>Y2004</w:t>
            </w:r>
          </w:p>
        </w:tc>
        <w:tc>
          <w:tcPr>
            <w:tcW w:w="980" w:type="dxa"/>
            <w:tcBorders>
              <w:top w:val="nil"/>
              <w:left w:val="nil"/>
              <w:bottom w:val="single" w:sz="4" w:space="0" w:color="9BC2E6"/>
              <w:right w:val="nil"/>
            </w:tcBorders>
            <w:shd w:val="clear" w:color="DDEBF7" w:fill="DDEBF7"/>
            <w:noWrap/>
            <w:vAlign w:val="bottom"/>
            <w:hideMark/>
          </w:tcPr>
          <w:p w:rsidR="0086492B" w:rsidRPr="00921EC0" w:rsidRDefault="0086492B" w:rsidP="0086492B">
            <w:pPr>
              <w:spacing w:line="240" w:lineRule="auto"/>
              <w:rPr>
                <w:rFonts w:ascii="Calibri" w:hAnsi="Calibri"/>
                <w:b/>
                <w:bCs/>
                <w:color w:val="000000"/>
              </w:rPr>
            </w:pPr>
            <w:r w:rsidRPr="00921EC0">
              <w:rPr>
                <w:rFonts w:ascii="Calibri" w:hAnsi="Calibri"/>
                <w:b/>
                <w:bCs/>
                <w:color w:val="000000"/>
              </w:rPr>
              <w:t>Y2005</w:t>
            </w:r>
          </w:p>
        </w:tc>
        <w:tc>
          <w:tcPr>
            <w:tcW w:w="980" w:type="dxa"/>
            <w:tcBorders>
              <w:top w:val="nil"/>
              <w:left w:val="nil"/>
              <w:bottom w:val="single" w:sz="4" w:space="0" w:color="9BC2E6"/>
              <w:right w:val="nil"/>
            </w:tcBorders>
            <w:shd w:val="clear" w:color="DDEBF7" w:fill="DDEBF7"/>
            <w:noWrap/>
            <w:vAlign w:val="bottom"/>
            <w:hideMark/>
          </w:tcPr>
          <w:p w:rsidR="0086492B" w:rsidRPr="00921EC0" w:rsidRDefault="0086492B" w:rsidP="0086492B">
            <w:pPr>
              <w:spacing w:line="240" w:lineRule="auto"/>
              <w:rPr>
                <w:rFonts w:ascii="Calibri" w:hAnsi="Calibri"/>
                <w:b/>
                <w:bCs/>
                <w:color w:val="000000"/>
              </w:rPr>
            </w:pPr>
            <w:r w:rsidRPr="00921EC0">
              <w:rPr>
                <w:rFonts w:ascii="Calibri" w:hAnsi="Calibri"/>
                <w:b/>
                <w:bCs/>
                <w:color w:val="000000"/>
              </w:rPr>
              <w:t>Y2006</w:t>
            </w:r>
          </w:p>
        </w:tc>
        <w:tc>
          <w:tcPr>
            <w:tcW w:w="980" w:type="dxa"/>
            <w:tcBorders>
              <w:top w:val="nil"/>
              <w:left w:val="nil"/>
              <w:bottom w:val="single" w:sz="4" w:space="0" w:color="9BC2E6"/>
              <w:right w:val="nil"/>
            </w:tcBorders>
            <w:shd w:val="clear" w:color="DDEBF7" w:fill="DDEBF7"/>
            <w:noWrap/>
            <w:vAlign w:val="bottom"/>
            <w:hideMark/>
          </w:tcPr>
          <w:p w:rsidR="0086492B" w:rsidRPr="00921EC0" w:rsidRDefault="0086492B" w:rsidP="0086492B">
            <w:pPr>
              <w:spacing w:line="240" w:lineRule="auto"/>
              <w:rPr>
                <w:rFonts w:ascii="Calibri" w:hAnsi="Calibri"/>
                <w:b/>
                <w:bCs/>
                <w:color w:val="000000"/>
              </w:rPr>
            </w:pPr>
            <w:r w:rsidRPr="00921EC0">
              <w:rPr>
                <w:rFonts w:ascii="Calibri" w:hAnsi="Calibri"/>
                <w:b/>
                <w:bCs/>
                <w:color w:val="000000"/>
              </w:rPr>
              <w:t>Y2007</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AUS</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1.00779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1.00804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1.00768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1.00741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1.00832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1.00796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1.00793</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AUT</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1.00828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1.00678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1.01083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1.01252</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1.01447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1.01591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1.01222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1.00404</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BEL</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1.00991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1.00905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1.01006</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CAN</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1.00988</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1.01007</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CHE</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1.00937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1.00949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1.00916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1.00805</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1.00969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1.00861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1.00681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1.00672</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CHL</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1.02319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1.01817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1.00972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1.01018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1.01039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1.01213</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CZE</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1.00721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1.00642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1.00613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1.00518</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1.00914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1.00844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1.00599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1.00823</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DEU</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1.00831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1.00915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1.00922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1.00963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1.01007</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DNK</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1.00987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1.00857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1.00911</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ESP</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1.02297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1.02194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1.02097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1.02423</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1.02351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1.02254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1.02229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1.02101</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EST</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FIN</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1.00149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1.00132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1.00113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1.00094</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1.00068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1.0002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lastRenderedPageBreak/>
              <w:t>FRA</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1.00965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1.00976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1.00937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1.00859</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1.00884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1.00855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1.00938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1.00877</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GBR</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1.03799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1.03958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1.03766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1.02984</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1.01857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1.00121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1.01186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1.00953</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GRC</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1.02029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1.02057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1.02066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1.02071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1.02004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HUN</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IRL</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1.00605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1.00344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ISL</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1.00959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1.00859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1.00807</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1.00762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1.00709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1.00633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1.00615</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ISR</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1.00878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1.01271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1.01139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1.0113</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ITA</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1.01174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1.01047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1.00931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1.00779</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1.00686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1.00542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1.00448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1.0045</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JPN</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KOR</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1.01513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1.01414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1.01244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1.01052</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1.00862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1.00681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1.00553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1.00533</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LUX</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MEX</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1.15984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1.14394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1.12861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1.11207</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1.09835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1.08224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1.06617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1.06573</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NLD</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1.0242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1.02144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1.01876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1.01631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1.01494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1.01583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1.01527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1.01135</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NOR</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NZL</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1.00884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1.00812</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1.00934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1.00936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1.00907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1.00896</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PER</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1.10619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1.10132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1.09275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1.08881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1.08217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1.07978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1.0755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1.07635</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POL</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1.02839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1.02169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1.02573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1.02238</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1.02049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1.01739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1.01402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1.01175</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PRT</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1.06545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1.06238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1.05943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1.0562</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1.05347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1.05048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1.04778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1.04811</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SVK</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1.00283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1.00303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1.00075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1.00118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1.00399</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SVN</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1.00001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1.00186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1.00185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1.00173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1.00077</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SWE</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1.00313</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1.00381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1.00323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1.00128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1.00105</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TUR</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1.13083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1.12044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1.11098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1.1003</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1.09159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1.08172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1.06217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1.06264</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USA</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1.00869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1.00895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1.00889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1.00671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1.00815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1.00617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1.00754</w:t>
            </w:r>
          </w:p>
        </w:tc>
      </w:tr>
    </w:tbl>
    <w:p w:rsidR="0086492B" w:rsidRDefault="0086492B" w:rsidP="0086492B"/>
    <w:p w:rsidR="0086492B" w:rsidRDefault="0086492B" w:rsidP="0086492B">
      <w:r>
        <w:t>Este esquema es el mismo que se usa para la aplicación de DEA estocástico; con la salvedad que se usa una tabla distinta del almacén de datos con la que se puede generar la información aleatoria en el análisis. Se muestra el gráfico a continuación.</w:t>
      </w:r>
    </w:p>
    <w:p w:rsidR="000C6BF8" w:rsidRDefault="000C6BF8" w:rsidP="0086492B"/>
    <w:p w:rsidR="0086492B" w:rsidRDefault="0086492B" w:rsidP="0086492B">
      <w:r>
        <w:object w:dxaOrig="8545" w:dyaOrig="5077">
          <v:shape id="_x0000_i1026" type="#_x0000_t75" style="width:427.8pt;height:253.8pt" o:ole="">
            <v:imagedata r:id="rId127" o:title=""/>
          </v:shape>
          <o:OLEObject Type="Embed" ProgID="Visio.Drawing.15" ShapeID="_x0000_i1026" DrawAspect="Content" ObjectID="_1490285315" r:id="rId128"/>
        </w:object>
      </w:r>
    </w:p>
    <w:p w:rsidR="000C6BF8" w:rsidRDefault="000C6BF8" w:rsidP="0086492B"/>
    <w:p w:rsidR="0086492B" w:rsidRDefault="0086492B" w:rsidP="0086492B">
      <w:r>
        <w:lastRenderedPageBreak/>
        <w:t>Para la simulación en este caso, se utilizan dos campos adicionales en la tabla de Almacén de Datos que nos indican el promedio y la desviación estándar de la variable para que luego se generen números aleatorios. Es en ese sentido, que el programa en python obtiene estos datos, ejecuta la simulación e imprime los resultados en la tabla “DataSDEA1”; como se muestra a continuación:</w:t>
      </w:r>
    </w:p>
    <w:p w:rsidR="000C6BF8" w:rsidRDefault="000C6BF8" w:rsidP="0086492B"/>
    <w:p w:rsidR="0086492B" w:rsidRDefault="0086492B" w:rsidP="0086492B">
      <w:pPr>
        <w:jc w:val="center"/>
      </w:pPr>
      <w:r>
        <w:rPr>
          <w:noProof/>
          <w:lang w:val="en-US" w:eastAsia="en-US"/>
        </w:rPr>
        <w:drawing>
          <wp:inline distT="0" distB="0" distL="0" distR="0" wp14:anchorId="7E1BA128" wp14:editId="050279F1">
            <wp:extent cx="1882140" cy="3718744"/>
            <wp:effectExtent l="0" t="0" r="381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17692" t="25559" r="66411" b="11821"/>
                    <a:stretch/>
                  </pic:blipFill>
                  <pic:spPr bwMode="auto">
                    <a:xfrm>
                      <a:off x="0" y="0"/>
                      <a:ext cx="1885010" cy="3724415"/>
                    </a:xfrm>
                    <a:prstGeom prst="rect">
                      <a:avLst/>
                    </a:prstGeom>
                    <a:ln>
                      <a:noFill/>
                    </a:ln>
                    <a:extLst>
                      <a:ext uri="{53640926-AAD7-44D8-BBD7-CCE9431645EC}">
                        <a14:shadowObscured xmlns:a14="http://schemas.microsoft.com/office/drawing/2010/main"/>
                      </a:ext>
                    </a:extLst>
                  </pic:spPr>
                </pic:pic>
              </a:graphicData>
            </a:graphic>
          </wp:inline>
        </w:drawing>
      </w:r>
    </w:p>
    <w:p w:rsidR="000C6BF8" w:rsidRDefault="000C6BF8" w:rsidP="0086492B"/>
    <w:p w:rsidR="0086492B" w:rsidRDefault="0086492B" w:rsidP="0086492B">
      <w:r>
        <w:t>Esta tabla cuenta con un campo adicional “NSim” que muestra el número de simulación al que corresponden los valores. Esto es porque en la simulación estocástica se repite la solución al ejercicio para distintos grupos de números aleatorios. En el caso de la presente aplicación, se ha parametrizado la cantidad de simulaciones con el objetivo de tratar distintos escenarios.</w:t>
      </w:r>
    </w:p>
    <w:p w:rsidR="000C6BF8" w:rsidRDefault="000C6BF8" w:rsidP="0086492B"/>
    <w:p w:rsidR="0086492B" w:rsidRDefault="0086492B" w:rsidP="0086492B">
      <w:r>
        <w:t>Esta información es luego consultada por una hoja de cálculo para ser analizada en una tabla dinámica; como se muestra a continuación:</w:t>
      </w:r>
    </w:p>
    <w:p w:rsidR="000C6BF8" w:rsidRDefault="000C6BF8" w:rsidP="0086492B"/>
    <w:tbl>
      <w:tblPr>
        <w:tblW w:w="3020" w:type="dxa"/>
        <w:jc w:val="center"/>
        <w:tblLook w:val="04A0" w:firstRow="1" w:lastRow="0" w:firstColumn="1" w:lastColumn="0" w:noHBand="0" w:noVBand="1"/>
      </w:tblPr>
      <w:tblGrid>
        <w:gridCol w:w="1360"/>
        <w:gridCol w:w="1660"/>
      </w:tblGrid>
      <w:tr w:rsidR="0086492B" w:rsidRPr="00065E6D" w:rsidTr="0086492B">
        <w:trPr>
          <w:trHeight w:val="288"/>
          <w:jc w:val="center"/>
        </w:trPr>
        <w:tc>
          <w:tcPr>
            <w:tcW w:w="1360" w:type="dxa"/>
            <w:tcBorders>
              <w:top w:val="nil"/>
              <w:left w:val="nil"/>
              <w:bottom w:val="single" w:sz="4" w:space="0" w:color="9BC2E6"/>
              <w:right w:val="nil"/>
            </w:tcBorders>
            <w:shd w:val="clear" w:color="DDEBF7" w:fill="DDEBF7"/>
            <w:noWrap/>
            <w:vAlign w:val="bottom"/>
            <w:hideMark/>
          </w:tcPr>
          <w:p w:rsidR="0086492B" w:rsidRPr="00065E6D" w:rsidRDefault="0086492B" w:rsidP="0086492B">
            <w:pPr>
              <w:spacing w:line="240" w:lineRule="auto"/>
              <w:rPr>
                <w:rFonts w:ascii="Calibri" w:hAnsi="Calibri"/>
                <w:color w:val="000000"/>
              </w:rPr>
            </w:pPr>
            <w:r w:rsidRPr="00065E6D">
              <w:rPr>
                <w:rFonts w:ascii="Calibri" w:hAnsi="Calibri"/>
                <w:color w:val="000000"/>
              </w:rPr>
              <w:t>DMU</w:t>
            </w:r>
          </w:p>
        </w:tc>
        <w:tc>
          <w:tcPr>
            <w:tcW w:w="1660" w:type="dxa"/>
            <w:tcBorders>
              <w:top w:val="nil"/>
              <w:left w:val="nil"/>
              <w:bottom w:val="single" w:sz="4" w:space="0" w:color="9BC2E6"/>
              <w:right w:val="nil"/>
            </w:tcBorders>
            <w:shd w:val="clear" w:color="DDEBF7" w:fill="DDEBF7"/>
            <w:noWrap/>
            <w:vAlign w:val="bottom"/>
            <w:hideMark/>
          </w:tcPr>
          <w:p w:rsidR="0086492B" w:rsidRPr="00065E6D" w:rsidRDefault="0086492B" w:rsidP="0086492B">
            <w:pPr>
              <w:spacing w:line="240" w:lineRule="auto"/>
              <w:rPr>
                <w:rFonts w:ascii="Calibri" w:hAnsi="Calibri"/>
                <w:color w:val="000000"/>
              </w:rPr>
            </w:pPr>
            <w:r w:rsidRPr="00065E6D">
              <w:rPr>
                <w:rFonts w:ascii="Calibri" w:hAnsi="Calibri"/>
                <w:color w:val="000000"/>
              </w:rPr>
              <w:t>AUS</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rPr>
                <w:rFonts w:ascii="Calibri" w:hAnsi="Calibri"/>
                <w:color w:val="000000"/>
              </w:rPr>
            </w:pP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rPr>
                <w:sz w:val="20"/>
                <w:szCs w:val="20"/>
              </w:rPr>
            </w:pPr>
          </w:p>
        </w:tc>
      </w:tr>
      <w:tr w:rsidR="0086492B" w:rsidRPr="00065E6D" w:rsidTr="0086492B">
        <w:trPr>
          <w:trHeight w:val="288"/>
          <w:jc w:val="center"/>
        </w:trPr>
        <w:tc>
          <w:tcPr>
            <w:tcW w:w="1360" w:type="dxa"/>
            <w:tcBorders>
              <w:top w:val="nil"/>
              <w:left w:val="nil"/>
              <w:bottom w:val="single" w:sz="4" w:space="0" w:color="9BC2E6"/>
              <w:right w:val="nil"/>
            </w:tcBorders>
            <w:shd w:val="clear" w:color="DDEBF7" w:fill="DDEBF7"/>
            <w:noWrap/>
            <w:vAlign w:val="bottom"/>
            <w:hideMark/>
          </w:tcPr>
          <w:p w:rsidR="0086492B" w:rsidRPr="00065E6D" w:rsidRDefault="0086492B" w:rsidP="0086492B">
            <w:pPr>
              <w:spacing w:line="240" w:lineRule="auto"/>
              <w:rPr>
                <w:rFonts w:ascii="Calibri" w:hAnsi="Calibri"/>
                <w:b/>
                <w:bCs/>
                <w:color w:val="000000"/>
              </w:rPr>
            </w:pPr>
            <w:r w:rsidRPr="00065E6D">
              <w:rPr>
                <w:rFonts w:ascii="Calibri" w:hAnsi="Calibri"/>
                <w:b/>
                <w:bCs/>
                <w:color w:val="000000"/>
              </w:rPr>
              <w:t>Row Labels</w:t>
            </w:r>
          </w:p>
        </w:tc>
        <w:tc>
          <w:tcPr>
            <w:tcW w:w="1660" w:type="dxa"/>
            <w:tcBorders>
              <w:top w:val="nil"/>
              <w:left w:val="nil"/>
              <w:bottom w:val="single" w:sz="4" w:space="0" w:color="9BC2E6"/>
              <w:right w:val="nil"/>
            </w:tcBorders>
            <w:shd w:val="clear" w:color="DDEBF7" w:fill="DDEBF7"/>
            <w:noWrap/>
            <w:vAlign w:val="bottom"/>
            <w:hideMark/>
          </w:tcPr>
          <w:p w:rsidR="0086492B" w:rsidRPr="00065E6D" w:rsidRDefault="0086492B" w:rsidP="0086492B">
            <w:pPr>
              <w:spacing w:line="240" w:lineRule="auto"/>
              <w:rPr>
                <w:rFonts w:ascii="Calibri" w:hAnsi="Calibri"/>
                <w:b/>
                <w:bCs/>
                <w:color w:val="000000"/>
              </w:rPr>
            </w:pPr>
            <w:r w:rsidRPr="00065E6D">
              <w:rPr>
                <w:rFonts w:ascii="Calibri" w:hAnsi="Calibri"/>
                <w:b/>
                <w:bCs/>
                <w:color w:val="000000"/>
              </w:rPr>
              <w:t>Average of Value</w:t>
            </w:r>
          </w:p>
        </w:tc>
      </w:tr>
      <w:tr w:rsidR="0086492B" w:rsidRPr="00065E6D" w:rsidTr="0086492B">
        <w:trPr>
          <w:trHeight w:val="288"/>
          <w:jc w:val="center"/>
        </w:trPr>
        <w:tc>
          <w:tcPr>
            <w:tcW w:w="13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rPr>
                <w:rFonts w:ascii="Calibri" w:hAnsi="Calibri"/>
                <w:b/>
                <w:bCs/>
                <w:color w:val="000000"/>
              </w:rPr>
            </w:pPr>
            <w:r w:rsidRPr="00065E6D">
              <w:rPr>
                <w:rFonts w:ascii="Calibri" w:hAnsi="Calibri"/>
                <w:b/>
                <w:bCs/>
                <w:color w:val="000000"/>
              </w:rPr>
              <w:t>efficiency</w:t>
            </w:r>
          </w:p>
        </w:tc>
        <w:tc>
          <w:tcPr>
            <w:tcW w:w="16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1.1996188</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None</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1.1996188</w:t>
            </w:r>
          </w:p>
        </w:tc>
      </w:tr>
      <w:tr w:rsidR="0086492B" w:rsidRPr="00065E6D" w:rsidTr="0086492B">
        <w:trPr>
          <w:trHeight w:val="288"/>
          <w:jc w:val="center"/>
        </w:trPr>
        <w:tc>
          <w:tcPr>
            <w:tcW w:w="13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rPr>
                <w:rFonts w:ascii="Calibri" w:hAnsi="Calibri"/>
                <w:b/>
                <w:bCs/>
                <w:color w:val="000000"/>
              </w:rPr>
            </w:pPr>
            <w:r w:rsidRPr="00065E6D">
              <w:rPr>
                <w:rFonts w:ascii="Calibri" w:hAnsi="Calibri"/>
                <w:b/>
                <w:bCs/>
                <w:color w:val="000000"/>
              </w:rPr>
              <w:t>lambd</w:t>
            </w:r>
          </w:p>
        </w:tc>
        <w:tc>
          <w:tcPr>
            <w:tcW w:w="16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0.028571429</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AUS</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0.22</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AUT</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0.013655724</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BEL</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lastRenderedPageBreak/>
              <w:t>CAN</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0.012421451</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CHE</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0.004182907</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CHL</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0.020314606</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CZE</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0.019286041</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DEU</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DNK</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0.021623567</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ESP</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EST</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0.00372008</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FIN</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0.00043125</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FRA</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0.00230564</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GBR</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0.005944291</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GRC</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0.00159448</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HUN</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0.081052863</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IRL</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0.021515359</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ISL</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0.022270694</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ISR</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0.093250895</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ITA</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JPN</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KOR</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0.012354985</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LUX</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0.001186506</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MEX</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0.138152712</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NLD</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0.03217462</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NOR</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0.006334836</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NZL</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0.06855161</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PER</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0.098898523</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POL</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0.000683118</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PRT</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SVK</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0.04179926</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SVN</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SWE</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0.00723145</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TUR</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0.039254534</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USA</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0.009808026</w:t>
            </w:r>
          </w:p>
        </w:tc>
      </w:tr>
      <w:tr w:rsidR="0086492B" w:rsidRPr="00065E6D" w:rsidTr="0086492B">
        <w:trPr>
          <w:trHeight w:val="288"/>
          <w:jc w:val="center"/>
        </w:trPr>
        <w:tc>
          <w:tcPr>
            <w:tcW w:w="13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rPr>
                <w:rFonts w:ascii="Calibri" w:hAnsi="Calibri"/>
                <w:b/>
                <w:bCs/>
                <w:color w:val="000000"/>
              </w:rPr>
            </w:pPr>
            <w:r w:rsidRPr="00065E6D">
              <w:rPr>
                <w:rFonts w:ascii="Calibri" w:hAnsi="Calibri"/>
                <w:b/>
                <w:bCs/>
                <w:color w:val="000000"/>
              </w:rPr>
              <w:t>X1</w:t>
            </w:r>
          </w:p>
        </w:tc>
        <w:tc>
          <w:tcPr>
            <w:tcW w:w="16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3.838132548</w:t>
            </w:r>
          </w:p>
        </w:tc>
      </w:tr>
      <w:tr w:rsidR="0086492B" w:rsidRPr="00065E6D" w:rsidTr="0086492B">
        <w:trPr>
          <w:trHeight w:val="288"/>
          <w:jc w:val="center"/>
        </w:trPr>
        <w:tc>
          <w:tcPr>
            <w:tcW w:w="13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rPr>
                <w:rFonts w:ascii="Calibri" w:hAnsi="Calibri"/>
                <w:b/>
                <w:bCs/>
                <w:color w:val="000000"/>
              </w:rPr>
            </w:pPr>
            <w:r w:rsidRPr="00065E6D">
              <w:rPr>
                <w:rFonts w:ascii="Calibri" w:hAnsi="Calibri"/>
                <w:b/>
                <w:bCs/>
                <w:color w:val="000000"/>
              </w:rPr>
              <w:t>X2</w:t>
            </w:r>
          </w:p>
        </w:tc>
        <w:tc>
          <w:tcPr>
            <w:tcW w:w="16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4.558025527</w:t>
            </w:r>
          </w:p>
        </w:tc>
      </w:tr>
      <w:tr w:rsidR="0086492B" w:rsidRPr="00065E6D" w:rsidTr="0086492B">
        <w:trPr>
          <w:trHeight w:val="288"/>
          <w:jc w:val="center"/>
        </w:trPr>
        <w:tc>
          <w:tcPr>
            <w:tcW w:w="13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rPr>
                <w:rFonts w:ascii="Calibri" w:hAnsi="Calibri"/>
                <w:b/>
                <w:bCs/>
                <w:color w:val="000000"/>
              </w:rPr>
            </w:pPr>
            <w:r w:rsidRPr="00065E6D">
              <w:rPr>
                <w:rFonts w:ascii="Calibri" w:hAnsi="Calibri"/>
                <w:b/>
                <w:bCs/>
                <w:color w:val="000000"/>
              </w:rPr>
              <w:t>X3</w:t>
            </w:r>
          </w:p>
        </w:tc>
        <w:tc>
          <w:tcPr>
            <w:tcW w:w="16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5.817800647</w:t>
            </w:r>
          </w:p>
        </w:tc>
      </w:tr>
      <w:tr w:rsidR="0086492B" w:rsidRPr="00065E6D" w:rsidTr="0086492B">
        <w:trPr>
          <w:trHeight w:val="288"/>
          <w:jc w:val="center"/>
        </w:trPr>
        <w:tc>
          <w:tcPr>
            <w:tcW w:w="13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rPr>
                <w:rFonts w:ascii="Calibri" w:hAnsi="Calibri"/>
                <w:b/>
                <w:bCs/>
                <w:color w:val="000000"/>
              </w:rPr>
            </w:pPr>
            <w:r w:rsidRPr="00065E6D">
              <w:rPr>
                <w:rFonts w:ascii="Calibri" w:hAnsi="Calibri"/>
                <w:b/>
                <w:bCs/>
                <w:color w:val="000000"/>
              </w:rPr>
              <w:t>Y1</w:t>
            </w:r>
          </w:p>
        </w:tc>
        <w:tc>
          <w:tcPr>
            <w:tcW w:w="16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5.824542397</w:t>
            </w:r>
          </w:p>
        </w:tc>
      </w:tr>
      <w:tr w:rsidR="0086492B" w:rsidRPr="00065E6D" w:rsidTr="0086492B">
        <w:trPr>
          <w:trHeight w:val="288"/>
          <w:jc w:val="center"/>
        </w:trPr>
        <w:tc>
          <w:tcPr>
            <w:tcW w:w="13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rPr>
                <w:rFonts w:ascii="Calibri" w:hAnsi="Calibri"/>
                <w:b/>
                <w:bCs/>
                <w:color w:val="000000"/>
              </w:rPr>
            </w:pPr>
            <w:r w:rsidRPr="00065E6D">
              <w:rPr>
                <w:rFonts w:ascii="Calibri" w:hAnsi="Calibri"/>
                <w:b/>
                <w:bCs/>
                <w:color w:val="000000"/>
              </w:rPr>
              <w:t>Y2</w:t>
            </w:r>
          </w:p>
        </w:tc>
        <w:tc>
          <w:tcPr>
            <w:tcW w:w="16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5.840039089</w:t>
            </w:r>
          </w:p>
        </w:tc>
      </w:tr>
      <w:tr w:rsidR="0086492B" w:rsidRPr="00065E6D" w:rsidTr="0086492B">
        <w:trPr>
          <w:trHeight w:val="288"/>
          <w:jc w:val="center"/>
        </w:trPr>
        <w:tc>
          <w:tcPr>
            <w:tcW w:w="13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rPr>
                <w:rFonts w:ascii="Calibri" w:hAnsi="Calibri"/>
                <w:b/>
                <w:bCs/>
                <w:color w:val="000000"/>
              </w:rPr>
            </w:pPr>
            <w:r w:rsidRPr="00065E6D">
              <w:rPr>
                <w:rFonts w:ascii="Calibri" w:hAnsi="Calibri"/>
                <w:b/>
                <w:bCs/>
                <w:color w:val="000000"/>
              </w:rPr>
              <w:t>Y3</w:t>
            </w:r>
          </w:p>
        </w:tc>
        <w:tc>
          <w:tcPr>
            <w:tcW w:w="16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5.818662379</w:t>
            </w:r>
          </w:p>
        </w:tc>
      </w:tr>
      <w:tr w:rsidR="0086492B" w:rsidRPr="00065E6D" w:rsidTr="0086492B">
        <w:trPr>
          <w:trHeight w:val="288"/>
          <w:jc w:val="center"/>
        </w:trPr>
        <w:tc>
          <w:tcPr>
            <w:tcW w:w="1360" w:type="dxa"/>
            <w:tcBorders>
              <w:top w:val="single" w:sz="4" w:space="0" w:color="9BC2E6"/>
              <w:left w:val="nil"/>
              <w:bottom w:val="nil"/>
              <w:right w:val="nil"/>
            </w:tcBorders>
            <w:shd w:val="clear" w:color="DDEBF7" w:fill="DDEBF7"/>
            <w:noWrap/>
            <w:vAlign w:val="bottom"/>
            <w:hideMark/>
          </w:tcPr>
          <w:p w:rsidR="0086492B" w:rsidRPr="00065E6D" w:rsidRDefault="0086492B" w:rsidP="0086492B">
            <w:pPr>
              <w:spacing w:line="240" w:lineRule="auto"/>
              <w:rPr>
                <w:rFonts w:ascii="Calibri" w:hAnsi="Calibri"/>
                <w:b/>
                <w:bCs/>
                <w:color w:val="000000"/>
              </w:rPr>
            </w:pPr>
            <w:r w:rsidRPr="00065E6D">
              <w:rPr>
                <w:rFonts w:ascii="Calibri" w:hAnsi="Calibri"/>
                <w:b/>
                <w:bCs/>
                <w:color w:val="000000"/>
              </w:rPr>
              <w:t>Grand Total</w:t>
            </w:r>
          </w:p>
        </w:tc>
        <w:tc>
          <w:tcPr>
            <w:tcW w:w="1660" w:type="dxa"/>
            <w:tcBorders>
              <w:top w:val="single" w:sz="4" w:space="0" w:color="9BC2E6"/>
              <w:left w:val="nil"/>
              <w:bottom w:val="nil"/>
              <w:right w:val="nil"/>
            </w:tcBorders>
            <w:shd w:val="clear" w:color="DDEBF7" w:fill="DDEBF7"/>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4.518706136</w:t>
            </w:r>
          </w:p>
        </w:tc>
      </w:tr>
    </w:tbl>
    <w:p w:rsidR="0086492B" w:rsidRDefault="0086492B" w:rsidP="0086492B"/>
    <w:p w:rsidR="0086492B" w:rsidRDefault="0086492B" w:rsidP="0086492B">
      <w:r>
        <w:t>Para simplificar la infraestructura de hardware en ambiente de pruebas, se ha considerado trabajar el entorno en una sola computadora con una máquina virtual que simule un servidor de base de datos, el que contendrá el almacén de base de datos como los resultados. En la máquina principal, se tendrá el programa desarrollado en lenguaje python para ejecutar el DEA y el DEA estocástico; así como la aplicación de hoja de cálculo para construir los reportes.</w:t>
      </w:r>
    </w:p>
    <w:p w:rsidR="000C6BF8" w:rsidRDefault="000C6BF8" w:rsidP="0086492B"/>
    <w:p w:rsidR="0086492B" w:rsidRDefault="0086492B" w:rsidP="0086492B">
      <w:r>
        <w:lastRenderedPageBreak/>
        <w:t>El concepto principal para la elección de la forma manual de operación de la solución es la frecuencia de actualización de la información, que sucede de manera anual con desfase de 1 año. Para tal efecto, es poco eficiente tener una aplicación que revise actualizaciones periódicamente en el lapso de minutos, horas, días, semanas o meses. Adicionalmente, los modelos de eficiencia pueden variar de un año a otro de acuerdo a las actualizaciones que publiquen las organizaciones respecto a la medición de la educación (p.e. OCDE). Es por eso que toda la aplicación debe ser capaz de reconfigurarse para aceptar estos cambios.</w:t>
      </w:r>
    </w:p>
    <w:p w:rsidR="000C6BF8" w:rsidRDefault="000C6BF8" w:rsidP="0086492B"/>
    <w:p w:rsidR="0086492B" w:rsidRDefault="0086492B" w:rsidP="0086492B">
      <w:r>
        <w:t>Una vista en un cuadro de mando de los resultados se muestra a continuación:</w:t>
      </w:r>
    </w:p>
    <w:p w:rsidR="0086492B" w:rsidRDefault="0086492B" w:rsidP="0086492B">
      <w:r>
        <w:rPr>
          <w:noProof/>
          <w:lang w:val="en-US" w:eastAsia="en-US"/>
        </w:rPr>
        <w:drawing>
          <wp:inline distT="0" distB="0" distL="0" distR="0" wp14:anchorId="4B0CBBB0" wp14:editId="42891E10">
            <wp:extent cx="5943600" cy="3101340"/>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7236"/>
                    <a:stretch/>
                  </pic:blipFill>
                  <pic:spPr bwMode="auto">
                    <a:xfrm>
                      <a:off x="0" y="0"/>
                      <a:ext cx="5943600" cy="3101340"/>
                    </a:xfrm>
                    <a:prstGeom prst="rect">
                      <a:avLst/>
                    </a:prstGeom>
                    <a:ln>
                      <a:noFill/>
                    </a:ln>
                    <a:extLst>
                      <a:ext uri="{53640926-AAD7-44D8-BBD7-CCE9431645EC}">
                        <a14:shadowObscured xmlns:a14="http://schemas.microsoft.com/office/drawing/2010/main"/>
                      </a:ext>
                    </a:extLst>
                  </pic:spPr>
                </pic:pic>
              </a:graphicData>
            </a:graphic>
          </wp:inline>
        </w:drawing>
      </w:r>
    </w:p>
    <w:p w:rsidR="000C6BF8" w:rsidRDefault="000C6BF8" w:rsidP="0086492B"/>
    <w:p w:rsidR="0086492B" w:rsidRDefault="0086492B" w:rsidP="0086492B">
      <w:r>
        <w:t>El mismo indica que los colores más claros son países que cuentan con mala eficiencia y viceversa.</w:t>
      </w:r>
    </w:p>
    <w:p w:rsidR="0086492B" w:rsidRDefault="0086492B" w:rsidP="0086492B">
      <w:r>
        <w:t>Esta última vista de cuadro de mando se logra luego de hacer la integración de los resultados con un archivo de tipo “svg” con el que se pueden hacer reportes gráficos. Para tal efecto, se puede usar la librería pygal de Python.</w:t>
      </w:r>
    </w:p>
    <w:p w:rsidR="000C6BF8" w:rsidRDefault="000C6BF8" w:rsidP="0086492B"/>
    <w:p w:rsidR="0086492B" w:rsidRPr="00CB102F" w:rsidRDefault="0086492B" w:rsidP="0086492B">
      <w:r>
        <w:t>De esta manera, se tiene una visión de fin a fin sobre la implementación informática de la presente tesis, que será el marco de los análisis posteriores tanto en Análisis Determinístico de Envolvente de Datos como Análisis Estocástico de Envolvente de Datos.</w:t>
      </w:r>
    </w:p>
    <w:p w:rsidR="00EC1318" w:rsidRDefault="00EC1318" w:rsidP="00EC1318"/>
    <w:p w:rsidR="0042132E" w:rsidRPr="00D66692" w:rsidRDefault="0042132E" w:rsidP="0042132E"/>
    <w:p w:rsidR="0042132E" w:rsidRDefault="0042132E" w:rsidP="005F7DCF">
      <w:pPr>
        <w:pStyle w:val="Heading3"/>
      </w:pPr>
      <w:bookmarkStart w:id="231" w:name="_Toc416097614"/>
      <w:r w:rsidRPr="00C101DA">
        <w:t>Script</w:t>
      </w:r>
      <w:bookmarkEnd w:id="231"/>
    </w:p>
    <w:p w:rsidR="0042132E" w:rsidRDefault="0042132E" w:rsidP="0042132E">
      <w:r w:rsidRPr="00C101DA">
        <w:t xml:space="preserve">Para efectos de cumplir con la menor inversión posible, se eligió el lenguaje de programación abierto Python, que cuenta con una librería matemática para programación lineal que se llama pyomo (Hart, Laird, Watson, Woodruff, &amp; David, 2012). Esta librería sirve para modelar los diferentes problemas de </w:t>
      </w:r>
      <w:r w:rsidRPr="00C101DA">
        <w:lastRenderedPageBreak/>
        <w:t>optimización para que puedan ser ingresados a un programa solver que obtenga los resultados de la optimización. La arquitectura es la siguiente:</w:t>
      </w:r>
    </w:p>
    <w:p w:rsidR="0042132E" w:rsidRDefault="0042132E" w:rsidP="0042132E"/>
    <w:p w:rsidR="0042132E" w:rsidRDefault="0042132E" w:rsidP="0042132E">
      <w:r>
        <w:rPr>
          <w:noProof/>
          <w:lang w:val="en-US" w:eastAsia="en-US"/>
        </w:rPr>
        <w:drawing>
          <wp:inline distT="0" distB="0" distL="0" distR="0" wp14:anchorId="21531E76" wp14:editId="0CC455C2">
            <wp:extent cx="5486400" cy="1623646"/>
            <wp:effectExtent l="38100" t="0" r="57150" b="0"/>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1" r:lo="rId132" r:qs="rId133" r:cs="rId134"/>
              </a:graphicData>
            </a:graphic>
          </wp:inline>
        </w:drawing>
      </w:r>
    </w:p>
    <w:p w:rsidR="0042132E" w:rsidRDefault="0042132E" w:rsidP="0042132E"/>
    <w:p w:rsidR="0042132E" w:rsidRPr="00013E7D" w:rsidRDefault="0042132E" w:rsidP="0042132E">
      <w:r>
        <w:t xml:space="preserve">El programa </w:t>
      </w:r>
      <w:r>
        <w:rPr>
          <w:i/>
        </w:rPr>
        <w:t>solver</w:t>
      </w:r>
      <w:r>
        <w:t xml:space="preserve"> utilizado es el GLPK que es un programa desarrollado para resolver programaciones lineales, programaciones lineales mixtas y relacionadas; bajo licencia GNU. Es un set de rutinas escritas en ANSI C y organizadas de en la forma de una librería importable</w:t>
      </w:r>
      <w:sdt>
        <w:sdtPr>
          <w:id w:val="890313798"/>
          <w:citation/>
        </w:sdtPr>
        <w:sdtEndPr/>
        <w:sdtContent>
          <w:r>
            <w:fldChar w:fldCharType="begin"/>
          </w:r>
          <w:r>
            <w:instrText xml:space="preserve"> CITATION Mak12 \l 10250 </w:instrText>
          </w:r>
          <w:r>
            <w:fldChar w:fldCharType="separate"/>
          </w:r>
          <w:r>
            <w:rPr>
              <w:noProof/>
            </w:rPr>
            <w:t xml:space="preserve"> (Makhorin, 2012)</w:t>
          </w:r>
          <w:r>
            <w:fldChar w:fldCharType="end"/>
          </w:r>
        </w:sdtContent>
      </w:sdt>
      <w:r>
        <w:t>.</w:t>
      </w:r>
    </w:p>
    <w:p w:rsidR="0042132E" w:rsidRDefault="0042132E" w:rsidP="0042132E">
      <w:r>
        <w:t>Las funciones de este script son:</w:t>
      </w:r>
    </w:p>
    <w:p w:rsidR="000C6BF8" w:rsidRDefault="000C6BF8" w:rsidP="0042132E"/>
    <w:p w:rsidR="0042132E" w:rsidRDefault="0042132E" w:rsidP="00A92A02">
      <w:pPr>
        <w:pStyle w:val="ListParagraph"/>
        <w:numPr>
          <w:ilvl w:val="0"/>
          <w:numId w:val="164"/>
        </w:numPr>
      </w:pPr>
      <w:r>
        <w:t xml:space="preserve">Implementar la interface que obtenga los datos de la Base de Datos con consultas: Para esto se utiliza el conector </w:t>
      </w:r>
      <w:r w:rsidRPr="000C6BF8">
        <w:rPr>
          <w:i/>
        </w:rPr>
        <w:t>pyodbc</w:t>
      </w:r>
      <w:r>
        <w:t xml:space="preserve"> el cual permite establecer una conexión con la base de datos.</w:t>
      </w:r>
    </w:p>
    <w:p w:rsidR="0042132E" w:rsidRDefault="0042132E" w:rsidP="00A92A02">
      <w:pPr>
        <w:pStyle w:val="ListParagraph"/>
        <w:numPr>
          <w:ilvl w:val="0"/>
          <w:numId w:val="164"/>
        </w:numPr>
      </w:pPr>
      <w:r>
        <w:t xml:space="preserve">Implementar el modelo de programación lineal para el análisis de envolvente de datos: Se creó una clase llamada análisis de envolvente de datos, que se debe instanciar para cada país, que cuenta con el método de modelamiento. Este, devuelve un modelo para ser resuelto por el </w:t>
      </w:r>
      <w:r w:rsidRPr="000C6BF8">
        <w:rPr>
          <w:i/>
        </w:rPr>
        <w:t>solver</w:t>
      </w:r>
      <w:r>
        <w:t xml:space="preserve"> GLPK.</w:t>
      </w:r>
    </w:p>
    <w:p w:rsidR="0042132E" w:rsidRDefault="0042132E" w:rsidP="00A92A02">
      <w:pPr>
        <w:pStyle w:val="ListParagraph"/>
        <w:numPr>
          <w:ilvl w:val="0"/>
          <w:numId w:val="164"/>
        </w:numPr>
      </w:pPr>
      <w:r>
        <w:t>Ordenar los resultados y registrarlos en una base de datos: Cuando se termina de calcular la eficiencia técnica con la herramienta GLPK, se procede a escribir los resultados en la base de datos para el análisis</w:t>
      </w:r>
      <w:r w:rsidRPr="003A6E7E">
        <w:t xml:space="preserve"> </w:t>
      </w:r>
      <w:r>
        <w:t>posterior.</w:t>
      </w:r>
    </w:p>
    <w:p w:rsidR="000C6BF8" w:rsidRDefault="000C6BF8" w:rsidP="000C6BF8">
      <w:pPr>
        <w:pStyle w:val="ListParagraph"/>
        <w:ind w:left="1065"/>
      </w:pPr>
    </w:p>
    <w:p w:rsidR="0042132E" w:rsidRPr="00B4327E" w:rsidRDefault="0042132E" w:rsidP="0042132E">
      <w:r>
        <w:t>Se eligió registrar los resultados en un archivo de salida por la rapidez de ejecución en contraste con inscribir los datos en Base de Datos. La relación de tiempos entre Base de Datos y archivo es de 3 a 1 para el modelo de análisis de envolvente de datos.</w:t>
      </w:r>
    </w:p>
    <w:p w:rsidR="0042132E" w:rsidRDefault="0042132E" w:rsidP="0042132E"/>
    <w:p w:rsidR="0042132E" w:rsidRDefault="0042132E" w:rsidP="005F7DCF">
      <w:pPr>
        <w:pStyle w:val="Heading3"/>
      </w:pPr>
      <w:bookmarkStart w:id="232" w:name="_Toc416097615"/>
      <w:r w:rsidRPr="00C101DA">
        <w:t>Código en Python</w:t>
      </w:r>
      <w:bookmarkEnd w:id="232"/>
    </w:p>
    <w:p w:rsidR="0042132E" w:rsidRDefault="0042132E" w:rsidP="0042132E">
      <w:r>
        <w:t>Python es un lenguaje de programación libre de alto nivel que soporte diferentes paradigmas de programación como estructurado y orientado a objetos, además de tener soporte a través de distintos sistemas operativos. Su sintaxis se simplificó desde su diseño y se basa en el orden del código por indentado, en vez de llaves o palabras clave, para delimitar bloques.</w:t>
      </w:r>
    </w:p>
    <w:p w:rsidR="0042132E" w:rsidRDefault="0042132E" w:rsidP="0042132E">
      <w:r>
        <w:t xml:space="preserve">La organización de código de Python se basa en módulos de código que se agrupan en paquetes. Esto facilita el ordenamiento del código y también permite la reutilización de código. En el caso de la </w:t>
      </w:r>
      <w:r>
        <w:lastRenderedPageBreak/>
        <w:t>presente tesis, dicha característica será importante dado que se contará con un módulo principal que se encargará de hacer los cálculos de programación lineal para el análisis de envolvente de datos.</w:t>
      </w:r>
    </w:p>
    <w:p w:rsidR="0042132E" w:rsidRDefault="0042132E" w:rsidP="0042132E"/>
    <w:p w:rsidR="0042132E" w:rsidRDefault="0042132E" w:rsidP="0042132E">
      <w:r>
        <w:t xml:space="preserve">La organización de código, tanto para el DEA determinístico y para el estocástico, consta de dos módulos: DEA e Implementación. DEA cuenta con la clase necesaria para modelar la programación lineal antes de ser resuelta. Implementación instancia la clase DEA para cada iteración de cálculo sobre cada país y cada año, según sea el modelo que se evalúe. Cada clase tiene un método de cálculo que envía el modelo de programación lineal al solver GLPK (GNU Linear Programming Kit) que finalmente devuelve los resultados obtenidos. </w:t>
      </w:r>
    </w:p>
    <w:p w:rsidR="0042132E" w:rsidRDefault="0042132E" w:rsidP="0042132E"/>
    <w:p w:rsidR="0042132E" w:rsidRDefault="0042132E" w:rsidP="0042132E">
      <w:r>
        <w:t>Para el modelamiento de la programación lineal se usa un paquete libre llamado pyomo. Este pertenece a una colección de paquetes que soportan una gama diversa de capacidades para formular y analizar modelos de optimización. La versatilidad de pyomo permite que se pueda utilizar un programa solver estándar para la optimización; con lo que se evita el desarrollo de un algoritmo simplex.</w:t>
      </w:r>
    </w:p>
    <w:p w:rsidR="0042132E" w:rsidRDefault="0042132E" w:rsidP="0042132E"/>
    <w:p w:rsidR="0042132E" w:rsidRDefault="0042132E" w:rsidP="005F7DCF">
      <w:pPr>
        <w:pStyle w:val="Heading3"/>
      </w:pPr>
      <w:bookmarkStart w:id="233" w:name="_Toc416097616"/>
      <w:r>
        <w:t>Pyomo</w:t>
      </w:r>
      <w:bookmarkEnd w:id="233"/>
    </w:p>
    <w:p w:rsidR="0042132E" w:rsidRDefault="0042132E" w:rsidP="0042132E">
      <w:r>
        <w:t>Este paquete cuenta con una manera de modelar programación lineal sólo con código escrito en Python y bajo las mismas normas de sintaxis. Para esto, el paquete ofrece dos clases:</w:t>
      </w:r>
    </w:p>
    <w:p w:rsidR="0042132E" w:rsidRDefault="0042132E" w:rsidP="0042132E"/>
    <w:p w:rsidR="0042132E" w:rsidRDefault="0042132E" w:rsidP="00A92A02">
      <w:pPr>
        <w:pStyle w:val="ListParagraph"/>
        <w:numPr>
          <w:ilvl w:val="0"/>
          <w:numId w:val="165"/>
        </w:numPr>
      </w:pPr>
      <w:r>
        <w:t>ConcreteModel</w:t>
      </w:r>
    </w:p>
    <w:p w:rsidR="0042132E" w:rsidRDefault="0042132E" w:rsidP="00A92A02">
      <w:pPr>
        <w:pStyle w:val="ListParagraph"/>
        <w:numPr>
          <w:ilvl w:val="0"/>
          <w:numId w:val="165"/>
        </w:numPr>
      </w:pPr>
      <w:r>
        <w:t>AbstractModel</w:t>
      </w:r>
    </w:p>
    <w:p w:rsidR="0042132E" w:rsidRDefault="0042132E" w:rsidP="0042132E">
      <w:pPr>
        <w:pStyle w:val="ListParagraph"/>
        <w:ind w:left="1065"/>
      </w:pPr>
    </w:p>
    <w:p w:rsidR="0042132E" w:rsidRDefault="0042132E" w:rsidP="0042132E">
      <w:r>
        <w:t>La primera clase se utiliza para modelos cuyos datos provienen de memoria de programa. La segunda se utiliza para modelos cuyos datos provienen de fuentes externas con las que se inicializan los parámetros del modelo.</w:t>
      </w:r>
    </w:p>
    <w:p w:rsidR="0042132E" w:rsidRDefault="0042132E" w:rsidP="0042132E"/>
    <w:p w:rsidR="0042132E" w:rsidRDefault="0042132E" w:rsidP="0042132E">
      <w:r>
        <w:t>Estas son la base para la creación de modelos de programación lineal. Sobre las mismas se deben ingresar los parámetros, variables, función objetivo y restricciones de manera que se tenga el modelo completo. El mismo se puede verificar con el método pprint() de la clase modelo.</w:t>
      </w:r>
    </w:p>
    <w:p w:rsidR="0042132E" w:rsidRDefault="0042132E" w:rsidP="0042132E"/>
    <w:p w:rsidR="0042132E" w:rsidRDefault="0042132E" w:rsidP="0042132E">
      <w:r>
        <w:t>A continuación se muestra la creación de un modelo de programación lineal con pyomo para el siguiente problema:</w:t>
      </w:r>
    </w:p>
    <w:p w:rsidR="0042132E" w:rsidRDefault="0042132E" w:rsidP="0042132E"/>
    <w:p w:rsidR="0042132E" w:rsidRDefault="0042132E" w:rsidP="0042132E"/>
    <w:p w:rsidR="0042132E" w:rsidRDefault="0042132E" w:rsidP="0042132E"/>
    <w:p w:rsidR="000C6BF8" w:rsidRDefault="000C6BF8" w:rsidP="0042132E"/>
    <w:p w:rsidR="000C6BF8" w:rsidRDefault="000C6BF8" w:rsidP="0042132E"/>
    <w:p w:rsidR="0042132E" w:rsidRDefault="0042132E" w:rsidP="0042132E">
      <w:r>
        <w:t>Función objetivo:</w:t>
      </w:r>
    </w:p>
    <w:p w:rsidR="0042132E" w:rsidRDefault="0042132E" w:rsidP="0042132E"/>
    <w:p w:rsidR="0042132E" w:rsidRPr="00C101DA" w:rsidRDefault="00CC3388" w:rsidP="0042132E">
      <m:oMathPara>
        <m:oMathParaPr>
          <m:jc m:val="left"/>
        </m:oMathParaPr>
        <m:oMath>
          <m:func>
            <m:funcPr>
              <m:ctrlPr>
                <w:rPr>
                  <w:rFonts w:ascii="Cambria Math" w:hAnsi="Cambria Math"/>
                  <w:i/>
                </w:rPr>
              </m:ctrlPr>
            </m:funcPr>
            <m:fName>
              <m:r>
                <m:rPr>
                  <m:sty m:val="p"/>
                </m:rPr>
                <w:rPr>
                  <w:rFonts w:ascii="Cambria Math" w:hAnsi="Cambria Math"/>
                </w:rPr>
                <m:t>min</m:t>
              </m:r>
            </m:fName>
            <m:e>
              <m:r>
                <w:rPr>
                  <w:rFonts w:ascii="Cambria Math" w:hAnsi="Cambria Math"/>
                </w:rPr>
                <m:t>3</m:t>
              </m:r>
              <m:sSub>
                <m:sSubPr>
                  <m:ctrlPr>
                    <w:rPr>
                      <w:rFonts w:ascii="Cambria Math" w:eastAsiaTheme="minorEastAsia" w:hAnsi="Cambria Math"/>
                      <w:i/>
                    </w:rPr>
                  </m:ctrlPr>
                </m:sSubPr>
                <m:e>
                  <m:r>
                    <w:rPr>
                      <w:rFonts w:ascii="Cambria Math" w:hAnsi="Cambria Math"/>
                    </w:rPr>
                    <m:t>X</m:t>
                  </m:r>
                </m:e>
                <m:sub>
                  <m:r>
                    <w:rPr>
                      <w:rFonts w:ascii="Cambria Math" w:hAnsi="Cambria Math"/>
                    </w:rPr>
                    <m:t>1</m:t>
                  </m:r>
                </m:sub>
              </m:sSub>
              <m:r>
                <w:rPr>
                  <w:rFonts w:ascii="Cambria Math" w:hAnsi="Cambria Math"/>
                </w:rPr>
                <m:t>+2</m:t>
              </m:r>
              <m:sSub>
                <m:sSubPr>
                  <m:ctrlPr>
                    <w:rPr>
                      <w:rFonts w:ascii="Cambria Math" w:eastAsiaTheme="minorEastAsia" w:hAnsi="Cambria Math"/>
                      <w:i/>
                    </w:rPr>
                  </m:ctrlPr>
                </m:sSubPr>
                <m:e>
                  <m:r>
                    <w:rPr>
                      <w:rFonts w:ascii="Cambria Math" w:hAnsi="Cambria Math"/>
                    </w:rPr>
                    <m:t>X</m:t>
                  </m:r>
                </m:e>
                <m:sub>
                  <m:r>
                    <w:rPr>
                      <w:rFonts w:ascii="Cambria Math" w:hAnsi="Cambria Math"/>
                    </w:rPr>
                    <m:t>2</m:t>
                  </m:r>
                </m:sub>
              </m:sSub>
            </m:e>
          </m:func>
        </m:oMath>
      </m:oMathPara>
    </w:p>
    <w:p w:rsidR="0042132E" w:rsidRDefault="0042132E" w:rsidP="0042132E"/>
    <w:p w:rsidR="0042132E" w:rsidRDefault="0042132E" w:rsidP="0042132E">
      <w:r>
        <w:t>Sujeto a:</w:t>
      </w:r>
    </w:p>
    <w:p w:rsidR="0042132E" w:rsidRPr="00C101DA" w:rsidRDefault="0042132E" w:rsidP="0042132E">
      <m:oMathPara>
        <m:oMathParaPr>
          <m:jc m:val="left"/>
        </m:oMathParaPr>
        <m:oMath>
          <m:r>
            <m:rPr>
              <m:sty m:val="p"/>
            </m:rPr>
            <w:rPr>
              <w:rFonts w:ascii="Cambria Math" w:hAnsi="Cambria Math"/>
            </w:rPr>
            <w:br/>
          </m:r>
        </m:oMath>
        <m:oMath>
          <m:r>
            <w:rPr>
              <w:rFonts w:ascii="Cambria Math" w:hAnsi="Cambria Math"/>
            </w:rPr>
            <m:t>3</m:t>
          </m:r>
          <m:sSub>
            <m:sSubPr>
              <m:ctrlPr>
                <w:rPr>
                  <w:rFonts w:ascii="Cambria Math" w:eastAsiaTheme="minorEastAsia" w:hAnsi="Cambria Math"/>
                  <w:i/>
                </w:rPr>
              </m:ctrlPr>
            </m:sSubPr>
            <m:e>
              <m:r>
                <w:rPr>
                  <w:rFonts w:ascii="Cambria Math" w:hAnsi="Cambria Math"/>
                </w:rPr>
                <m:t>X</m:t>
              </m:r>
            </m:e>
            <m:sub>
              <m:r>
                <w:rPr>
                  <w:rFonts w:ascii="Cambria Math" w:hAnsi="Cambria Math"/>
                </w:rPr>
                <m:t>1</m:t>
              </m:r>
            </m:sub>
          </m:sSub>
          <m:r>
            <w:rPr>
              <w:rFonts w:ascii="Cambria Math" w:hAnsi="Cambria Math"/>
            </w:rPr>
            <m:t>+4</m:t>
          </m:r>
          <m:sSub>
            <m:sSubPr>
              <m:ctrlPr>
                <w:rPr>
                  <w:rFonts w:ascii="Cambria Math" w:eastAsiaTheme="minorEastAsia" w:hAnsi="Cambria Math"/>
                  <w:i/>
                </w:rPr>
              </m:ctrlPr>
            </m:sSubPr>
            <m:e>
              <m:r>
                <w:rPr>
                  <w:rFonts w:ascii="Cambria Math" w:hAnsi="Cambria Math"/>
                </w:rPr>
                <m:t>X</m:t>
              </m:r>
            </m:e>
            <m:sub>
              <m:r>
                <w:rPr>
                  <w:rFonts w:ascii="Cambria Math" w:hAnsi="Cambria Math"/>
                </w:rPr>
                <m:t>2</m:t>
              </m:r>
            </m:sub>
          </m:sSub>
          <m:r>
            <w:rPr>
              <w:rFonts w:ascii="Cambria Math" w:hAnsi="Cambria Math"/>
            </w:rPr>
            <m:t>≥1</m:t>
          </m:r>
          <m:r>
            <m:rPr>
              <m:sty m:val="p"/>
            </m:rPr>
            <w:rPr>
              <w:rFonts w:ascii="Cambria Math" w:hAnsi="Cambria Math"/>
            </w:rPr>
            <w:br/>
          </m:r>
        </m:oMath>
        <m:oMath>
          <m:r>
            <w:rPr>
              <w:rFonts w:ascii="Cambria Math" w:hAnsi="Cambria Math"/>
            </w:rPr>
            <m:t>2</m:t>
          </m:r>
          <m:sSub>
            <m:sSubPr>
              <m:ctrlPr>
                <w:rPr>
                  <w:rFonts w:ascii="Cambria Math" w:eastAsiaTheme="minorEastAsia" w:hAnsi="Cambria Math"/>
                  <w:i/>
                </w:rPr>
              </m:ctrlPr>
            </m:sSubPr>
            <m:e>
              <m:r>
                <w:rPr>
                  <w:rFonts w:ascii="Cambria Math" w:hAnsi="Cambria Math"/>
                </w:rPr>
                <m:t>X</m:t>
              </m:r>
            </m:e>
            <m:sub>
              <m:r>
                <w:rPr>
                  <w:rFonts w:ascii="Cambria Math" w:hAnsi="Cambria Math"/>
                </w:rPr>
                <m:t>1</m:t>
              </m:r>
            </m:sub>
          </m:sSub>
          <m:r>
            <w:rPr>
              <w:rFonts w:ascii="Cambria Math" w:hAnsi="Cambria Math"/>
            </w:rPr>
            <m:t>+5</m:t>
          </m:r>
          <m:sSub>
            <m:sSubPr>
              <m:ctrlPr>
                <w:rPr>
                  <w:rFonts w:ascii="Cambria Math" w:eastAsiaTheme="minorEastAsia" w:hAnsi="Cambria Math"/>
                  <w:i/>
                </w:rPr>
              </m:ctrlPr>
            </m:sSubPr>
            <m:e>
              <m:r>
                <w:rPr>
                  <w:rFonts w:ascii="Cambria Math" w:hAnsi="Cambria Math"/>
                </w:rPr>
                <m:t>X</m:t>
              </m:r>
            </m:e>
            <m:sub>
              <m:r>
                <w:rPr>
                  <w:rFonts w:ascii="Cambria Math" w:hAnsi="Cambria Math"/>
                </w:rPr>
                <m:t>2</m:t>
              </m:r>
            </m:sub>
          </m:sSub>
          <m:r>
            <w:rPr>
              <w:rFonts w:ascii="Cambria Math" w:hAnsi="Cambria Math"/>
            </w:rPr>
            <m:t>≥2</m:t>
          </m:r>
        </m:oMath>
      </m:oMathPara>
    </w:p>
    <w:p w:rsidR="0042132E" w:rsidRDefault="0042132E" w:rsidP="0042132E"/>
    <w:bookmarkStart w:id="234" w:name="_MON_1474750324"/>
    <w:bookmarkEnd w:id="234"/>
    <w:p w:rsidR="0042132E" w:rsidRDefault="0042132E" w:rsidP="0042132E">
      <w:r>
        <w:object w:dxaOrig="9360" w:dyaOrig="2208">
          <v:shape id="_x0000_i1027" type="#_x0000_t75" style="width:451.8pt;height:106.8pt" o:ole="">
            <v:imagedata r:id="rId136" o:title=""/>
          </v:shape>
          <o:OLEObject Type="Embed" ProgID="Word.OpenDocumentText.12" ShapeID="_x0000_i1027" DrawAspect="Content" ObjectID="_1490285316" r:id="rId137"/>
        </w:object>
      </w:r>
    </w:p>
    <w:p w:rsidR="0042132E" w:rsidRDefault="0042132E" w:rsidP="0042132E">
      <w:r w:rsidRPr="00EC5875">
        <w:t>Para solucionar el problema, se debe insertar el modelo a un programa solver llamado GLPK, tal como se muestra a continuación:</w:t>
      </w:r>
    </w:p>
    <w:bookmarkStart w:id="235" w:name="_MON_1474750976"/>
    <w:bookmarkEnd w:id="235"/>
    <w:p w:rsidR="0042132E" w:rsidRDefault="0042132E" w:rsidP="0042132E">
      <w:r>
        <w:object w:dxaOrig="9360" w:dyaOrig="3845">
          <v:shape id="_x0000_i1028" type="#_x0000_t75" style="width:393pt;height:161.4pt" o:ole="">
            <v:imagedata r:id="rId138" o:title=""/>
          </v:shape>
          <o:OLEObject Type="Embed" ProgID="Word.OpenDocumentText.12" ShapeID="_x0000_i1028" DrawAspect="Content" ObjectID="_1490285317" r:id="rId139"/>
        </w:object>
      </w:r>
    </w:p>
    <w:p w:rsidR="0042132E" w:rsidRDefault="0042132E" w:rsidP="0042132E">
      <w:r w:rsidRPr="00EC5875">
        <w:t>Como se observa, se ha seleccionado el solver GLPK. Al ejecutar el modelo se obtienen los siguientes resultados:</w:t>
      </w:r>
    </w:p>
    <w:bookmarkStart w:id="236" w:name="_MON_1474751118"/>
    <w:bookmarkEnd w:id="236"/>
    <w:p w:rsidR="0042132E" w:rsidRDefault="0042132E" w:rsidP="0042132E">
      <w:r>
        <w:object w:dxaOrig="9360" w:dyaOrig="6066">
          <v:shape id="_x0000_i1029" type="#_x0000_t75" style="width:371.4pt;height:230.4pt" o:ole="">
            <v:imagedata r:id="rId140" o:title=""/>
          </v:shape>
          <o:OLEObject Type="Embed" ProgID="Word.OpenDocumentText.12" ShapeID="_x0000_i1029" DrawAspect="Content" ObjectID="_1490285318" r:id="rId141"/>
        </w:object>
      </w:r>
    </w:p>
    <w:p w:rsidR="0042132E" w:rsidRDefault="0042132E" w:rsidP="0042132E"/>
    <w:p w:rsidR="0042132E" w:rsidRDefault="0042132E" w:rsidP="0042132E">
      <w:r w:rsidRPr="00EC5875">
        <w:t>Los resultados de la optimización son accesibles desde la variable results. De esta manera, se podrán grabar dichos resultados en nuestra base de datos para el análisis posterior.</w:t>
      </w:r>
    </w:p>
    <w:p w:rsidR="0042132E" w:rsidRDefault="0042132E" w:rsidP="0042132E"/>
    <w:p w:rsidR="0042132E" w:rsidRDefault="0042132E" w:rsidP="005F7DCF">
      <w:pPr>
        <w:pStyle w:val="Heading3"/>
      </w:pPr>
      <w:bookmarkStart w:id="237" w:name="_Toc416097617"/>
      <w:bookmarkStart w:id="238" w:name="_GoBack"/>
      <w:bookmarkEnd w:id="238"/>
      <w:r w:rsidRPr="007334F2">
        <w:t>DEA en Pyomo</w:t>
      </w:r>
      <w:bookmarkEnd w:id="237"/>
    </w:p>
    <w:p w:rsidR="0042132E" w:rsidRDefault="0042132E" w:rsidP="0042132E">
      <w:r w:rsidRPr="007334F2">
        <w:t>Para verificar que el uso de la librería pyomo es capaz de soportar la herramienta DEA, se debe modelar un problema tipo para obtener los mismos resultados. En ese sentido, se utiliza el problema 3.5 del libro (Cooper, Seiford, &amp; Tone, 2007) y se modela de manera abstracta, de acuerdo a lo que se explicó anteriormente. El problema se modifica de acuerdo a las necesidades de la presente tesis.</w:t>
      </w:r>
    </w:p>
    <w:p w:rsidR="0042132E" w:rsidRDefault="0042132E" w:rsidP="0042132E"/>
    <w:p w:rsidR="0042132E" w:rsidRDefault="0042132E" w:rsidP="0042132E">
      <w:r w:rsidRPr="007334F2">
        <w:t>El planteamiento se muestra a continuación:</w:t>
      </w:r>
    </w:p>
    <w:p w:rsidR="0042132E" w:rsidRDefault="0042132E" w:rsidP="0042132E"/>
    <w:p w:rsidR="0042132E" w:rsidRPr="007334F2" w:rsidRDefault="0042132E" w:rsidP="0042132E">
      <w:pPr>
        <w:rPr>
          <w:i/>
        </w:rPr>
      </w:pPr>
      <w:r w:rsidRPr="007334F2">
        <w:rPr>
          <w:i/>
        </w:rPr>
        <w:t>En la tabla se muestra un grupo de datos de 5 tiendas (A, B, C, D y E) con dos entradas (cantidad de empleados y el área horizontal) y dos salidas (el volumen de ventas y ganancias). Se pide:</w:t>
      </w:r>
    </w:p>
    <w:p w:rsidR="0042132E" w:rsidRPr="007334F2" w:rsidRDefault="0042132E" w:rsidP="0042132E">
      <w:pPr>
        <w:rPr>
          <w:i/>
        </w:rPr>
      </w:pPr>
      <w:r w:rsidRPr="007334F2">
        <w:rPr>
          <w:i/>
        </w:rPr>
        <w:t>(i) Usando un modelo de entradas CCR, obtener la eficiencia de cada tienda y el set de referencia.</w:t>
      </w:r>
    </w:p>
    <w:p w:rsidR="0042132E" w:rsidRPr="007334F2" w:rsidRDefault="0042132E" w:rsidP="0042132E">
      <w:pPr>
        <w:rPr>
          <w:i/>
        </w:rPr>
      </w:pPr>
      <w:r w:rsidRPr="007334F2">
        <w:rPr>
          <w:i/>
        </w:rPr>
        <w:t>(ii) Usando un modelo de salidas CCR, obtener la eficiencia de cada tienda y el set de referencia.</w:t>
      </w:r>
    </w:p>
    <w:p w:rsidR="0042132E" w:rsidRDefault="0042132E" w:rsidP="0042132E">
      <w:pPr>
        <w:rPr>
          <w:i/>
        </w:rPr>
      </w:pPr>
      <w:r w:rsidRPr="007334F2">
        <w:rPr>
          <w:i/>
        </w:rPr>
        <w:t>(iii) Repetir (i) y (ii) con un modelo BCC.</w:t>
      </w:r>
    </w:p>
    <w:p w:rsidR="0042132E" w:rsidRDefault="0042132E" w:rsidP="0042132E">
      <w:pPr>
        <w:rPr>
          <w:i/>
        </w:rPr>
      </w:pPr>
    </w:p>
    <w:tbl>
      <w:tblPr>
        <w:tblStyle w:val="GridTable1Light"/>
        <w:tblW w:w="0" w:type="auto"/>
        <w:tblLook w:val="04A0" w:firstRow="1" w:lastRow="0" w:firstColumn="1" w:lastColumn="0" w:noHBand="0" w:noVBand="1"/>
      </w:tblPr>
      <w:tblGrid>
        <w:gridCol w:w="1795"/>
        <w:gridCol w:w="1824"/>
        <w:gridCol w:w="1781"/>
        <w:gridCol w:w="1794"/>
        <w:gridCol w:w="1820"/>
      </w:tblGrid>
      <w:tr w:rsidR="0042132E" w:rsidTr="00D671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rsidR="0042132E" w:rsidRDefault="0042132E" w:rsidP="00D6719A">
            <w:pPr>
              <w:jc w:val="center"/>
            </w:pPr>
            <w:r>
              <w:t>Tienda</w:t>
            </w:r>
          </w:p>
        </w:tc>
        <w:tc>
          <w:tcPr>
            <w:tcW w:w="1870"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Empleados</w:t>
            </w:r>
          </w:p>
        </w:tc>
        <w:tc>
          <w:tcPr>
            <w:tcW w:w="1870"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Área</w:t>
            </w:r>
          </w:p>
        </w:tc>
        <w:tc>
          <w:tcPr>
            <w:tcW w:w="1870"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Ventas</w:t>
            </w:r>
          </w:p>
        </w:tc>
        <w:tc>
          <w:tcPr>
            <w:tcW w:w="1870"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Ganancias</w:t>
            </w:r>
          </w:p>
        </w:tc>
      </w:tr>
      <w:tr w:rsidR="0042132E" w:rsidTr="00D6719A">
        <w:tc>
          <w:tcPr>
            <w:cnfStyle w:val="001000000000" w:firstRow="0" w:lastRow="0" w:firstColumn="1" w:lastColumn="0" w:oddVBand="0" w:evenVBand="0" w:oddHBand="0" w:evenHBand="0" w:firstRowFirstColumn="0" w:firstRowLastColumn="0" w:lastRowFirstColumn="0" w:lastRowLastColumn="0"/>
            <w:tcW w:w="1870" w:type="dxa"/>
          </w:tcPr>
          <w:p w:rsidR="0042132E" w:rsidRDefault="0042132E" w:rsidP="00D6719A">
            <w:pPr>
              <w:jc w:val="center"/>
            </w:pPr>
            <w:r>
              <w:t>A</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10</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20</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70</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6</w:t>
            </w:r>
          </w:p>
        </w:tc>
      </w:tr>
      <w:tr w:rsidR="0042132E" w:rsidTr="00D6719A">
        <w:tc>
          <w:tcPr>
            <w:cnfStyle w:val="001000000000" w:firstRow="0" w:lastRow="0" w:firstColumn="1" w:lastColumn="0" w:oddVBand="0" w:evenVBand="0" w:oddHBand="0" w:evenHBand="0" w:firstRowFirstColumn="0" w:firstRowLastColumn="0" w:lastRowFirstColumn="0" w:lastRowLastColumn="0"/>
            <w:tcW w:w="1870" w:type="dxa"/>
          </w:tcPr>
          <w:p w:rsidR="0042132E" w:rsidRDefault="0042132E" w:rsidP="00D6719A">
            <w:pPr>
              <w:jc w:val="center"/>
            </w:pPr>
            <w:r>
              <w:t>B</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15</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15</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100</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3</w:t>
            </w:r>
          </w:p>
        </w:tc>
      </w:tr>
      <w:tr w:rsidR="0042132E" w:rsidTr="00D6719A">
        <w:tc>
          <w:tcPr>
            <w:cnfStyle w:val="001000000000" w:firstRow="0" w:lastRow="0" w:firstColumn="1" w:lastColumn="0" w:oddVBand="0" w:evenVBand="0" w:oddHBand="0" w:evenHBand="0" w:firstRowFirstColumn="0" w:firstRowLastColumn="0" w:lastRowFirstColumn="0" w:lastRowLastColumn="0"/>
            <w:tcW w:w="1870" w:type="dxa"/>
          </w:tcPr>
          <w:p w:rsidR="0042132E" w:rsidRDefault="0042132E" w:rsidP="00D6719A">
            <w:pPr>
              <w:jc w:val="center"/>
            </w:pPr>
            <w:r>
              <w:t>C</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20</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30</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80</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5</w:t>
            </w:r>
          </w:p>
        </w:tc>
      </w:tr>
      <w:tr w:rsidR="0042132E" w:rsidTr="00D6719A">
        <w:tc>
          <w:tcPr>
            <w:cnfStyle w:val="001000000000" w:firstRow="0" w:lastRow="0" w:firstColumn="1" w:lastColumn="0" w:oddVBand="0" w:evenVBand="0" w:oddHBand="0" w:evenHBand="0" w:firstRowFirstColumn="0" w:firstRowLastColumn="0" w:lastRowFirstColumn="0" w:lastRowLastColumn="0"/>
            <w:tcW w:w="1870" w:type="dxa"/>
          </w:tcPr>
          <w:p w:rsidR="0042132E" w:rsidRDefault="0042132E" w:rsidP="00D6719A">
            <w:pPr>
              <w:jc w:val="center"/>
            </w:pPr>
            <w:r>
              <w:t>D</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25</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15</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100</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2</w:t>
            </w:r>
          </w:p>
        </w:tc>
      </w:tr>
      <w:tr w:rsidR="0042132E" w:rsidTr="00D6719A">
        <w:tc>
          <w:tcPr>
            <w:cnfStyle w:val="001000000000" w:firstRow="0" w:lastRow="0" w:firstColumn="1" w:lastColumn="0" w:oddVBand="0" w:evenVBand="0" w:oddHBand="0" w:evenHBand="0" w:firstRowFirstColumn="0" w:firstRowLastColumn="0" w:lastRowFirstColumn="0" w:lastRowLastColumn="0"/>
            <w:tcW w:w="1870" w:type="dxa"/>
          </w:tcPr>
          <w:p w:rsidR="0042132E" w:rsidRDefault="0042132E" w:rsidP="00D6719A">
            <w:pPr>
              <w:jc w:val="center"/>
            </w:pPr>
            <w:r>
              <w:t>E</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12</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9</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90</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8</w:t>
            </w:r>
          </w:p>
        </w:tc>
      </w:tr>
    </w:tbl>
    <w:p w:rsidR="0042132E" w:rsidRDefault="0042132E" w:rsidP="0042132E"/>
    <w:p w:rsidR="0042132E" w:rsidRDefault="0042132E" w:rsidP="0042132E">
      <w:r>
        <w:lastRenderedPageBreak/>
        <w:t>A continuación se muestran los resultados para (i):</w:t>
      </w:r>
    </w:p>
    <w:tbl>
      <w:tblPr>
        <w:tblStyle w:val="GridTable1Light"/>
        <w:tblW w:w="0" w:type="auto"/>
        <w:tblLook w:val="04A0" w:firstRow="1" w:lastRow="0" w:firstColumn="1" w:lastColumn="0" w:noHBand="0" w:noVBand="1"/>
      </w:tblPr>
      <w:tblGrid>
        <w:gridCol w:w="2241"/>
        <w:gridCol w:w="2258"/>
        <w:gridCol w:w="2250"/>
        <w:gridCol w:w="2265"/>
      </w:tblGrid>
      <w:tr w:rsidR="0042132E" w:rsidTr="00D671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Tienda</w:t>
            </w:r>
          </w:p>
        </w:tc>
        <w:tc>
          <w:tcPr>
            <w:tcW w:w="2337"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Eficiencia Input</w:t>
            </w:r>
          </w:p>
        </w:tc>
        <w:tc>
          <w:tcPr>
            <w:tcW w:w="2338"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Posición</w:t>
            </w:r>
          </w:p>
        </w:tc>
        <w:tc>
          <w:tcPr>
            <w:tcW w:w="2338"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Referencia</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A</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0.933333</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2</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E(0.77778)</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B</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0.888889</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3</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E(1.11111)</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C</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0.533333</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5</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E(0.88889)</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D</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0.666667</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4</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E(1.11111)</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E</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E(1)</w:t>
            </w:r>
          </w:p>
        </w:tc>
      </w:tr>
    </w:tbl>
    <w:p w:rsidR="0042132E" w:rsidRDefault="0042132E" w:rsidP="0042132E"/>
    <w:p w:rsidR="0042132E" w:rsidRDefault="0042132E" w:rsidP="0042132E">
      <w:r>
        <w:t>Resultados para (ii):</w:t>
      </w:r>
    </w:p>
    <w:tbl>
      <w:tblPr>
        <w:tblStyle w:val="GridTable1Light"/>
        <w:tblW w:w="0" w:type="auto"/>
        <w:tblLook w:val="04A0" w:firstRow="1" w:lastRow="0" w:firstColumn="1" w:lastColumn="0" w:noHBand="0" w:noVBand="1"/>
      </w:tblPr>
      <w:tblGrid>
        <w:gridCol w:w="2239"/>
        <w:gridCol w:w="2257"/>
        <w:gridCol w:w="2248"/>
        <w:gridCol w:w="2270"/>
      </w:tblGrid>
      <w:tr w:rsidR="0042132E" w:rsidTr="00D671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Tienda</w:t>
            </w:r>
          </w:p>
        </w:tc>
        <w:tc>
          <w:tcPr>
            <w:tcW w:w="2337"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Eficiencia Output</w:t>
            </w:r>
          </w:p>
        </w:tc>
        <w:tc>
          <w:tcPr>
            <w:tcW w:w="2338"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Posición</w:t>
            </w:r>
          </w:p>
        </w:tc>
        <w:tc>
          <w:tcPr>
            <w:tcW w:w="2338"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Referencia</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A</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1.07143</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2</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w:t>
            </w:r>
            <w:r w:rsidRPr="00443F39">
              <w:t>0.833333</w:t>
            </w:r>
            <w:r>
              <w:t>)</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B</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1.125</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3</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E(1.25)</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C</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1.875</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5</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w:t>
            </w:r>
            <w:r w:rsidRPr="00443F39">
              <w:t>1.66667</w:t>
            </w:r>
            <w:r>
              <w:t>)</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D</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1.5</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4</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w:t>
            </w:r>
            <w:r w:rsidRPr="00443F39">
              <w:t>1.66667</w:t>
            </w:r>
            <w:r>
              <w:t>)</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E</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E(1)</w:t>
            </w:r>
          </w:p>
        </w:tc>
      </w:tr>
    </w:tbl>
    <w:p w:rsidR="0042132E" w:rsidRDefault="0042132E" w:rsidP="0042132E"/>
    <w:p w:rsidR="0042132E" w:rsidRPr="00DA130B" w:rsidRDefault="0042132E" w:rsidP="0042132E">
      <w:r>
        <w:t>Resultados para (iii)</w:t>
      </w:r>
    </w:p>
    <w:tbl>
      <w:tblPr>
        <w:tblStyle w:val="GridTable1Light"/>
        <w:tblW w:w="0" w:type="auto"/>
        <w:tblLook w:val="04A0" w:firstRow="1" w:lastRow="0" w:firstColumn="1" w:lastColumn="0" w:noHBand="0" w:noVBand="1"/>
      </w:tblPr>
      <w:tblGrid>
        <w:gridCol w:w="2241"/>
        <w:gridCol w:w="2258"/>
        <w:gridCol w:w="2250"/>
        <w:gridCol w:w="2265"/>
      </w:tblGrid>
      <w:tr w:rsidR="0042132E" w:rsidTr="00D671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Tienda</w:t>
            </w:r>
          </w:p>
        </w:tc>
        <w:tc>
          <w:tcPr>
            <w:tcW w:w="2337"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Eficiencia Input</w:t>
            </w:r>
          </w:p>
        </w:tc>
        <w:tc>
          <w:tcPr>
            <w:tcW w:w="2338"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Posición</w:t>
            </w:r>
          </w:p>
        </w:tc>
        <w:tc>
          <w:tcPr>
            <w:tcW w:w="2338"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Referencia</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A</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A(1)</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B</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B(1)</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C</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0.55</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5</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A(0.5) y E(0.5)</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D</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D(1)</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E</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E(1)</w:t>
            </w:r>
          </w:p>
        </w:tc>
      </w:tr>
    </w:tbl>
    <w:p w:rsidR="0042132E" w:rsidRDefault="0042132E" w:rsidP="0042132E"/>
    <w:tbl>
      <w:tblPr>
        <w:tblStyle w:val="GridTable1Light"/>
        <w:tblW w:w="0" w:type="auto"/>
        <w:tblLook w:val="04A0" w:firstRow="1" w:lastRow="0" w:firstColumn="1" w:lastColumn="0" w:noHBand="0" w:noVBand="1"/>
      </w:tblPr>
      <w:tblGrid>
        <w:gridCol w:w="2238"/>
        <w:gridCol w:w="2257"/>
        <w:gridCol w:w="2248"/>
        <w:gridCol w:w="2271"/>
      </w:tblGrid>
      <w:tr w:rsidR="0042132E" w:rsidTr="00D671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Tienda</w:t>
            </w:r>
          </w:p>
        </w:tc>
        <w:tc>
          <w:tcPr>
            <w:tcW w:w="2337"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Eficiencia Output</w:t>
            </w:r>
          </w:p>
        </w:tc>
        <w:tc>
          <w:tcPr>
            <w:tcW w:w="2338"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Posición</w:t>
            </w:r>
          </w:p>
        </w:tc>
        <w:tc>
          <w:tcPr>
            <w:tcW w:w="2338"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Referencia</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A</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A(1)</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B</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B(1)</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C</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1.17778</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5</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B(0.422222) y E(0.577778)</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D</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D(1)</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E</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E(1)</w:t>
            </w:r>
          </w:p>
        </w:tc>
      </w:tr>
    </w:tbl>
    <w:p w:rsidR="0042132E" w:rsidRDefault="0042132E" w:rsidP="0042132E"/>
    <w:p w:rsidR="0042132E" w:rsidRDefault="0042132E" w:rsidP="0042132E">
      <w:r>
        <w:t xml:space="preserve">Se valida que los resultados de (i) son congruentes con los que se muestran en el libro </w:t>
      </w:r>
      <w:sdt>
        <w:sdtPr>
          <w:id w:val="671618362"/>
          <w:citation/>
        </w:sdtPr>
        <w:sdtEndPr/>
        <w:sdtContent>
          <w:r>
            <w:fldChar w:fldCharType="begin"/>
          </w:r>
          <w:r>
            <w:instrText xml:space="preserve"> CITATION Coo07 \l 10250 </w:instrText>
          </w:r>
          <w:r>
            <w:fldChar w:fldCharType="separate"/>
          </w:r>
          <w:r>
            <w:rPr>
              <w:noProof/>
            </w:rPr>
            <w:t>(Cooper, Seiford, &amp; Tone, 2007)</w:t>
          </w:r>
          <w:r>
            <w:fldChar w:fldCharType="end"/>
          </w:r>
        </w:sdtContent>
      </w:sdt>
      <w:r>
        <w:t xml:space="preserve">; con lo que se da validez al uso de </w:t>
      </w:r>
      <w:r>
        <w:rPr>
          <w:i/>
        </w:rPr>
        <w:t>python</w:t>
      </w:r>
      <w:r>
        <w:t xml:space="preserve"> y </w:t>
      </w:r>
      <w:r>
        <w:rPr>
          <w:i/>
        </w:rPr>
        <w:t>pyomo</w:t>
      </w:r>
      <w:r>
        <w:t xml:space="preserve"> para la presente investigación.</w:t>
      </w:r>
    </w:p>
    <w:p w:rsidR="0042132E" w:rsidRDefault="0042132E" w:rsidP="0042132E"/>
    <w:p w:rsidR="0042132E" w:rsidRDefault="0042132E" w:rsidP="0042132E">
      <w:r>
        <w:t xml:space="preserve">Se observa una diferencia entre los modelos CCR y BCC dado que las envolventes empíricas que se derivan tienen diferente convexidad. En el caso de CCR, se trata de una línea recta que pasa por el DMU </w:t>
      </w:r>
      <w:r>
        <w:lastRenderedPageBreak/>
        <w:t>más eficiente. Por el contrario, el modelo BCC forma una envolvente convexa sobre los DMU que tienen combinación eficiente de manera relativa. Es por eso que para el ejemplo mostrado se obtienen mayor cantidad de DMU eficiente cuando se usa el modelo BCC.</w:t>
      </w:r>
    </w:p>
    <w:p w:rsidR="0042132E" w:rsidRDefault="0042132E" w:rsidP="00EC1318"/>
    <w:p w:rsidR="0086492B" w:rsidRDefault="0086492B" w:rsidP="00EC1318"/>
    <w:p w:rsidR="00C874A7" w:rsidRPr="00C874A7" w:rsidRDefault="00C874A7" w:rsidP="00C874A7">
      <w:pPr>
        <w:pStyle w:val="ListParagraph"/>
        <w:numPr>
          <w:ilvl w:val="0"/>
          <w:numId w:val="1"/>
        </w:numPr>
        <w:outlineLvl w:val="1"/>
        <w:rPr>
          <w:b/>
          <w:vanish/>
          <w:sz w:val="28"/>
          <w:szCs w:val="28"/>
        </w:rPr>
      </w:pPr>
      <w:bookmarkStart w:id="239" w:name="_Toc406191983"/>
      <w:bookmarkStart w:id="240" w:name="_Toc406363779"/>
      <w:bookmarkStart w:id="241" w:name="_Toc406363832"/>
      <w:bookmarkStart w:id="242" w:name="_Toc406364956"/>
      <w:bookmarkStart w:id="243" w:name="_Toc406364995"/>
      <w:bookmarkStart w:id="244" w:name="_Toc406437736"/>
      <w:bookmarkStart w:id="245" w:name="_Toc406525558"/>
      <w:bookmarkStart w:id="246" w:name="_Toc407290169"/>
      <w:bookmarkStart w:id="247" w:name="_Toc416022186"/>
      <w:bookmarkStart w:id="248" w:name="_Toc416022338"/>
      <w:bookmarkStart w:id="249" w:name="_Toc416033603"/>
      <w:bookmarkStart w:id="250" w:name="_Toc416097618"/>
      <w:bookmarkEnd w:id="239"/>
      <w:bookmarkEnd w:id="240"/>
      <w:bookmarkEnd w:id="241"/>
      <w:bookmarkEnd w:id="242"/>
      <w:bookmarkEnd w:id="243"/>
      <w:bookmarkEnd w:id="244"/>
      <w:bookmarkEnd w:id="245"/>
      <w:bookmarkEnd w:id="246"/>
      <w:bookmarkEnd w:id="247"/>
      <w:bookmarkEnd w:id="248"/>
      <w:bookmarkEnd w:id="249"/>
      <w:bookmarkEnd w:id="250"/>
    </w:p>
    <w:p w:rsidR="00C874A7" w:rsidRDefault="00C874A7" w:rsidP="00C874A7">
      <w:pPr>
        <w:pStyle w:val="Heading2"/>
      </w:pPr>
      <w:bookmarkStart w:id="251" w:name="_Toc416097619"/>
      <w:r w:rsidRPr="00C874A7">
        <w:t>Introducción hacia los modelos y los indicadores que intervienen en ellos</w:t>
      </w:r>
      <w:bookmarkEnd w:id="251"/>
    </w:p>
    <w:p w:rsidR="0086492B" w:rsidRPr="0086492B" w:rsidRDefault="0086492B" w:rsidP="0086492B"/>
    <w:p w:rsidR="00C874A7" w:rsidRDefault="00C874A7" w:rsidP="00C874A7">
      <w:r>
        <w:t xml:space="preserve">La formulación de los modelos tiene por objeto utilizar indicadores provistos por la Naciones Unidas o entidades dependientes de ésta para comparar con el uso del DEA y el SDEA el desempeño de los criterios de educación que hace mención la OCDE. </w:t>
      </w:r>
    </w:p>
    <w:p w:rsidR="00C874A7" w:rsidRDefault="00C874A7" w:rsidP="00C874A7"/>
    <w:p w:rsidR="00C874A7" w:rsidRDefault="00C874A7" w:rsidP="00C874A7">
      <w:r>
        <w:t>Para este fin, fueron necesarios realizar una serie de pasos y cumplir con algunos requisitos, los cuales se muestran en la figura 2.1.2:</w:t>
      </w:r>
    </w:p>
    <w:p w:rsidR="00C874A7" w:rsidRDefault="00C874A7" w:rsidP="00C874A7"/>
    <w:p w:rsidR="00C874A7" w:rsidRDefault="00C874A7" w:rsidP="00C874A7">
      <w:pPr>
        <w:keepNext/>
        <w:jc w:val="center"/>
      </w:pPr>
      <w:r>
        <w:object w:dxaOrig="7441" w:dyaOrig="7545">
          <v:shape id="_x0000_i1030" type="#_x0000_t75" style="width:372pt;height:377.4pt" o:ole="">
            <v:imagedata r:id="rId142" o:title=""/>
          </v:shape>
          <o:OLEObject Type="Embed" ProgID="Visio.Drawing.15" ShapeID="_x0000_i1030" DrawAspect="Content" ObjectID="_1490285319" r:id="rId143"/>
        </w:object>
      </w:r>
    </w:p>
    <w:p w:rsidR="00C874A7" w:rsidRDefault="00C874A7" w:rsidP="00C874A7">
      <w:pPr>
        <w:pStyle w:val="Caption"/>
        <w:spacing w:after="0"/>
        <w:jc w:val="center"/>
        <w:rPr>
          <w:b/>
          <w:i w:val="0"/>
          <w:color w:val="auto"/>
          <w:sz w:val="20"/>
          <w:szCs w:val="20"/>
        </w:rPr>
      </w:pPr>
      <w:r w:rsidRPr="00C874A7">
        <w:rPr>
          <w:b/>
          <w:i w:val="0"/>
          <w:color w:val="auto"/>
          <w:sz w:val="20"/>
          <w:szCs w:val="20"/>
        </w:rPr>
        <w:t xml:space="preserve">Figura </w:t>
      </w:r>
      <w:r>
        <w:rPr>
          <w:b/>
          <w:i w:val="0"/>
          <w:color w:val="auto"/>
          <w:sz w:val="20"/>
          <w:szCs w:val="20"/>
        </w:rPr>
        <w:fldChar w:fldCharType="begin"/>
      </w:r>
      <w:r>
        <w:rPr>
          <w:b/>
          <w:i w:val="0"/>
          <w:color w:val="auto"/>
          <w:sz w:val="20"/>
          <w:szCs w:val="20"/>
        </w:rPr>
        <w:instrText xml:space="preserve"> STYLEREF 2 \s </w:instrText>
      </w:r>
      <w:r>
        <w:rPr>
          <w:b/>
          <w:i w:val="0"/>
          <w:color w:val="auto"/>
          <w:sz w:val="20"/>
          <w:szCs w:val="20"/>
        </w:rPr>
        <w:fldChar w:fldCharType="separate"/>
      </w:r>
      <w:r>
        <w:rPr>
          <w:b/>
          <w:i w:val="0"/>
          <w:noProof/>
          <w:color w:val="auto"/>
          <w:sz w:val="20"/>
          <w:szCs w:val="20"/>
        </w:rPr>
        <w:t>2.1</w:t>
      </w:r>
      <w:r>
        <w:rPr>
          <w:b/>
          <w:i w:val="0"/>
          <w:color w:val="auto"/>
          <w:sz w:val="20"/>
          <w:szCs w:val="20"/>
        </w:rPr>
        <w:fldChar w:fldCharType="end"/>
      </w:r>
      <w:r>
        <w:rPr>
          <w:b/>
          <w:i w:val="0"/>
          <w:color w:val="auto"/>
          <w:sz w:val="20"/>
          <w:szCs w:val="20"/>
        </w:rPr>
        <w:t>.</w:t>
      </w:r>
      <w:r>
        <w:rPr>
          <w:b/>
          <w:i w:val="0"/>
          <w:color w:val="auto"/>
          <w:sz w:val="20"/>
          <w:szCs w:val="20"/>
        </w:rPr>
        <w:fldChar w:fldCharType="begin"/>
      </w:r>
      <w:r>
        <w:rPr>
          <w:b/>
          <w:i w:val="0"/>
          <w:color w:val="auto"/>
          <w:sz w:val="20"/>
          <w:szCs w:val="20"/>
        </w:rPr>
        <w:instrText xml:space="preserve"> SEQ Figura \* ARABIC \s 2 </w:instrText>
      </w:r>
      <w:r>
        <w:rPr>
          <w:b/>
          <w:i w:val="0"/>
          <w:color w:val="auto"/>
          <w:sz w:val="20"/>
          <w:szCs w:val="20"/>
        </w:rPr>
        <w:fldChar w:fldCharType="separate"/>
      </w:r>
      <w:r>
        <w:rPr>
          <w:b/>
          <w:i w:val="0"/>
          <w:noProof/>
          <w:color w:val="auto"/>
          <w:sz w:val="20"/>
          <w:szCs w:val="20"/>
        </w:rPr>
        <w:t>1</w:t>
      </w:r>
      <w:r>
        <w:rPr>
          <w:b/>
          <w:i w:val="0"/>
          <w:color w:val="auto"/>
          <w:sz w:val="20"/>
          <w:szCs w:val="20"/>
        </w:rPr>
        <w:fldChar w:fldCharType="end"/>
      </w:r>
      <w:r w:rsidRPr="00C874A7">
        <w:rPr>
          <w:b/>
          <w:i w:val="0"/>
          <w:color w:val="auto"/>
          <w:sz w:val="20"/>
          <w:szCs w:val="20"/>
        </w:rPr>
        <w:t xml:space="preserve"> - Proceso de formulación de modelos</w:t>
      </w:r>
    </w:p>
    <w:p w:rsidR="00C874A7" w:rsidRPr="00C450C8" w:rsidRDefault="00C874A7" w:rsidP="00C874A7">
      <w:pPr>
        <w:jc w:val="center"/>
        <w:rPr>
          <w:sz w:val="20"/>
          <w:szCs w:val="20"/>
        </w:rPr>
      </w:pPr>
      <w:r w:rsidRPr="00D66692">
        <w:rPr>
          <w:sz w:val="20"/>
          <w:szCs w:val="20"/>
        </w:rPr>
        <w:t xml:space="preserve">Fuente: </w:t>
      </w:r>
      <w:r w:rsidRPr="00C450C8">
        <w:rPr>
          <w:sz w:val="20"/>
          <w:szCs w:val="20"/>
        </w:rPr>
        <w:t>Propia</w:t>
      </w:r>
    </w:p>
    <w:p w:rsidR="00C874A7" w:rsidRDefault="00C874A7" w:rsidP="00C874A7"/>
    <w:p w:rsidR="00C874A7" w:rsidRDefault="00C874A7" w:rsidP="00C874A7">
      <w:r>
        <w:t>A continuación se describe brevemente la metodología empleada como se muestra en la figura 1, y posteriormente se analiza cada proceso de forma detallada.</w:t>
      </w:r>
    </w:p>
    <w:p w:rsidR="00C874A7" w:rsidRDefault="00C874A7" w:rsidP="00C874A7"/>
    <w:p w:rsidR="00C874A7" w:rsidRDefault="00C874A7" w:rsidP="00C874A7">
      <w:r>
        <w:t>La Etapa I, definida como etapa de modelamiento incluye 4 procesos básicos que se siguieron para la obtención de los primeros modelos. El proceso de formulación de modelos inicia con la recopilación de información donde se deciden las fuentes de las cuales se obtiene la información y los períodos o años sobre los cuales se realiza el análisis. A continuación, se realiza un análisis de datos para cada uno de los indicadores obtenidos con la finalidad de determinar la calidad de los datos y su grado de compleción. Con esta información registrada en base de datos, se procede al siguiente paso que consiste en establecer los criterios de selección de los indicadores que podrían utilizarse en la etapa de la construcción de los modelos y separarlos del resto con el uso de procedimientos almacenados en la base de datos donde se encuentra la información. Por último, la Etapa I, termina con el proceso de formulación de los modelos teóricos que se usan para la aplicación de las herramientas DEA y SDEA. Como se verá más adelante la construcción de modelos se realiza a través de un proceso iterativo que implican las Etapas I, II y III, como se muestra en la Figura 2.</w:t>
      </w:r>
    </w:p>
    <w:p w:rsidR="00C874A7" w:rsidRDefault="00C874A7" w:rsidP="00C874A7"/>
    <w:p w:rsidR="00C874A7" w:rsidRDefault="00C874A7" w:rsidP="00C874A7">
      <w:r>
        <w:t>La Etapa II, considerada como una fase de desarrollo, está relacionada al trabajo técnico que se tiene que realizar para poder crear el modelo de programación lineal utilizando un lenguaje de programación y la estructuración e interacción con una base de datos que permitan manipular los datos y aplicar los conceptos de DEA y SDEA para obtener los resultados esperados. La primera parte, está relacionada al tratamiento de la información propiamente dicho, que consiste en migrar todos los datos obtenidos a una base de datos donde empleando el motor del mismo se realizan una serie de procedimientos en base a los objetivos de cada iteración para poder ordenar la información correctamente. El proceso subsiguiente, que significa la programación del modelo con el uso de un lenguaje de programación así como la creación de una interfaz ágil que permita obtener información de la base de datos así como devolver la información resultante que se da en el último proceso de la Etapa II, es decir, en la parte final del desarrollo y reconfiguración del programa. Al tratarse de un planeamiento incremental, donde no se sabe de antemano, los resultados que se obtendrán con la aplicación de cada modelo y por lo tanto las actividades que se tendrán que realizar, es necesario contar con un apropiado control de versiones de cada modelo sobre los cuales se añaden las modificaciones de cada interacción del modelo como se ve en la Figura 2.</w:t>
      </w:r>
    </w:p>
    <w:p w:rsidR="00C874A7" w:rsidRDefault="00C874A7" w:rsidP="00C874A7"/>
    <w:p w:rsidR="00C874A7" w:rsidRDefault="00C874A7" w:rsidP="00C874A7">
      <w:r>
        <w:t>La Etapa III, que es la etapa final de un modelo iterativo, contiene un solo proceso, que es el principal objetivo de la tesis, el analizar los datos resultantes. Para ello, es importante, con el uso de consultas a la base de datos y sistemas de representación gráfica, presentar la solución de los resultados con diferentes enfoques; en primer lugar, el listado de rankings o posiciones y en segundo lugar, el análisis de tendencias que se sigue a lo largo de los períodos de estudio.</w:t>
      </w:r>
    </w:p>
    <w:p w:rsidR="00C874A7" w:rsidRDefault="00C874A7" w:rsidP="00C874A7"/>
    <w:p w:rsidR="00C874A7" w:rsidRDefault="00C874A7" w:rsidP="00C874A7">
      <w:r>
        <w:t>Como se mencionó anteriormente, estas etapas no son definitivas, ni necesariamente secuenciales ya que los resultados de los modelos iniciales en la Etapa III, indican en las primeras iteraciones que el enfoque no había sido diseñado al nivel de precisión deseado y que era necesario una reformulación y luego un refinamiento del modelo para que los resultados sean más acorde tanto a las hipótesis de la tesis, como a las evidencias históricas sobre la situación de la educación en Perú y más compatibles a otros estudios relacionados.</w:t>
      </w:r>
    </w:p>
    <w:p w:rsidR="00C874A7" w:rsidRDefault="00C874A7" w:rsidP="00C874A7"/>
    <w:p w:rsidR="00C874A7" w:rsidRDefault="00C874A7" w:rsidP="00C874A7">
      <w:r>
        <w:t>La Figura 2, ilustra cómo es que se realiza una metodología de panificación gradual (rolling wave planning) aplicada al trabajo de investigación realizada en la tesis.</w:t>
      </w:r>
    </w:p>
    <w:p w:rsidR="00C874A7" w:rsidRDefault="00C874A7" w:rsidP="00C874A7"/>
    <w:p w:rsidR="00C874A7" w:rsidRDefault="00C874A7" w:rsidP="00C874A7">
      <w:pPr>
        <w:keepNext/>
      </w:pPr>
      <w:r>
        <w:object w:dxaOrig="16171" w:dyaOrig="7080">
          <v:shape id="_x0000_i1031" type="#_x0000_t75" style="width:424.2pt;height:186pt" o:ole="">
            <v:imagedata r:id="rId144" o:title=""/>
          </v:shape>
          <o:OLEObject Type="Embed" ProgID="Visio.Drawing.15" ShapeID="_x0000_i1031" DrawAspect="Content" ObjectID="_1490285320" r:id="rId145"/>
        </w:object>
      </w:r>
    </w:p>
    <w:p w:rsidR="00C874A7" w:rsidRDefault="00C874A7" w:rsidP="00C874A7">
      <w:pPr>
        <w:pStyle w:val="Caption"/>
        <w:spacing w:after="0"/>
        <w:jc w:val="center"/>
        <w:rPr>
          <w:b/>
          <w:i w:val="0"/>
          <w:color w:val="auto"/>
          <w:sz w:val="20"/>
          <w:szCs w:val="20"/>
        </w:rPr>
      </w:pPr>
      <w:r w:rsidRPr="00C874A7">
        <w:rPr>
          <w:b/>
          <w:i w:val="0"/>
          <w:color w:val="auto"/>
          <w:sz w:val="20"/>
          <w:szCs w:val="20"/>
        </w:rPr>
        <w:t xml:space="preserve">Figura </w:t>
      </w:r>
      <w:r>
        <w:rPr>
          <w:b/>
          <w:i w:val="0"/>
          <w:color w:val="auto"/>
          <w:sz w:val="20"/>
          <w:szCs w:val="20"/>
        </w:rPr>
        <w:fldChar w:fldCharType="begin"/>
      </w:r>
      <w:r>
        <w:rPr>
          <w:b/>
          <w:i w:val="0"/>
          <w:color w:val="auto"/>
          <w:sz w:val="20"/>
          <w:szCs w:val="20"/>
        </w:rPr>
        <w:instrText xml:space="preserve"> STYLEREF 2 \s </w:instrText>
      </w:r>
      <w:r>
        <w:rPr>
          <w:b/>
          <w:i w:val="0"/>
          <w:color w:val="auto"/>
          <w:sz w:val="20"/>
          <w:szCs w:val="20"/>
        </w:rPr>
        <w:fldChar w:fldCharType="separate"/>
      </w:r>
      <w:r>
        <w:rPr>
          <w:b/>
          <w:i w:val="0"/>
          <w:noProof/>
          <w:color w:val="auto"/>
          <w:sz w:val="20"/>
          <w:szCs w:val="20"/>
        </w:rPr>
        <w:t>2.1</w:t>
      </w:r>
      <w:r>
        <w:rPr>
          <w:b/>
          <w:i w:val="0"/>
          <w:color w:val="auto"/>
          <w:sz w:val="20"/>
          <w:szCs w:val="20"/>
        </w:rPr>
        <w:fldChar w:fldCharType="end"/>
      </w:r>
      <w:r>
        <w:rPr>
          <w:b/>
          <w:i w:val="0"/>
          <w:color w:val="auto"/>
          <w:sz w:val="20"/>
          <w:szCs w:val="20"/>
        </w:rPr>
        <w:t>.</w:t>
      </w:r>
      <w:r>
        <w:rPr>
          <w:b/>
          <w:i w:val="0"/>
          <w:color w:val="auto"/>
          <w:sz w:val="20"/>
          <w:szCs w:val="20"/>
        </w:rPr>
        <w:fldChar w:fldCharType="begin"/>
      </w:r>
      <w:r>
        <w:rPr>
          <w:b/>
          <w:i w:val="0"/>
          <w:color w:val="auto"/>
          <w:sz w:val="20"/>
          <w:szCs w:val="20"/>
        </w:rPr>
        <w:instrText xml:space="preserve"> SEQ Figura \* ARABIC \s 2 </w:instrText>
      </w:r>
      <w:r>
        <w:rPr>
          <w:b/>
          <w:i w:val="0"/>
          <w:color w:val="auto"/>
          <w:sz w:val="20"/>
          <w:szCs w:val="20"/>
        </w:rPr>
        <w:fldChar w:fldCharType="separate"/>
      </w:r>
      <w:r>
        <w:rPr>
          <w:b/>
          <w:i w:val="0"/>
          <w:noProof/>
          <w:color w:val="auto"/>
          <w:sz w:val="20"/>
          <w:szCs w:val="20"/>
        </w:rPr>
        <w:t>2</w:t>
      </w:r>
      <w:r>
        <w:rPr>
          <w:b/>
          <w:i w:val="0"/>
          <w:color w:val="auto"/>
          <w:sz w:val="20"/>
          <w:szCs w:val="20"/>
        </w:rPr>
        <w:fldChar w:fldCharType="end"/>
      </w:r>
      <w:r w:rsidRPr="00C874A7">
        <w:rPr>
          <w:b/>
          <w:i w:val="0"/>
          <w:color w:val="auto"/>
          <w:sz w:val="20"/>
          <w:szCs w:val="20"/>
        </w:rPr>
        <w:t xml:space="preserve"> - Proceso iterativo de construcción de modelos</w:t>
      </w:r>
    </w:p>
    <w:p w:rsidR="00C874A7" w:rsidRPr="00C874A7" w:rsidRDefault="00C874A7" w:rsidP="00C874A7">
      <w:pPr>
        <w:jc w:val="center"/>
        <w:rPr>
          <w:sz w:val="20"/>
          <w:szCs w:val="20"/>
        </w:rPr>
      </w:pPr>
      <w:r w:rsidRPr="00D66692">
        <w:rPr>
          <w:sz w:val="20"/>
          <w:szCs w:val="20"/>
        </w:rPr>
        <w:t xml:space="preserve">Fuente: </w:t>
      </w:r>
      <w:r w:rsidRPr="00C874A7">
        <w:rPr>
          <w:sz w:val="20"/>
          <w:szCs w:val="20"/>
        </w:rPr>
        <w:t>Propia</w:t>
      </w:r>
    </w:p>
    <w:p w:rsidR="00C874A7" w:rsidRDefault="00C874A7" w:rsidP="00C874A7"/>
    <w:p w:rsidR="00C874A7" w:rsidRDefault="00C874A7" w:rsidP="00C874A7">
      <w:r>
        <w:t xml:space="preserve">La construcción de los modelos no necesariamente garantiza que los resultados expresen tanto lo que se quiere demostrar con la investigación como la alineación con los resultados que muestra la OCDE. Esto se debe a muchas razones, como por ejemplo, dentro de las más importantes, el principio fundamental sobre el cual se basa el concepto de productividad. </w:t>
      </w:r>
    </w:p>
    <w:p w:rsidR="00C874A7" w:rsidRDefault="00C874A7" w:rsidP="00C874A7"/>
    <w:p w:rsidR="00C874A7" w:rsidRDefault="00C874A7" w:rsidP="00C874A7">
      <w:r>
        <w:t xml:space="preserve">Desde un punto de vista matemático, la productividad representa un indicador de desempeño cuantitativo entre entradas (inputs) y salidas (outputs) donde un incremento de los inputs o un decremento de los outputs ocasiona un impacto negativo, el cual no es subjetivo y se manifiesta directamente proporcional como un incremento en la eficiencia; y viceversa, si los inputs disminuyen y los outputs aumentan, el impacto será positivo incondicionalmente. </w:t>
      </w:r>
    </w:p>
    <w:p w:rsidR="00C874A7" w:rsidRDefault="00C874A7" w:rsidP="00C874A7"/>
    <w:p w:rsidR="00C874A7" w:rsidRDefault="00C874A7" w:rsidP="00C874A7">
      <w:r>
        <w:t xml:space="preserve">Otra propiedad evidente de los modelos de productividad es que los inputs son independientes de los outputs, es decir, los cambios solo de inputs o solo de outputs tienen un impacto directo sobre el resultado, sin tener en cuenta el efecto conjunto. Estas características absolutas de las variables de </w:t>
      </w:r>
      <w:r>
        <w:lastRenderedPageBreak/>
        <w:t xml:space="preserve">output y de input donde las variables son enteramente inputs o enteramente outputs no necesariamente se cumplen con los indicadores internacionales que se han escogido. Si bien los modelos son construidos bajo el mismo concepto de productividad descrito anteriormente, al tratarse, en mucho de los casos, de indicadores que no se pueden traducir directamente a criterios monetarios y lo que es más crítico, reconocer al 100% si se tratan de inputs o de outputs, los resultados no siempre se comportan como lo esperado. </w:t>
      </w:r>
    </w:p>
    <w:p w:rsidR="00C874A7" w:rsidRDefault="00C874A7" w:rsidP="00C874A7"/>
    <w:p w:rsidR="00C874A7" w:rsidRDefault="00C874A7" w:rsidP="00C874A7">
      <w:r>
        <w:t>La estrategia que se utiliza para amenguar dichas ambigüedades se basa en una metodología iterativa, como la que muestra la figura 2, donde se utilizan los resultados de los modelos primarios para reajustar los modelos basados en la evidencia empírica de los resultados. Este resulta un método de refinamiento de los modelos que implica no solamente un cambio o una reestructuración de la Etapa I, sino que en sus primeras iteraciones tienen un fuerte impacto en la Etapa II y subsecuentemente en la Etapa III. Para la tesis se realizaron 3 iteraciones las cuales se explicaran a detalle más adelante.</w:t>
      </w:r>
    </w:p>
    <w:p w:rsidR="00C874A7" w:rsidRDefault="00C874A7" w:rsidP="00C874A7">
      <w:r>
        <w:t xml:space="preserve">   </w:t>
      </w:r>
    </w:p>
    <w:p w:rsidR="00C874A7" w:rsidRDefault="00C874A7" w:rsidP="00C874A7">
      <w:r>
        <w:t>El proceso iterativo, que es una combinación entre la Figura 1 y la Figura 2, significa desde un punto de vista de esfuerzo de trabajo, un proceso que va disminuyendo en cada iteración. Una representación gráfica puede describir este fenómeno como se muestra en la Figura 3.</w:t>
      </w:r>
    </w:p>
    <w:p w:rsidR="00C874A7" w:rsidRDefault="00C874A7" w:rsidP="00C874A7"/>
    <w:p w:rsidR="00C874A7" w:rsidRDefault="00C874A7" w:rsidP="00C874A7">
      <w:pPr>
        <w:keepNext/>
        <w:jc w:val="center"/>
      </w:pPr>
      <w:r>
        <w:rPr>
          <w:noProof/>
          <w:lang w:val="en-US" w:eastAsia="en-US"/>
        </w:rPr>
        <w:drawing>
          <wp:inline distT="0" distB="0" distL="0" distR="0" wp14:anchorId="5B2CDEAF" wp14:editId="6367BA29">
            <wp:extent cx="1752600" cy="2047875"/>
            <wp:effectExtent l="0" t="0" r="0" b="9525"/>
            <wp:docPr id="2" name="Picture 2" descr="http://www2.uiah.fi/projects/metodi/sspiral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2.uiah.fi/projects/metodi/sspiral3.gif"/>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752600" cy="2047875"/>
                    </a:xfrm>
                    <a:prstGeom prst="rect">
                      <a:avLst/>
                    </a:prstGeom>
                    <a:noFill/>
                    <a:ln>
                      <a:noFill/>
                    </a:ln>
                  </pic:spPr>
                </pic:pic>
              </a:graphicData>
            </a:graphic>
          </wp:inline>
        </w:drawing>
      </w:r>
    </w:p>
    <w:p w:rsidR="00C874A7" w:rsidRDefault="00C874A7" w:rsidP="00C874A7">
      <w:pPr>
        <w:keepNext/>
        <w:jc w:val="center"/>
      </w:pPr>
    </w:p>
    <w:p w:rsidR="00C874A7" w:rsidRDefault="00C874A7" w:rsidP="00C874A7">
      <w:pPr>
        <w:pStyle w:val="Caption"/>
        <w:spacing w:after="0"/>
        <w:jc w:val="center"/>
        <w:rPr>
          <w:b/>
          <w:i w:val="0"/>
          <w:color w:val="auto"/>
          <w:sz w:val="20"/>
          <w:szCs w:val="20"/>
        </w:rPr>
      </w:pPr>
      <w:r w:rsidRPr="00C874A7">
        <w:rPr>
          <w:b/>
          <w:i w:val="0"/>
          <w:color w:val="auto"/>
          <w:sz w:val="20"/>
          <w:szCs w:val="20"/>
        </w:rPr>
        <w:t xml:space="preserve">Figura </w:t>
      </w:r>
      <w:r w:rsidRPr="00C874A7">
        <w:rPr>
          <w:b/>
          <w:i w:val="0"/>
          <w:color w:val="auto"/>
          <w:sz w:val="20"/>
          <w:szCs w:val="20"/>
        </w:rPr>
        <w:fldChar w:fldCharType="begin"/>
      </w:r>
      <w:r w:rsidRPr="00C874A7">
        <w:rPr>
          <w:b/>
          <w:i w:val="0"/>
          <w:color w:val="auto"/>
          <w:sz w:val="20"/>
          <w:szCs w:val="20"/>
        </w:rPr>
        <w:instrText xml:space="preserve"> STYLEREF 2 \s </w:instrText>
      </w:r>
      <w:r w:rsidRPr="00C874A7">
        <w:rPr>
          <w:b/>
          <w:i w:val="0"/>
          <w:color w:val="auto"/>
          <w:sz w:val="20"/>
          <w:szCs w:val="20"/>
        </w:rPr>
        <w:fldChar w:fldCharType="separate"/>
      </w:r>
      <w:r w:rsidRPr="00C874A7">
        <w:rPr>
          <w:b/>
          <w:i w:val="0"/>
          <w:noProof/>
          <w:color w:val="auto"/>
          <w:sz w:val="20"/>
          <w:szCs w:val="20"/>
        </w:rPr>
        <w:t>2.1</w:t>
      </w:r>
      <w:r w:rsidRPr="00C874A7">
        <w:rPr>
          <w:b/>
          <w:i w:val="0"/>
          <w:color w:val="auto"/>
          <w:sz w:val="20"/>
          <w:szCs w:val="20"/>
        </w:rPr>
        <w:fldChar w:fldCharType="end"/>
      </w:r>
      <w:r w:rsidRPr="00C874A7">
        <w:rPr>
          <w:b/>
          <w:i w:val="0"/>
          <w:color w:val="auto"/>
          <w:sz w:val="20"/>
          <w:szCs w:val="20"/>
        </w:rPr>
        <w:t>.</w:t>
      </w:r>
      <w:r w:rsidRPr="00C874A7">
        <w:rPr>
          <w:b/>
          <w:i w:val="0"/>
          <w:color w:val="auto"/>
          <w:sz w:val="20"/>
          <w:szCs w:val="20"/>
        </w:rPr>
        <w:fldChar w:fldCharType="begin"/>
      </w:r>
      <w:r w:rsidRPr="00C874A7">
        <w:rPr>
          <w:b/>
          <w:i w:val="0"/>
          <w:color w:val="auto"/>
          <w:sz w:val="20"/>
          <w:szCs w:val="20"/>
        </w:rPr>
        <w:instrText xml:space="preserve"> SEQ Figura \* ARABIC \s 2 </w:instrText>
      </w:r>
      <w:r w:rsidRPr="00C874A7">
        <w:rPr>
          <w:b/>
          <w:i w:val="0"/>
          <w:color w:val="auto"/>
          <w:sz w:val="20"/>
          <w:szCs w:val="20"/>
        </w:rPr>
        <w:fldChar w:fldCharType="separate"/>
      </w:r>
      <w:r w:rsidRPr="00C874A7">
        <w:rPr>
          <w:b/>
          <w:i w:val="0"/>
          <w:noProof/>
          <w:color w:val="auto"/>
          <w:sz w:val="20"/>
          <w:szCs w:val="20"/>
        </w:rPr>
        <w:t>3</w:t>
      </w:r>
      <w:r w:rsidRPr="00C874A7">
        <w:rPr>
          <w:b/>
          <w:i w:val="0"/>
          <w:color w:val="auto"/>
          <w:sz w:val="20"/>
          <w:szCs w:val="20"/>
        </w:rPr>
        <w:fldChar w:fldCharType="end"/>
      </w:r>
      <w:r w:rsidRPr="00C874A7">
        <w:rPr>
          <w:b/>
          <w:i w:val="0"/>
          <w:color w:val="auto"/>
          <w:sz w:val="20"/>
          <w:szCs w:val="20"/>
        </w:rPr>
        <w:t xml:space="preserve"> - Esfuerzo durante el proceso de modelamiento</w:t>
      </w:r>
    </w:p>
    <w:p w:rsidR="00C874A7" w:rsidRPr="00C874A7" w:rsidRDefault="00C874A7" w:rsidP="00C874A7">
      <w:pPr>
        <w:jc w:val="center"/>
        <w:rPr>
          <w:sz w:val="20"/>
          <w:szCs w:val="20"/>
        </w:rPr>
      </w:pPr>
      <w:r w:rsidRPr="00D66692">
        <w:rPr>
          <w:sz w:val="20"/>
          <w:szCs w:val="20"/>
        </w:rPr>
        <w:t xml:space="preserve">Fuente: </w:t>
      </w:r>
      <w:r w:rsidRPr="00C874A7">
        <w:rPr>
          <w:sz w:val="20"/>
          <w:szCs w:val="20"/>
        </w:rPr>
        <w:t>Propia</w:t>
      </w:r>
    </w:p>
    <w:p w:rsidR="003D52B5" w:rsidRDefault="003D52B5" w:rsidP="003D52B5">
      <w:r>
        <w:t>Para un entendimiento cabal sobre la metodología utilizada y poder explicar detalladamente lo que comprende cada uno de los procesos en cada una de las iteraciones a continuación se presenta de manera cronológica los pasos realizados y los resultados obtenidos.</w:t>
      </w:r>
    </w:p>
    <w:p w:rsidR="003D52B5" w:rsidRDefault="003D52B5" w:rsidP="003D52B5"/>
    <w:p w:rsidR="003D52B5" w:rsidRDefault="003D52B5" w:rsidP="003D52B5">
      <w:pPr>
        <w:pStyle w:val="Heading2"/>
      </w:pPr>
      <w:bookmarkStart w:id="252" w:name="_Toc416097620"/>
      <w:r>
        <w:t>Primera Iteración</w:t>
      </w:r>
      <w:bookmarkEnd w:id="252"/>
    </w:p>
    <w:p w:rsidR="003D52B5" w:rsidRDefault="003D52B5" w:rsidP="003D52B5"/>
    <w:p w:rsidR="00C874A7" w:rsidRDefault="003D52B5" w:rsidP="003D52B5">
      <w:r>
        <w:t xml:space="preserve">La primera iteración sobre la metodología explicada en la Figura I, es la más larga, principalmente, porque es la primera vez que se realizan los procesos en todas las etapas. Muchas de las actividades </w:t>
      </w:r>
      <w:r>
        <w:lastRenderedPageBreak/>
        <w:t>realizadas durante esta primera iteración se mantendrán inamovibles durante la ejecución de todo el ciclo de vida del proyecto, mientras que otras sufrirán ajustes, algunos más radicales que otros; inclusive teniendo que eliminar componente por completo, sustituyéndolos con otros o simplemente agregando un mayor grado de complejidad y refinamiento a lo ya establecido. Para poder reconocer el número de iteración se utiliza una nomenclatura en números romanos (I, II y III) y para reconocer el proceso se utiliza una codificación en números arábicos (1, 2, 3, 4, 5, 6, 7 y 8).</w:t>
      </w:r>
    </w:p>
    <w:p w:rsidR="003D52B5" w:rsidRDefault="003D52B5" w:rsidP="003D52B5"/>
    <w:p w:rsidR="003D52B5" w:rsidRDefault="003D52B5" w:rsidP="003D52B5">
      <w:pPr>
        <w:pStyle w:val="Heading3"/>
      </w:pPr>
      <w:bookmarkStart w:id="253" w:name="_Toc416097621"/>
      <w:r w:rsidRPr="003D52B5">
        <w:t>Proceso 1 - I: Recopilación de indicadores por país y por año</w:t>
      </w:r>
      <w:bookmarkEnd w:id="253"/>
    </w:p>
    <w:p w:rsidR="003D52B5" w:rsidRDefault="003D52B5" w:rsidP="003D52B5">
      <w:r>
        <w:t xml:space="preserve">Si bien existen muchas fuentes a las cuales se puede acudir para la obtención de datos, es importante considerar que al tratarse de un modelo comparativo donde  se utiliza información de 35 países, de lo posible, procurar que toda la información provenga de la misma fuente. Existen varias metodología que se utilizan para la obtención de indicadores, inclusive para el cálculo de los mismos y la heterogeneidad que se produciría a partir de la selección de datos de diferentes fuentes podría alterar los resultados de la investigación significativamente.  </w:t>
      </w:r>
    </w:p>
    <w:p w:rsidR="003D52B5" w:rsidRDefault="003D52B5" w:rsidP="003D52B5"/>
    <w:p w:rsidR="003D52B5" w:rsidRDefault="0086492B" w:rsidP="0086492B">
      <w:pPr>
        <w:pStyle w:val="Heading3"/>
      </w:pPr>
      <w:bookmarkStart w:id="254" w:name="_Toc416097622"/>
      <w:r>
        <w:t>Justificacion y metodologia OCDE</w:t>
      </w:r>
      <w:bookmarkEnd w:id="254"/>
    </w:p>
    <w:p w:rsidR="003D52B5" w:rsidRDefault="003D52B5" w:rsidP="003D52B5"/>
    <w:p w:rsidR="003D52B5" w:rsidRDefault="003D52B5" w:rsidP="0086492B">
      <w:pPr>
        <w:pStyle w:val="Heading4"/>
      </w:pPr>
      <w:r>
        <w:t>I</w:t>
      </w:r>
      <w:r w:rsidRPr="0086492B">
        <w:rPr>
          <w:rStyle w:val="Heading4Char"/>
        </w:rPr>
        <w:t>ndicadores</w:t>
      </w:r>
    </w:p>
    <w:p w:rsidR="003D52B5" w:rsidRDefault="003D52B5" w:rsidP="003D52B5"/>
    <w:p w:rsidR="0086492B" w:rsidRDefault="0086492B" w:rsidP="00A60C3A">
      <w:pPr>
        <w:rPr>
          <w:lang w:val="en-US"/>
        </w:rPr>
      </w:pPr>
      <w:r>
        <w:rPr>
          <w:lang w:val="en-US"/>
        </w:rPr>
        <w:t>Fuerza Laboral:</w:t>
      </w:r>
    </w:p>
    <w:p w:rsidR="00A60C3A" w:rsidRPr="00A60C3A" w:rsidRDefault="00A60C3A" w:rsidP="00A60C3A">
      <w:pPr>
        <w:rPr>
          <w:lang w:val="en-US"/>
        </w:rPr>
      </w:pPr>
      <w:r w:rsidRPr="00A60C3A">
        <w:rPr>
          <w:lang w:val="en-US"/>
        </w:rPr>
        <w:t>Definition: Labor force with primary education is the proportion of the labor force that has a primary education, as a percentage of the total labor force.</w:t>
      </w:r>
    </w:p>
    <w:p w:rsidR="00A60C3A" w:rsidRPr="00A60C3A" w:rsidRDefault="00A60C3A" w:rsidP="00A60C3A">
      <w:pPr>
        <w:rPr>
          <w:lang w:val="en-US"/>
        </w:rPr>
      </w:pPr>
    </w:p>
    <w:p w:rsidR="00A60C3A" w:rsidRPr="00A60C3A" w:rsidRDefault="00A60C3A" w:rsidP="00A60C3A">
      <w:pPr>
        <w:rPr>
          <w:lang w:val="en-US"/>
        </w:rPr>
      </w:pPr>
      <w:r w:rsidRPr="00A60C3A">
        <w:rPr>
          <w:lang w:val="en-US"/>
        </w:rPr>
        <w:t>Description: The map below shows how Labor force with primary education (% of total) varies by country. The shade of the country corresponds to the magnitude of the indicator. The darker the shade, the higher the value. The country with the highest value in the world is Uganda, with a value of 69.60. The country with the lowest value in the world is Czech Republic, with a value of 5.60.</w:t>
      </w:r>
    </w:p>
    <w:p w:rsidR="00A60C3A" w:rsidRPr="00A60C3A" w:rsidRDefault="00A60C3A" w:rsidP="00A60C3A">
      <w:pPr>
        <w:rPr>
          <w:lang w:val="en-US"/>
        </w:rPr>
      </w:pPr>
    </w:p>
    <w:p w:rsidR="00A60C3A" w:rsidRDefault="00A60C3A" w:rsidP="00A60C3A">
      <w:pPr>
        <w:rPr>
          <w:lang w:val="en-US"/>
        </w:rPr>
      </w:pPr>
      <w:r w:rsidRPr="00A60C3A">
        <w:rPr>
          <w:lang w:val="en-US"/>
        </w:rPr>
        <w:t>Source: International Labour Organization, Key Indicators of the Labour Market database.</w:t>
      </w:r>
    </w:p>
    <w:p w:rsidR="00A60C3A" w:rsidRDefault="00A60C3A" w:rsidP="00A60C3A">
      <w:pPr>
        <w:rPr>
          <w:lang w:val="en-US"/>
        </w:rPr>
      </w:pPr>
    </w:p>
    <w:p w:rsidR="00A60C3A" w:rsidRPr="00A60C3A" w:rsidRDefault="00A60C3A" w:rsidP="00A60C3A">
      <w:r w:rsidRPr="00A60C3A">
        <w:t>G</w:t>
      </w:r>
      <w:r w:rsidR="0086492B">
        <w:t>asto</w:t>
      </w:r>
      <w:r w:rsidRPr="00A60C3A">
        <w:t xml:space="preserve"> (GDP per Capita en Educación) (A)</w:t>
      </w:r>
    </w:p>
    <w:p w:rsidR="00A60C3A" w:rsidRPr="00A60C3A" w:rsidRDefault="00A60C3A" w:rsidP="00A60C3A">
      <w:pPr>
        <w:rPr>
          <w:lang w:val="en-US"/>
        </w:rPr>
      </w:pPr>
      <w:r w:rsidRPr="00A60C3A">
        <w:rPr>
          <w:lang w:val="en-US"/>
        </w:rPr>
        <w:t>Definition: Public expenditure per student is the public current spending on education divided by the total number of students by level, as a percentage of GDP per capita. Public expenditure (current and capital) includes government spending on educational institutions (both public and private), education administration as well as subsidies for private entities (students/households and other privates entities).</w:t>
      </w:r>
    </w:p>
    <w:p w:rsidR="00A60C3A" w:rsidRPr="00A60C3A" w:rsidRDefault="00A60C3A" w:rsidP="00A60C3A">
      <w:pPr>
        <w:rPr>
          <w:lang w:val="en-US"/>
        </w:rPr>
      </w:pPr>
    </w:p>
    <w:p w:rsidR="00A60C3A" w:rsidRPr="00A60C3A" w:rsidRDefault="00A60C3A" w:rsidP="00A60C3A">
      <w:pPr>
        <w:rPr>
          <w:lang w:val="en-US"/>
        </w:rPr>
      </w:pPr>
      <w:r w:rsidRPr="00A60C3A">
        <w:rPr>
          <w:lang w:val="en-US"/>
        </w:rPr>
        <w:t xml:space="preserve">Expenditure per student, primary (% of GDP per capita) </w:t>
      </w:r>
    </w:p>
    <w:p w:rsidR="00A60C3A" w:rsidRPr="00A60C3A" w:rsidRDefault="00A60C3A" w:rsidP="00A60C3A">
      <w:pPr>
        <w:rPr>
          <w:lang w:val="en-US"/>
        </w:rPr>
      </w:pPr>
      <w:r w:rsidRPr="00A60C3A">
        <w:rPr>
          <w:lang w:val="en-US"/>
        </w:rPr>
        <w:lastRenderedPageBreak/>
        <w:t>Public expenditure per pupil as a % of GDP per capita. Primary is the total public expenditure per student in primary education as a percentage of GDP per capita. Public expenditure (current and capital) includes government spending on educational institutions (both public and private), education administration as well as subsidies for private entities (students/households and other privates entities).</w:t>
      </w:r>
    </w:p>
    <w:p w:rsidR="00A60C3A" w:rsidRPr="00A60C3A" w:rsidRDefault="00A60C3A" w:rsidP="00A60C3A">
      <w:pPr>
        <w:rPr>
          <w:lang w:val="en-US"/>
        </w:rPr>
      </w:pPr>
    </w:p>
    <w:p w:rsidR="00A60C3A" w:rsidRDefault="00A60C3A" w:rsidP="00A60C3A">
      <w:pPr>
        <w:rPr>
          <w:lang w:val="en-US"/>
        </w:rPr>
      </w:pPr>
      <w:r w:rsidRPr="00A60C3A">
        <w:rPr>
          <w:lang w:val="en-US"/>
        </w:rPr>
        <w:t>Source: United Nations Educational, Scientific, and Cultural Organization (UNESCO) Institute for Statistics.</w:t>
      </w:r>
    </w:p>
    <w:p w:rsidR="00A60C3A" w:rsidRDefault="00A60C3A" w:rsidP="00A60C3A">
      <w:pPr>
        <w:rPr>
          <w:lang w:val="en-US"/>
        </w:rPr>
      </w:pPr>
    </w:p>
    <w:p w:rsidR="00A60C3A" w:rsidRPr="00A60C3A" w:rsidRDefault="00A60C3A" w:rsidP="00A60C3A">
      <w:r w:rsidRPr="00A60C3A">
        <w:t>GASTO (Público en Eduación) (B)</w:t>
      </w:r>
    </w:p>
    <w:p w:rsidR="00A60C3A" w:rsidRPr="00A60C3A" w:rsidRDefault="00A60C3A" w:rsidP="00A60C3A">
      <w:pPr>
        <w:rPr>
          <w:lang w:val="en-US"/>
        </w:rPr>
      </w:pPr>
      <w:r w:rsidRPr="00A60C3A">
        <w:rPr>
          <w:lang w:val="en-US"/>
        </w:rPr>
        <w:t>Public spending on education, total (% of GDP)</w:t>
      </w:r>
    </w:p>
    <w:p w:rsidR="00A60C3A" w:rsidRDefault="00A60C3A" w:rsidP="00A60C3A">
      <w:pPr>
        <w:rPr>
          <w:lang w:val="en-US"/>
        </w:rPr>
      </w:pPr>
      <w:r w:rsidRPr="00A60C3A">
        <w:rPr>
          <w:lang w:val="en-US"/>
        </w:rPr>
        <w:t>Public expenditure on education as % of GDP is the total public expenditure (current and capital) on education expressed as a percentage of the Gross Domestic Product (GDP) in a given year. Public expenditure on education includes government spending on educational institutions (both public and private), education administration, and transfers/subsidies for private entities (students/households and other privates entities).</w:t>
      </w:r>
    </w:p>
    <w:p w:rsidR="00A60C3A" w:rsidRDefault="00A60C3A" w:rsidP="00A60C3A">
      <w:pPr>
        <w:rPr>
          <w:lang w:val="en-US"/>
        </w:rPr>
      </w:pPr>
    </w:p>
    <w:p w:rsidR="003D52B5" w:rsidRDefault="003D52B5" w:rsidP="003D52B5">
      <w:r>
        <w:t xml:space="preserve">Data 1: </w:t>
      </w:r>
      <w:r w:rsidRPr="003D52B5">
        <w:t>Data Disponible</w:t>
      </w:r>
    </w:p>
    <w:p w:rsidR="003D52B5" w:rsidRDefault="003D52B5" w:rsidP="006C0884">
      <w:pPr>
        <w:pStyle w:val="ListParagraph"/>
        <w:numPr>
          <w:ilvl w:val="0"/>
          <w:numId w:val="5"/>
        </w:numPr>
      </w:pPr>
      <w:r>
        <w:t>Data de 3 fuentes: UNESCO, ILO y BM</w:t>
      </w:r>
    </w:p>
    <w:p w:rsidR="003D52B5" w:rsidRDefault="003D52B5" w:rsidP="006C0884">
      <w:pPr>
        <w:pStyle w:val="ListParagraph"/>
        <w:numPr>
          <w:ilvl w:val="0"/>
          <w:numId w:val="4"/>
        </w:numPr>
      </w:pPr>
      <w:r>
        <w:t>Data para DEA no paramétrico: años 2000-2012 (por disponibilidad de data)</w:t>
      </w:r>
    </w:p>
    <w:p w:rsidR="003D52B5" w:rsidRDefault="003D52B5" w:rsidP="006C0884">
      <w:pPr>
        <w:pStyle w:val="ListParagraph"/>
        <w:numPr>
          <w:ilvl w:val="0"/>
          <w:numId w:val="4"/>
        </w:numPr>
      </w:pPr>
      <w:r>
        <w:t xml:space="preserve"> Colores:</w:t>
      </w:r>
    </w:p>
    <w:p w:rsidR="003D52B5" w:rsidRDefault="003D52B5" w:rsidP="006C0884">
      <w:pPr>
        <w:pStyle w:val="ListParagraph"/>
        <w:numPr>
          <w:ilvl w:val="1"/>
          <w:numId w:val="4"/>
        </w:numPr>
      </w:pPr>
      <w:r>
        <w:t>Verde: Data completa para DEA no determinístico</w:t>
      </w:r>
    </w:p>
    <w:p w:rsidR="003D52B5" w:rsidRDefault="003D52B5" w:rsidP="006C0884">
      <w:pPr>
        <w:pStyle w:val="ListParagraph"/>
        <w:numPr>
          <w:ilvl w:val="1"/>
          <w:numId w:val="4"/>
        </w:numPr>
      </w:pPr>
      <w:r>
        <w:t>Rojo: Data faltante que no se puede hallar a través de regresión</w:t>
      </w:r>
    </w:p>
    <w:p w:rsidR="003D52B5" w:rsidRDefault="003D52B5" w:rsidP="006C0884">
      <w:pPr>
        <w:pStyle w:val="ListParagraph"/>
        <w:numPr>
          <w:ilvl w:val="1"/>
          <w:numId w:val="4"/>
        </w:numPr>
      </w:pPr>
      <w:r>
        <w:t>Amarillo: Data utilizable para realizar regresiones</w:t>
      </w:r>
    </w:p>
    <w:p w:rsidR="003D52B5" w:rsidRDefault="003D52B5" w:rsidP="006C0884">
      <w:pPr>
        <w:pStyle w:val="ListParagraph"/>
        <w:numPr>
          <w:ilvl w:val="1"/>
          <w:numId w:val="4"/>
        </w:numPr>
      </w:pPr>
      <w:r>
        <w:t>Morado: Como prioridad buscar data, y en segundo lugar, realizar regresión.</w:t>
      </w:r>
    </w:p>
    <w:p w:rsidR="003D52B5" w:rsidRDefault="003D52B5" w:rsidP="006C0884">
      <w:pPr>
        <w:pStyle w:val="ListParagraph"/>
        <w:numPr>
          <w:ilvl w:val="1"/>
          <w:numId w:val="4"/>
        </w:numPr>
      </w:pPr>
      <w:r>
        <w:t>Negro: Años que no se utilizarán en la regresión porque no hay</w:t>
      </w:r>
    </w:p>
    <w:p w:rsidR="003D52B5" w:rsidRDefault="003D52B5" w:rsidP="006C0884">
      <w:pPr>
        <w:pStyle w:val="ListParagraph"/>
        <w:numPr>
          <w:ilvl w:val="0"/>
          <w:numId w:val="4"/>
        </w:numPr>
      </w:pPr>
      <w:r>
        <w:t>Data:</w:t>
      </w:r>
    </w:p>
    <w:p w:rsidR="003D52B5" w:rsidRDefault="003D52B5" w:rsidP="006C0884">
      <w:pPr>
        <w:pStyle w:val="ListParagraph"/>
        <w:numPr>
          <w:ilvl w:val="1"/>
          <w:numId w:val="4"/>
        </w:numPr>
      </w:pPr>
      <w:r>
        <w:t>Enrollment: La data la he sacado de la UNESCO (adjutno archivos). Esta vez escogí los datos netos. Es poca la data que falta.</w:t>
      </w:r>
    </w:p>
    <w:p w:rsidR="003D52B5" w:rsidRDefault="003D52B5" w:rsidP="006C0884">
      <w:pPr>
        <w:pStyle w:val="ListParagraph"/>
        <w:numPr>
          <w:ilvl w:val="1"/>
          <w:numId w:val="4"/>
        </w:numPr>
      </w:pPr>
      <w:r>
        <w:t>Literacy: La data que he usado es del BM pero es insuficiente. En la CIA encontré data pero solo para un año. Si tienen la fente sería increíble poder llenarla. El literacy se usará para el modelo de "Primary Eduaction" ya que el alfabetismo corresponde a ese nivel de educación,</w:t>
      </w:r>
    </w:p>
    <w:p w:rsidR="003D52B5" w:rsidRDefault="003D52B5" w:rsidP="006C0884">
      <w:pPr>
        <w:pStyle w:val="ListParagraph"/>
        <w:numPr>
          <w:ilvl w:val="1"/>
          <w:numId w:val="4"/>
        </w:numPr>
      </w:pPr>
      <w:r>
        <w:t>Labor Force: La data la he sacado de ILO (adjunto un solo archivo donde están los tres niveles: pri,sec y ter, en columnas). En este caso la data también es insuficiente. Me he dado cuenta que para este concepto hay diferentes formas de medirlo. He tomado el que dice Totals que es el que más data tiene.</w:t>
      </w:r>
    </w:p>
    <w:p w:rsidR="003D52B5" w:rsidRDefault="003D52B5" w:rsidP="006C0884">
      <w:pPr>
        <w:pStyle w:val="ListParagraph"/>
        <w:numPr>
          <w:ilvl w:val="1"/>
          <w:numId w:val="4"/>
        </w:numPr>
      </w:pPr>
      <w:r>
        <w:t xml:space="preserve">Gasto: La data la he sacodo del BM (adjunto archivos). El concepto es por estudiante. O sea, cual es el porcentaje de PBI per capita dedicado al Estudiante (primaria por </w:t>
      </w:r>
      <w:r>
        <w:lastRenderedPageBreak/>
        <w:t>ejemplo) per capita. Este indicador está bastante completo tmabién, pero podríamos tener problemas en las regresiones porque no hay data pasada.</w:t>
      </w:r>
    </w:p>
    <w:p w:rsidR="003D52B5" w:rsidRDefault="003D52B5" w:rsidP="003D52B5"/>
    <w:p w:rsidR="003D52B5" w:rsidRDefault="003D52B5" w:rsidP="003D52B5"/>
    <w:p w:rsidR="003D52B5" w:rsidRDefault="003D52B5" w:rsidP="003D52B5">
      <w:r>
        <w:t xml:space="preserve">Data 2: </w:t>
      </w:r>
      <w:r w:rsidRPr="003D52B5">
        <w:t>Data Trabajada 1</w:t>
      </w:r>
    </w:p>
    <w:p w:rsidR="003D52B5" w:rsidRDefault="003D52B5" w:rsidP="003D52B5"/>
    <w:p w:rsidR="003D52B5" w:rsidRDefault="003D52B5" w:rsidP="006C0884">
      <w:pPr>
        <w:pStyle w:val="ListParagraph"/>
        <w:numPr>
          <w:ilvl w:val="0"/>
          <w:numId w:val="4"/>
        </w:numPr>
      </w:pPr>
      <w:r>
        <w:t>La idea es hacer 3 cosas:</w:t>
      </w:r>
    </w:p>
    <w:p w:rsidR="003D52B5" w:rsidRDefault="003D52B5" w:rsidP="006C0884">
      <w:pPr>
        <w:pStyle w:val="ListParagraph"/>
        <w:numPr>
          <w:ilvl w:val="1"/>
          <w:numId w:val="4"/>
        </w:numPr>
      </w:pPr>
      <w:r>
        <w:t>Buscar la data en rojo y llenarla</w:t>
      </w:r>
    </w:p>
    <w:p w:rsidR="003D52B5" w:rsidRDefault="003D52B5" w:rsidP="006C0884">
      <w:pPr>
        <w:pStyle w:val="ListParagraph"/>
        <w:numPr>
          <w:ilvl w:val="1"/>
          <w:numId w:val="4"/>
        </w:numPr>
      </w:pPr>
      <w:r>
        <w:t>Realizar las regresiones con la data disponible y colocar:</w:t>
      </w:r>
    </w:p>
    <w:p w:rsidR="003D52B5" w:rsidRDefault="003D52B5" w:rsidP="006C0884">
      <w:pPr>
        <w:pStyle w:val="ListParagraph"/>
        <w:numPr>
          <w:ilvl w:val="2"/>
          <w:numId w:val="4"/>
        </w:numPr>
      </w:pPr>
      <w:r>
        <w:t>La función de regresión</w:t>
      </w:r>
    </w:p>
    <w:p w:rsidR="003D52B5" w:rsidRDefault="003D52B5" w:rsidP="006C0884">
      <w:pPr>
        <w:pStyle w:val="ListParagraph"/>
        <w:numPr>
          <w:ilvl w:val="2"/>
          <w:numId w:val="4"/>
        </w:numPr>
      </w:pPr>
      <w:r>
        <w:t>Los parámetros (uno por columna). No usar más de 3 parámetros</w:t>
      </w:r>
    </w:p>
    <w:p w:rsidR="003D52B5" w:rsidRDefault="003D52B5" w:rsidP="006C0884">
      <w:pPr>
        <w:pStyle w:val="ListParagraph"/>
        <w:numPr>
          <w:ilvl w:val="1"/>
          <w:numId w:val="4"/>
        </w:numPr>
      </w:pPr>
      <w:r>
        <w:t>Realizar las inserciones para la data faltante entre los períodos 2000-2012</w:t>
      </w:r>
    </w:p>
    <w:p w:rsidR="003D52B5" w:rsidRDefault="003D52B5" w:rsidP="003D52B5"/>
    <w:p w:rsidR="003D52B5" w:rsidRDefault="003D52B5" w:rsidP="003D52B5">
      <w:r>
        <w:t>Data 3: Data Trabajada 2</w:t>
      </w:r>
    </w:p>
    <w:p w:rsidR="003D52B5" w:rsidRDefault="003D52B5" w:rsidP="003D52B5">
      <w:pPr>
        <w:pStyle w:val="ListParagraph"/>
        <w:ind w:left="1065"/>
      </w:pPr>
    </w:p>
    <w:p w:rsidR="003D52B5" w:rsidRDefault="003D52B5" w:rsidP="006C0884">
      <w:pPr>
        <w:pStyle w:val="ListParagraph"/>
        <w:numPr>
          <w:ilvl w:val="0"/>
          <w:numId w:val="4"/>
        </w:numPr>
      </w:pPr>
      <w:r>
        <w:t>Crear Dos Indicadores Nuevos que serán:</w:t>
      </w:r>
    </w:p>
    <w:p w:rsidR="003D52B5" w:rsidRDefault="003D52B5" w:rsidP="006C0884">
      <w:pPr>
        <w:pStyle w:val="ListParagraph"/>
        <w:numPr>
          <w:ilvl w:val="1"/>
          <w:numId w:val="4"/>
        </w:numPr>
      </w:pPr>
      <w:r>
        <w:t>LF-STO = LF-PRI + LF-SEC para los períodos 2000-2012</w:t>
      </w:r>
    </w:p>
    <w:p w:rsidR="003D52B5" w:rsidRDefault="003D52B5" w:rsidP="006C0884">
      <w:pPr>
        <w:pStyle w:val="ListParagraph"/>
        <w:numPr>
          <w:ilvl w:val="1"/>
          <w:numId w:val="4"/>
        </w:numPr>
      </w:pPr>
      <w:r>
        <w:t>LF-TTO = LF-STO + LF-TER para los períodos 2000-2012</w:t>
      </w:r>
    </w:p>
    <w:p w:rsidR="003D52B5" w:rsidRDefault="003D52B5" w:rsidP="006C0884">
      <w:pPr>
        <w:pStyle w:val="ListParagraph"/>
        <w:numPr>
          <w:ilvl w:val="0"/>
          <w:numId w:val="4"/>
        </w:numPr>
      </w:pPr>
      <w:r>
        <w:t>Realizar regresiones para estos nuevos indicadores y colocar su distribución y parámetros</w:t>
      </w:r>
    </w:p>
    <w:p w:rsidR="003D52B5" w:rsidRDefault="003D52B5" w:rsidP="003D52B5"/>
    <w:p w:rsidR="00A60C3A" w:rsidRDefault="00A60C3A" w:rsidP="003D52B5">
      <w:r w:rsidRPr="00A60C3A">
        <w:t>Data 4: Data Verticalizada</w:t>
      </w:r>
    </w:p>
    <w:p w:rsidR="00A60C3A" w:rsidRDefault="00A60C3A" w:rsidP="003D52B5"/>
    <w:p w:rsidR="00A60C3A" w:rsidRDefault="00A60C3A" w:rsidP="006C0884">
      <w:pPr>
        <w:pStyle w:val="ListParagraph"/>
        <w:numPr>
          <w:ilvl w:val="0"/>
          <w:numId w:val="4"/>
        </w:numPr>
      </w:pPr>
      <w:r>
        <w:t>Transponer todo los años para cada indicador en líneas</w:t>
      </w:r>
    </w:p>
    <w:p w:rsidR="00A60C3A" w:rsidRDefault="00A60C3A" w:rsidP="00A60C3A"/>
    <w:p w:rsidR="00A60C3A" w:rsidRDefault="00A60C3A" w:rsidP="00A60C3A">
      <w:r>
        <w:t>Notas: El Excel: Data BM v5.00 en el primer TAB (Data 1) tiene todos los datos del BM que se repiten con los de la UNESCO y ILO.</w:t>
      </w:r>
    </w:p>
    <w:p w:rsidR="00A60C3A" w:rsidRDefault="00A60C3A" w:rsidP="00A60C3A"/>
    <w:p w:rsidR="00A60C3A" w:rsidRDefault="00A60C3A" w:rsidP="00A60C3A">
      <w:pPr>
        <w:pStyle w:val="Heading3"/>
      </w:pPr>
      <w:bookmarkStart w:id="255" w:name="_Toc416097623"/>
      <w:r w:rsidRPr="00A60C3A">
        <w:t>Proceso I - 2: Análisis de los datos para cada indicador</w:t>
      </w:r>
      <w:bookmarkEnd w:id="255"/>
    </w:p>
    <w:p w:rsidR="00A60C3A" w:rsidRDefault="00A60C3A" w:rsidP="00A60C3A"/>
    <w:p w:rsidR="00A60C3A" w:rsidRDefault="00A60C3A" w:rsidP="006C0884">
      <w:pPr>
        <w:pStyle w:val="ListParagraph"/>
        <w:numPr>
          <w:ilvl w:val="0"/>
          <w:numId w:val="4"/>
        </w:numPr>
      </w:pPr>
      <w:r>
        <w:t>Observación in</w:t>
      </w:r>
      <w:r w:rsidR="00DB60A9">
        <w:t>icial de los datos (muchos vacío</w:t>
      </w:r>
      <w:r>
        <w:t>s)</w:t>
      </w:r>
    </w:p>
    <w:p w:rsidR="00A60C3A" w:rsidRDefault="00A60C3A" w:rsidP="006C0884">
      <w:pPr>
        <w:pStyle w:val="ListParagraph"/>
        <w:numPr>
          <w:ilvl w:val="0"/>
          <w:numId w:val="4"/>
        </w:numPr>
      </w:pPr>
      <w:r>
        <w:t>Tipos de heterogeneidad</w:t>
      </w:r>
    </w:p>
    <w:p w:rsidR="00A60C3A" w:rsidRDefault="00A60C3A" w:rsidP="006C0884">
      <w:pPr>
        <w:pStyle w:val="ListParagraph"/>
        <w:numPr>
          <w:ilvl w:val="0"/>
          <w:numId w:val="4"/>
        </w:numPr>
      </w:pPr>
      <w:r>
        <w:t>Tipos de Fuentes distintas dentro de los organismos de la ONU</w:t>
      </w:r>
    </w:p>
    <w:p w:rsidR="00A60C3A" w:rsidRDefault="00A60C3A" w:rsidP="00A60C3A"/>
    <w:p w:rsidR="00A60C3A" w:rsidRDefault="00A60C3A" w:rsidP="00A60C3A">
      <w:r>
        <w:t xml:space="preserve">Ya que muchos de los indicadores carecen de información tanto a lo largo de los años (huecos) y en casos más severos a nivel de país donde dicho indicador no figura por completo se ha utilizado un criterio de compleción trasversal (por países) para determinar qué indicadores están completos y cuáles no. </w:t>
      </w:r>
    </w:p>
    <w:p w:rsidR="00A60C3A" w:rsidRDefault="00A60C3A" w:rsidP="00A60C3A"/>
    <w:p w:rsidR="00A60C3A" w:rsidRDefault="00A60C3A" w:rsidP="00A60C3A">
      <w:r>
        <w:lastRenderedPageBreak/>
        <w:t xml:space="preserve">UNICEF e Indicadores de Inscripción </w:t>
      </w:r>
    </w:p>
    <w:p w:rsidR="00A60C3A" w:rsidRDefault="00A60C3A" w:rsidP="00A60C3A">
      <w:r>
        <w:t>Fuente: Internet (Explicar cada uno de los indicadores, consideraciones, relevancias, diferencia entre bruto y neto, donde se usan, etc., qué es la UNICEF, objetivos con relación a la OCDE.).</w:t>
      </w:r>
    </w:p>
    <w:p w:rsidR="00A60C3A" w:rsidRDefault="00A60C3A" w:rsidP="00A60C3A"/>
    <w:p w:rsidR="00A60C3A" w:rsidRDefault="00A60C3A" w:rsidP="00A60C3A">
      <w:r>
        <w:t>Banco Mundial e Indicadores de Gasto en Educación en relación al PBI</w:t>
      </w:r>
    </w:p>
    <w:p w:rsidR="00A60C3A" w:rsidRDefault="00A60C3A" w:rsidP="00A60C3A">
      <w:r>
        <w:t>Fuente: Internet, Education Strategy in the Developing World: Revising the World Bank’s Education Policy 2012 (ya me llegó el libro) (Explicar el PBI, el Gasto con respect al PBI, qué es el BM y la relación con la OCDE).</w:t>
      </w:r>
    </w:p>
    <w:p w:rsidR="00A60C3A" w:rsidRDefault="00A60C3A" w:rsidP="00A60C3A"/>
    <w:p w:rsidR="00A60C3A" w:rsidRDefault="00A60C3A" w:rsidP="00A60C3A">
      <w:r>
        <w:t>ILO e Indicadores de Fuerza Laboral</w:t>
      </w:r>
    </w:p>
    <w:p w:rsidR="00A60C3A" w:rsidRDefault="00A60C3A" w:rsidP="00A60C3A">
      <w:r>
        <w:t>Fuente: Internet (Explicar la relación con la OIT (les encanta a los industriales) y con la OCDE, qué es la fuerza laboral.</w:t>
      </w:r>
    </w:p>
    <w:p w:rsidR="00A60C3A" w:rsidRDefault="00A60C3A" w:rsidP="00A60C3A"/>
    <w:p w:rsidR="00A60C3A" w:rsidRDefault="00A60C3A" w:rsidP="00A60C3A">
      <w:r>
        <w:t>Educación en el Perú y en el Mundo</w:t>
      </w:r>
    </w:p>
    <w:p w:rsidR="00A60C3A" w:rsidRDefault="00A60C3A" w:rsidP="00A60C3A">
      <w:r>
        <w:t>Fuente: Descentralización y Presupuesto de la Educación Pública en el Perú 2012 (ya me llegó el lirbo), libro que compró Nuttsy (Explicar la evolución de la educación en el Perú en el marco de los indicadores escogidos (primaria, secundaria, superior; inscripción y; fuerza laboral en el tiempo).</w:t>
      </w:r>
    </w:p>
    <w:p w:rsidR="00A60C3A" w:rsidRDefault="00A60C3A" w:rsidP="00A60C3A"/>
    <w:p w:rsidR="00A60C3A" w:rsidRDefault="00A60C3A" w:rsidP="00A60C3A">
      <w:pPr>
        <w:pStyle w:val="Heading3"/>
      </w:pPr>
      <w:bookmarkStart w:id="256" w:name="_Toc416097624"/>
      <w:r w:rsidRPr="00A60C3A">
        <w:t>Proceso I – 3: Selección de Indicadores Aptos</w:t>
      </w:r>
      <w:bookmarkEnd w:id="256"/>
    </w:p>
    <w:p w:rsidR="00A60C3A" w:rsidRDefault="00A60C3A" w:rsidP="00A60C3A"/>
    <w:p w:rsidR="00A60C3A" w:rsidRDefault="00A60C3A" w:rsidP="00A60C3A">
      <w:r>
        <w:t>Si se cuenta con más del 80% de países con datos, así estén incompletos, dicho indicador pasa a un segundo criterio de selección. Este segundo criterio implica que a nivel de país deba incluir…</w:t>
      </w:r>
    </w:p>
    <w:p w:rsidR="00A60C3A" w:rsidRDefault="00A60C3A" w:rsidP="00A60C3A"/>
    <w:p w:rsidR="00A60C3A" w:rsidRDefault="00A60C3A" w:rsidP="006C0884">
      <w:pPr>
        <w:pStyle w:val="ListParagraph"/>
        <w:numPr>
          <w:ilvl w:val="0"/>
          <w:numId w:val="4"/>
        </w:numPr>
      </w:pPr>
      <w:r>
        <w:t>Procedimiento</w:t>
      </w:r>
    </w:p>
    <w:p w:rsidR="00A60C3A" w:rsidRDefault="00A60C3A" w:rsidP="006C0884">
      <w:pPr>
        <w:pStyle w:val="ListParagraph"/>
        <w:numPr>
          <w:ilvl w:val="0"/>
          <w:numId w:val="4"/>
        </w:numPr>
      </w:pPr>
      <w:r>
        <w:t>Criterios</w:t>
      </w:r>
    </w:p>
    <w:p w:rsidR="00A60C3A" w:rsidRDefault="00A60C3A" w:rsidP="00A60C3A"/>
    <w:p w:rsidR="00A60C3A" w:rsidRDefault="00A60C3A" w:rsidP="00A60C3A">
      <w:pPr>
        <w:jc w:val="center"/>
      </w:pPr>
      <w:r>
        <w:object w:dxaOrig="11161" w:dyaOrig="5371">
          <v:shape id="_x0000_i1032" type="#_x0000_t75" style="width:424.8pt;height:204pt" o:ole="">
            <v:imagedata r:id="rId147" o:title=""/>
          </v:shape>
          <o:OLEObject Type="Embed" ProgID="Visio.Drawing.15" ShapeID="_x0000_i1032" DrawAspect="Content" ObjectID="_1490285321" r:id="rId148"/>
        </w:object>
      </w:r>
    </w:p>
    <w:p w:rsidR="00A60C3A" w:rsidRDefault="00A60C3A" w:rsidP="00A60C3A"/>
    <w:p w:rsidR="00A60C3A" w:rsidRDefault="00A60C3A" w:rsidP="00A60C3A">
      <w:pPr>
        <w:pStyle w:val="Heading3"/>
      </w:pPr>
      <w:bookmarkStart w:id="257" w:name="_Toc416097625"/>
      <w:r w:rsidRPr="00A60C3A">
        <w:lastRenderedPageBreak/>
        <w:t>Proceso I – 4: Construcción de Modelos</w:t>
      </w:r>
      <w:r w:rsidR="00910EAC">
        <w:t xml:space="preserve"> DEA</w:t>
      </w:r>
      <w:bookmarkEnd w:id="257"/>
    </w:p>
    <w:p w:rsidR="00A60C3A" w:rsidRDefault="00A60C3A" w:rsidP="00A60C3A"/>
    <w:p w:rsidR="00A60C3A" w:rsidRDefault="00A60C3A" w:rsidP="00A60C3A">
      <w:r>
        <w:t>•</w:t>
      </w:r>
      <w:r>
        <w:tab/>
        <w:t xml:space="preserve">Criterios Iniciales </w:t>
      </w:r>
    </w:p>
    <w:p w:rsidR="00A60C3A" w:rsidRDefault="00A60C3A" w:rsidP="00A60C3A">
      <w:r>
        <w:t>•</w:t>
      </w:r>
      <w:r>
        <w:tab/>
        <w:t>OECD</w:t>
      </w:r>
    </w:p>
    <w:p w:rsidR="00A60C3A" w:rsidRDefault="00A60C3A" w:rsidP="00A60C3A">
      <w:r>
        <w:t>•</w:t>
      </w:r>
      <w:r>
        <w:tab/>
        <w:t>Indicadores Básicos y Generales en Educación en el Mundo</w:t>
      </w:r>
    </w:p>
    <w:p w:rsidR="00A60C3A" w:rsidRDefault="00910EAC" w:rsidP="00A60C3A">
      <w:r>
        <w:t>•</w:t>
      </w:r>
      <w:r>
        <w:tab/>
        <w:t xml:space="preserve">Tipos de Benchmarking </w:t>
      </w:r>
      <w:r w:rsidR="00A60C3A">
        <w:t>e</w:t>
      </w:r>
      <w:r>
        <w:t>n</w:t>
      </w:r>
      <w:r w:rsidR="00A60C3A">
        <w:t xml:space="preserve"> </w:t>
      </w:r>
      <w:r>
        <w:t>Educación</w:t>
      </w:r>
    </w:p>
    <w:p w:rsidR="00A60C3A" w:rsidRDefault="00A60C3A" w:rsidP="00A60C3A">
      <w:r>
        <w:t>•</w:t>
      </w:r>
      <w:r>
        <w:tab/>
        <w:t>Consideraciones del Modelo</w:t>
      </w:r>
    </w:p>
    <w:p w:rsidR="00A60C3A" w:rsidRDefault="00A60C3A" w:rsidP="00A60C3A">
      <w:r>
        <w:t>•</w:t>
      </w:r>
      <w:r>
        <w:tab/>
        <w:t>Modelos Iniciales e indicadores primarios</w:t>
      </w:r>
    </w:p>
    <w:p w:rsidR="00A60C3A" w:rsidRDefault="00A60C3A" w:rsidP="00A60C3A"/>
    <w:p w:rsidR="00A60C3A" w:rsidRDefault="00A60C3A" w:rsidP="00A60C3A">
      <w:r w:rsidRPr="00A60C3A">
        <w:t>Matriz de Modelos</w:t>
      </w:r>
    </w:p>
    <w:tbl>
      <w:tblPr>
        <w:tblW w:w="4800" w:type="dxa"/>
        <w:jc w:val="center"/>
        <w:tblCellMar>
          <w:left w:w="70" w:type="dxa"/>
          <w:right w:w="70" w:type="dxa"/>
        </w:tblCellMar>
        <w:tblLook w:val="04A0" w:firstRow="1" w:lastRow="0" w:firstColumn="1" w:lastColumn="0" w:noHBand="0" w:noVBand="1"/>
      </w:tblPr>
      <w:tblGrid>
        <w:gridCol w:w="960"/>
        <w:gridCol w:w="960"/>
        <w:gridCol w:w="960"/>
        <w:gridCol w:w="960"/>
        <w:gridCol w:w="960"/>
      </w:tblGrid>
      <w:tr w:rsidR="00A60C3A" w:rsidRPr="00730950" w:rsidTr="008140A9">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d1\d2</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PRI</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SEC</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TER</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b/>
                <w:bCs/>
                <w:color w:val="000000"/>
                <w:lang w:eastAsia="es-PE"/>
              </w:rPr>
            </w:pPr>
            <w:r w:rsidRPr="00730950">
              <w:rPr>
                <w:rFonts w:ascii="Calibri" w:hAnsi="Calibri"/>
                <w:b/>
                <w:bCs/>
                <w:color w:val="000000"/>
                <w:lang w:eastAsia="es-PE"/>
              </w:rPr>
              <w:t>Total</w:t>
            </w:r>
          </w:p>
        </w:tc>
      </w:tr>
      <w:tr w:rsidR="00A60C3A" w:rsidRPr="00730950" w:rsidTr="008140A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LF</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FF0000"/>
                <w:lang w:eastAsia="es-PE"/>
              </w:rPr>
            </w:pPr>
            <w:r w:rsidRPr="00730950">
              <w:rPr>
                <w:rFonts w:ascii="Calibri" w:hAnsi="Calibri"/>
                <w:color w:val="FF0000"/>
                <w:lang w:eastAsia="es-PE"/>
              </w:rPr>
              <w:t>I</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FF0000"/>
                <w:lang w:eastAsia="es-PE"/>
              </w:rPr>
            </w:pPr>
            <w:r w:rsidRPr="00730950">
              <w:rPr>
                <w:rFonts w:ascii="Calibri" w:hAnsi="Calibri"/>
                <w:color w:val="FF0000"/>
                <w:lang w:eastAsia="es-PE"/>
              </w:rPr>
              <w:t>II</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FF0000"/>
                <w:lang w:eastAsia="es-PE"/>
              </w:rPr>
            </w:pPr>
            <w:r w:rsidRPr="00730950">
              <w:rPr>
                <w:rFonts w:ascii="Calibri" w:hAnsi="Calibri"/>
                <w:color w:val="FF0000"/>
                <w:lang w:eastAsia="es-PE"/>
              </w:rPr>
              <w:t>III</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b/>
                <w:bCs/>
                <w:color w:val="000000"/>
                <w:sz w:val="18"/>
                <w:szCs w:val="18"/>
                <w:lang w:eastAsia="es-PE"/>
              </w:rPr>
            </w:pPr>
            <w:r w:rsidRPr="00730950">
              <w:rPr>
                <w:rFonts w:ascii="Calibri" w:hAnsi="Calibri"/>
                <w:b/>
                <w:bCs/>
                <w:color w:val="000000"/>
                <w:sz w:val="18"/>
                <w:szCs w:val="18"/>
                <w:lang w:eastAsia="es-PE"/>
              </w:rPr>
              <w:t>∑LF</w:t>
            </w:r>
          </w:p>
        </w:tc>
      </w:tr>
      <w:tr w:rsidR="00A60C3A" w:rsidRPr="00730950" w:rsidTr="008140A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EN</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FF0000"/>
                <w:lang w:eastAsia="es-PE"/>
              </w:rPr>
            </w:pPr>
            <w:r w:rsidRPr="00730950">
              <w:rPr>
                <w:rFonts w:ascii="Calibri" w:hAnsi="Calibri"/>
                <w:color w:val="FF0000"/>
                <w:lang w:eastAsia="es-PE"/>
              </w:rPr>
              <w:t>IV</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FF0000"/>
                <w:lang w:eastAsia="es-PE"/>
              </w:rPr>
            </w:pPr>
            <w:r w:rsidRPr="00730950">
              <w:rPr>
                <w:rFonts w:ascii="Calibri" w:hAnsi="Calibri"/>
                <w:color w:val="FF0000"/>
                <w:lang w:eastAsia="es-PE"/>
              </w:rPr>
              <w:t>V</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FF0000"/>
                <w:lang w:eastAsia="es-PE"/>
              </w:rPr>
            </w:pPr>
            <w:r w:rsidRPr="00730950">
              <w:rPr>
                <w:rFonts w:ascii="Calibri" w:hAnsi="Calibri"/>
                <w:color w:val="FF0000"/>
                <w:lang w:eastAsia="es-PE"/>
              </w:rPr>
              <w:t>VI</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b/>
                <w:bCs/>
                <w:color w:val="000000"/>
                <w:sz w:val="18"/>
                <w:szCs w:val="18"/>
                <w:lang w:eastAsia="es-PE"/>
              </w:rPr>
            </w:pPr>
            <w:r w:rsidRPr="00730950">
              <w:rPr>
                <w:rFonts w:ascii="Calibri" w:hAnsi="Calibri"/>
                <w:b/>
                <w:bCs/>
                <w:color w:val="000000"/>
                <w:sz w:val="18"/>
                <w:szCs w:val="18"/>
                <w:lang w:eastAsia="es-PE"/>
              </w:rPr>
              <w:t>∑EN</w:t>
            </w:r>
          </w:p>
        </w:tc>
      </w:tr>
      <w:tr w:rsidR="00A60C3A" w:rsidRPr="00730950" w:rsidTr="008140A9">
        <w:trPr>
          <w:trHeight w:val="300"/>
          <w:jc w:val="center"/>
        </w:trPr>
        <w:tc>
          <w:tcPr>
            <w:tcW w:w="960" w:type="dxa"/>
            <w:tcBorders>
              <w:top w:val="nil"/>
              <w:left w:val="nil"/>
              <w:bottom w:val="nil"/>
              <w:right w:val="nil"/>
            </w:tcBorders>
            <w:shd w:val="clear" w:color="auto" w:fill="auto"/>
            <w:noWrap/>
            <w:vAlign w:val="center"/>
            <w:hideMark/>
          </w:tcPr>
          <w:p w:rsidR="00A60C3A" w:rsidRPr="00730950" w:rsidRDefault="00A60C3A" w:rsidP="008140A9">
            <w:pPr>
              <w:spacing w:line="240" w:lineRule="auto"/>
              <w:jc w:val="center"/>
              <w:rPr>
                <w:rFonts w:ascii="Calibri" w:hAnsi="Calibri"/>
                <w:b/>
                <w:bCs/>
                <w:color w:val="000000"/>
                <w:sz w:val="18"/>
                <w:szCs w:val="18"/>
                <w:lang w:eastAsia="es-PE"/>
              </w:rPr>
            </w:pP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b/>
                <w:bCs/>
                <w:color w:val="000000"/>
                <w:sz w:val="18"/>
                <w:szCs w:val="18"/>
                <w:lang w:eastAsia="es-PE"/>
              </w:rPr>
            </w:pPr>
            <w:r w:rsidRPr="00730950">
              <w:rPr>
                <w:rFonts w:ascii="Calibri" w:hAnsi="Calibri"/>
                <w:b/>
                <w:bCs/>
                <w:color w:val="000000"/>
                <w:sz w:val="18"/>
                <w:szCs w:val="18"/>
                <w:lang w:eastAsia="es-PE"/>
              </w:rPr>
              <w:t>∑PRI</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b/>
                <w:bCs/>
                <w:color w:val="000000"/>
                <w:sz w:val="18"/>
                <w:szCs w:val="18"/>
                <w:lang w:eastAsia="es-PE"/>
              </w:rPr>
            </w:pPr>
            <w:r w:rsidRPr="00730950">
              <w:rPr>
                <w:rFonts w:ascii="Calibri" w:hAnsi="Calibri"/>
                <w:b/>
                <w:bCs/>
                <w:color w:val="000000"/>
                <w:sz w:val="18"/>
                <w:szCs w:val="18"/>
                <w:lang w:eastAsia="es-PE"/>
              </w:rPr>
              <w:t>∑SEC</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b/>
                <w:bCs/>
                <w:color w:val="000000"/>
                <w:sz w:val="18"/>
                <w:szCs w:val="18"/>
                <w:lang w:eastAsia="es-PE"/>
              </w:rPr>
            </w:pPr>
            <w:r w:rsidRPr="00730950">
              <w:rPr>
                <w:rFonts w:ascii="Calibri" w:hAnsi="Calibri"/>
                <w:b/>
                <w:bCs/>
                <w:color w:val="000000"/>
                <w:sz w:val="18"/>
                <w:szCs w:val="18"/>
                <w:lang w:eastAsia="es-PE"/>
              </w:rPr>
              <w:t>∑TER</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 </w:t>
            </w:r>
          </w:p>
        </w:tc>
      </w:tr>
      <w:tr w:rsidR="00A60C3A" w:rsidRPr="00730950" w:rsidTr="008140A9">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GA</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FF0000"/>
                <w:lang w:eastAsia="es-PE"/>
              </w:rPr>
            </w:pPr>
            <w:r w:rsidRPr="00730950">
              <w:rPr>
                <w:rFonts w:ascii="Calibri" w:hAnsi="Calibri"/>
                <w:color w:val="FF0000"/>
                <w:lang w:eastAsia="es-PE"/>
              </w:rPr>
              <w:t>VII</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FF0000"/>
                <w:lang w:eastAsia="es-PE"/>
              </w:rPr>
            </w:pPr>
            <w:r w:rsidRPr="00730950">
              <w:rPr>
                <w:rFonts w:ascii="Calibri" w:hAnsi="Calibri"/>
                <w:color w:val="FF0000"/>
                <w:lang w:eastAsia="es-PE"/>
              </w:rPr>
              <w:t>VIII</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FF0000"/>
                <w:lang w:eastAsia="es-PE"/>
              </w:rPr>
            </w:pPr>
            <w:r w:rsidRPr="00730950">
              <w:rPr>
                <w:rFonts w:ascii="Calibri" w:hAnsi="Calibri"/>
                <w:color w:val="FF0000"/>
                <w:lang w:eastAsia="es-PE"/>
              </w:rPr>
              <w:t>IX</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∑GA</w:t>
            </w:r>
          </w:p>
        </w:tc>
      </w:tr>
      <w:tr w:rsidR="00A60C3A" w:rsidRPr="00730950" w:rsidTr="008140A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LIT</w:t>
            </w:r>
          </w:p>
        </w:tc>
        <w:tc>
          <w:tcPr>
            <w:tcW w:w="2880" w:type="dxa"/>
            <w:gridSpan w:val="3"/>
            <w:tcBorders>
              <w:top w:val="single" w:sz="4" w:space="0" w:color="auto"/>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 </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FF0000"/>
                <w:lang w:eastAsia="es-PE"/>
              </w:rPr>
            </w:pPr>
            <w:r w:rsidRPr="00730950">
              <w:rPr>
                <w:rFonts w:ascii="Calibri" w:hAnsi="Calibri"/>
                <w:color w:val="FF0000"/>
                <w:lang w:eastAsia="es-PE"/>
              </w:rPr>
              <w:t>X</w:t>
            </w:r>
          </w:p>
        </w:tc>
      </w:tr>
    </w:tbl>
    <w:p w:rsidR="00A60C3A" w:rsidRDefault="00A60C3A" w:rsidP="00A60C3A"/>
    <w:p w:rsidR="008140A9" w:rsidRDefault="008140A9" w:rsidP="008140A9">
      <w:r w:rsidRPr="0081144B">
        <w:t xml:space="preserve">Modelo 1: </w:t>
      </w:r>
      <w:r>
        <w:t>Modelo de Inscripción Total</w:t>
      </w:r>
    </w:p>
    <w:p w:rsidR="008140A9" w:rsidRPr="00850963" w:rsidRDefault="008140A9" w:rsidP="008140A9"/>
    <w:p w:rsidR="008140A9" w:rsidRPr="00850963" w:rsidRDefault="00CC3388" w:rsidP="008140A9">
      <m:oMathPara>
        <m:oMathParaPr>
          <m:jc m:val="left"/>
        </m:oMathParaPr>
        <m:oMath>
          <m:f>
            <m:fPr>
              <m:ctrlPr>
                <w:rPr>
                  <w:rFonts w:ascii="Cambria Math" w:hAnsi="Cambria Math"/>
                </w:rPr>
              </m:ctrlPr>
            </m:fPr>
            <m:num>
              <m:r>
                <w:rPr>
                  <w:rFonts w:ascii="Cambria Math" w:hAnsi="Cambria Math"/>
                </w:rPr>
                <m:t>VII+VIII+IX</m:t>
              </m:r>
            </m:num>
            <m:den>
              <m:r>
                <w:rPr>
                  <w:rFonts w:ascii="Cambria Math" w:hAnsi="Cambria Math"/>
                </w:rPr>
                <m:t>IV+V+VI</m:t>
              </m:r>
            </m:den>
          </m:f>
          <m:r>
            <w:rPr>
              <w:rFonts w:ascii="Cambria Math" w:eastAsiaTheme="minorEastAsia" w:hAnsi="Cambria Math"/>
            </w:rPr>
            <m:t>=</m:t>
          </m:r>
          <m:f>
            <m:fPr>
              <m:ctrlPr>
                <w:rPr>
                  <w:rFonts w:ascii="Cambria Math" w:eastAsiaTheme="minorEastAsia" w:hAnsi="Cambria Math"/>
                  <w:i/>
                </w:rPr>
              </m:ctrlPr>
            </m:fPr>
            <m:num>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GA</m:t>
                  </m:r>
                </m:e>
              </m:nary>
            </m:num>
            <m:den>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EN</m:t>
                  </m:r>
                </m:e>
              </m:nary>
            </m:den>
          </m:f>
        </m:oMath>
      </m:oMathPara>
    </w:p>
    <w:p w:rsidR="008140A9" w:rsidRDefault="008140A9" w:rsidP="008140A9"/>
    <w:p w:rsidR="008140A9" w:rsidRDefault="008140A9" w:rsidP="008140A9">
      <w:r>
        <w:rPr>
          <w:noProof/>
          <w:lang w:val="en-US" w:eastAsia="en-US"/>
        </w:rPr>
        <w:lastRenderedPageBreak/>
        <w:drawing>
          <wp:inline distT="0" distB="0" distL="0" distR="0" wp14:anchorId="45BA933F" wp14:editId="21AFBD91">
            <wp:extent cx="5730240" cy="4186871"/>
            <wp:effectExtent l="0" t="0" r="3810" b="4445"/>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rsidR="008140A9" w:rsidRPr="003A0975" w:rsidRDefault="008140A9" w:rsidP="008140A9"/>
    <w:p w:rsidR="008140A9" w:rsidRDefault="008140A9" w:rsidP="008140A9">
      <w:r w:rsidRPr="0081144B">
        <w:t xml:space="preserve">Modelo 2: </w:t>
      </w:r>
      <w:r w:rsidRPr="003A0975">
        <w:t>Modelo de Fuerza Laboral Total</w:t>
      </w:r>
    </w:p>
    <w:p w:rsidR="008140A9" w:rsidRDefault="008140A9" w:rsidP="008140A9"/>
    <w:p w:rsidR="008140A9" w:rsidRPr="00850963" w:rsidRDefault="00CC3388" w:rsidP="008140A9">
      <m:oMathPara>
        <m:oMathParaPr>
          <m:jc m:val="left"/>
        </m:oMathParaPr>
        <m:oMath>
          <m:f>
            <m:fPr>
              <m:ctrlPr>
                <w:rPr>
                  <w:rFonts w:ascii="Cambria Math" w:hAnsi="Cambria Math"/>
                </w:rPr>
              </m:ctrlPr>
            </m:fPr>
            <m:num>
              <m:r>
                <w:rPr>
                  <w:rFonts w:ascii="Cambria Math" w:hAnsi="Cambria Math"/>
                </w:rPr>
                <m:t>VII+VIII+IX</m:t>
              </m:r>
            </m:num>
            <m:den>
              <m:r>
                <w:rPr>
                  <w:rFonts w:ascii="Cambria Math" w:hAnsi="Cambria Math"/>
                </w:rPr>
                <m:t>I+II+III</m:t>
              </m:r>
            </m:den>
          </m:f>
          <m:r>
            <w:rPr>
              <w:rFonts w:ascii="Cambria Math" w:eastAsiaTheme="minorEastAsia" w:hAnsi="Cambria Math"/>
            </w:rPr>
            <m:t>=</m:t>
          </m:r>
          <m:f>
            <m:fPr>
              <m:ctrlPr>
                <w:rPr>
                  <w:rFonts w:ascii="Cambria Math" w:eastAsiaTheme="minorEastAsia" w:hAnsi="Cambria Math"/>
                  <w:i/>
                </w:rPr>
              </m:ctrlPr>
            </m:fPr>
            <m:num>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GA</m:t>
                  </m:r>
                </m:e>
              </m:nary>
            </m:num>
            <m:den>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EN</m:t>
                  </m:r>
                </m:e>
              </m:nary>
            </m:den>
          </m:f>
        </m:oMath>
      </m:oMathPara>
    </w:p>
    <w:p w:rsidR="008140A9" w:rsidRDefault="008140A9" w:rsidP="008140A9"/>
    <w:p w:rsidR="008140A9" w:rsidRDefault="008140A9" w:rsidP="008140A9">
      <w:r>
        <w:rPr>
          <w:noProof/>
          <w:lang w:val="en-US" w:eastAsia="en-US"/>
        </w:rPr>
        <w:lastRenderedPageBreak/>
        <w:drawing>
          <wp:inline distT="0" distB="0" distL="0" distR="0" wp14:anchorId="3757CB75" wp14:editId="3E252BD5">
            <wp:extent cx="5730240" cy="4186871"/>
            <wp:effectExtent l="0" t="0" r="3810" b="4445"/>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rsidR="008140A9" w:rsidRDefault="008140A9" w:rsidP="008140A9"/>
    <w:p w:rsidR="008140A9" w:rsidRDefault="008140A9" w:rsidP="008140A9">
      <w:r w:rsidRPr="0081144B">
        <w:t xml:space="preserve">Modelo 3: </w:t>
      </w:r>
      <w:r w:rsidRPr="003A0975">
        <w:t xml:space="preserve">Modelo </w:t>
      </w:r>
      <w:r>
        <w:t>de Educación Primaria</w:t>
      </w:r>
    </w:p>
    <w:p w:rsidR="008140A9" w:rsidRDefault="008140A9" w:rsidP="008140A9"/>
    <w:p w:rsidR="008140A9" w:rsidRPr="00850963" w:rsidRDefault="00CC3388" w:rsidP="008140A9">
      <m:oMathPara>
        <m:oMathParaPr>
          <m:jc m:val="left"/>
        </m:oMathParaPr>
        <m:oMath>
          <m:f>
            <m:fPr>
              <m:ctrlPr>
                <w:rPr>
                  <w:rFonts w:ascii="Cambria Math" w:hAnsi="Cambria Math"/>
                </w:rPr>
              </m:ctrlPr>
            </m:fPr>
            <m:num>
              <m:r>
                <w:rPr>
                  <w:rFonts w:ascii="Cambria Math" w:hAnsi="Cambria Math"/>
                </w:rPr>
                <m:t>VII</m:t>
              </m:r>
            </m:num>
            <m:den>
              <m:r>
                <w:rPr>
                  <w:rFonts w:ascii="Cambria Math" w:hAnsi="Cambria Math"/>
                </w:rPr>
                <m:t>I+IV+X</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VII</m:t>
              </m:r>
            </m:num>
            <m:den>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PRI+X</m:t>
                  </m:r>
                </m:e>
              </m:nary>
            </m:den>
          </m:f>
        </m:oMath>
      </m:oMathPara>
    </w:p>
    <w:p w:rsidR="008140A9" w:rsidRDefault="008140A9" w:rsidP="008140A9"/>
    <w:p w:rsidR="008140A9" w:rsidRDefault="008140A9" w:rsidP="008140A9">
      <w:r>
        <w:rPr>
          <w:noProof/>
          <w:lang w:val="en-US" w:eastAsia="en-US"/>
        </w:rPr>
        <w:lastRenderedPageBreak/>
        <w:drawing>
          <wp:inline distT="0" distB="0" distL="0" distR="0" wp14:anchorId="3757CB75" wp14:editId="3E252BD5">
            <wp:extent cx="5730240" cy="4186871"/>
            <wp:effectExtent l="0" t="0" r="3810" b="4445"/>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p>
    <w:p w:rsidR="008140A9" w:rsidRDefault="008140A9" w:rsidP="008140A9"/>
    <w:p w:rsidR="008140A9" w:rsidRDefault="008140A9" w:rsidP="008140A9">
      <w:r w:rsidRPr="0081144B">
        <w:t xml:space="preserve">Modelo 4: </w:t>
      </w:r>
      <w:r>
        <w:t>Modelo de Educación Secundaria</w:t>
      </w:r>
    </w:p>
    <w:p w:rsidR="008140A9" w:rsidRDefault="008140A9" w:rsidP="008140A9"/>
    <w:p w:rsidR="008140A9" w:rsidRPr="00850963" w:rsidRDefault="00CC3388" w:rsidP="008140A9">
      <m:oMathPara>
        <m:oMathParaPr>
          <m:jc m:val="left"/>
        </m:oMathParaPr>
        <m:oMath>
          <m:f>
            <m:fPr>
              <m:ctrlPr>
                <w:rPr>
                  <w:rFonts w:ascii="Cambria Math" w:hAnsi="Cambria Math"/>
                </w:rPr>
              </m:ctrlPr>
            </m:fPr>
            <m:num>
              <m:r>
                <w:rPr>
                  <w:rFonts w:ascii="Cambria Math" w:hAnsi="Cambria Math"/>
                </w:rPr>
                <m:t>VIII</m:t>
              </m:r>
            </m:num>
            <m:den>
              <m:r>
                <w:rPr>
                  <w:rFonts w:ascii="Cambria Math" w:hAnsi="Cambria Math"/>
                </w:rPr>
                <m:t>II+V</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VIII</m:t>
              </m:r>
            </m:num>
            <m:den>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SEC</m:t>
                  </m:r>
                </m:e>
              </m:nary>
            </m:den>
          </m:f>
        </m:oMath>
      </m:oMathPara>
    </w:p>
    <w:p w:rsidR="008140A9" w:rsidRDefault="008140A9" w:rsidP="008140A9"/>
    <w:p w:rsidR="008140A9" w:rsidRDefault="008140A9" w:rsidP="008140A9">
      <w:r>
        <w:rPr>
          <w:noProof/>
          <w:lang w:val="en-US" w:eastAsia="en-US"/>
        </w:rPr>
        <w:lastRenderedPageBreak/>
        <w:drawing>
          <wp:inline distT="0" distB="0" distL="0" distR="0" wp14:anchorId="43F50A73" wp14:editId="2A9EBF56">
            <wp:extent cx="5730240" cy="4186871"/>
            <wp:effectExtent l="0" t="0" r="3810" b="4445"/>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inline>
        </w:drawing>
      </w:r>
    </w:p>
    <w:p w:rsidR="008140A9" w:rsidRPr="003A0975" w:rsidRDefault="008140A9" w:rsidP="008140A9"/>
    <w:p w:rsidR="008140A9" w:rsidRDefault="008140A9" w:rsidP="008140A9">
      <w:r w:rsidRPr="0081144B">
        <w:t xml:space="preserve">Modelo 5: </w:t>
      </w:r>
      <w:r>
        <w:t>Modelo de Educación Superior</w:t>
      </w:r>
    </w:p>
    <w:p w:rsidR="008140A9" w:rsidRDefault="008140A9" w:rsidP="008140A9"/>
    <w:p w:rsidR="008140A9" w:rsidRPr="00850963" w:rsidRDefault="00CC3388" w:rsidP="008140A9">
      <m:oMathPara>
        <m:oMathParaPr>
          <m:jc m:val="left"/>
        </m:oMathParaPr>
        <m:oMath>
          <m:f>
            <m:fPr>
              <m:ctrlPr>
                <w:rPr>
                  <w:rFonts w:ascii="Cambria Math" w:hAnsi="Cambria Math"/>
                </w:rPr>
              </m:ctrlPr>
            </m:fPr>
            <m:num>
              <m:r>
                <w:rPr>
                  <w:rFonts w:ascii="Cambria Math" w:hAnsi="Cambria Math"/>
                </w:rPr>
                <m:t>IX</m:t>
              </m:r>
            </m:num>
            <m:den>
              <m:r>
                <w:rPr>
                  <w:rFonts w:ascii="Cambria Math" w:hAnsi="Cambria Math"/>
                </w:rPr>
                <m:t>III+VI</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IX</m:t>
              </m:r>
            </m:num>
            <m:den>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TER</m:t>
                  </m:r>
                </m:e>
              </m:nary>
            </m:den>
          </m:f>
        </m:oMath>
      </m:oMathPara>
    </w:p>
    <w:p w:rsidR="008140A9" w:rsidRDefault="008140A9" w:rsidP="008140A9"/>
    <w:p w:rsidR="008140A9" w:rsidRDefault="008140A9" w:rsidP="008140A9">
      <w:r>
        <w:rPr>
          <w:noProof/>
          <w:lang w:val="en-US" w:eastAsia="en-US"/>
        </w:rPr>
        <w:lastRenderedPageBreak/>
        <w:drawing>
          <wp:inline distT="0" distB="0" distL="0" distR="0" wp14:anchorId="6DAFC582" wp14:editId="0B39107B">
            <wp:extent cx="5730240" cy="4186871"/>
            <wp:effectExtent l="0" t="0" r="3810" b="444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3"/>
              </a:graphicData>
            </a:graphic>
          </wp:inline>
        </w:drawing>
      </w:r>
    </w:p>
    <w:p w:rsidR="008140A9" w:rsidRPr="003A0975" w:rsidRDefault="008140A9" w:rsidP="008140A9"/>
    <w:p w:rsidR="008140A9" w:rsidRPr="003A0975" w:rsidRDefault="008140A9" w:rsidP="008140A9">
      <w:r>
        <w:rPr>
          <w:lang w:val="en-US"/>
        </w:rPr>
        <w:t xml:space="preserve">Modelo 6: </w:t>
      </w:r>
      <w:r>
        <w:t>Modelo Mixto Total</w:t>
      </w:r>
    </w:p>
    <w:p w:rsidR="008140A9" w:rsidRDefault="008140A9" w:rsidP="008140A9"/>
    <w:p w:rsidR="008140A9" w:rsidRPr="00850963" w:rsidRDefault="00CC3388" w:rsidP="008140A9">
      <m:oMathPara>
        <m:oMathParaPr>
          <m:jc m:val="left"/>
        </m:oMathParaPr>
        <m:oMath>
          <m:f>
            <m:fPr>
              <m:ctrlPr>
                <w:rPr>
                  <w:rFonts w:ascii="Cambria Math" w:hAnsi="Cambria Math"/>
                </w:rPr>
              </m:ctrlPr>
            </m:fPr>
            <m:num>
              <m:r>
                <w:rPr>
                  <w:rFonts w:ascii="Cambria Math" w:hAnsi="Cambria Math"/>
                </w:rPr>
                <m:t>VII+VIII+IX</m:t>
              </m:r>
            </m:num>
            <m:den>
              <m:r>
                <w:rPr>
                  <w:rFonts w:ascii="Cambria Math" w:hAnsi="Cambria Math"/>
                </w:rPr>
                <m:t>I+II+III+IV+V+VI+X</m:t>
              </m:r>
            </m:den>
          </m:f>
          <m:r>
            <w:rPr>
              <w:rFonts w:ascii="Cambria Math" w:eastAsiaTheme="minorEastAsia" w:hAnsi="Cambria Math"/>
            </w:rPr>
            <m:t>=</m:t>
          </m:r>
          <m:f>
            <m:fPr>
              <m:ctrlPr>
                <w:rPr>
                  <w:rFonts w:ascii="Cambria Math" w:eastAsiaTheme="minorEastAsia" w:hAnsi="Cambria Math"/>
                  <w:i/>
                </w:rPr>
              </m:ctrlPr>
            </m:fPr>
            <m:num>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GA</m:t>
                  </m:r>
                </m:e>
              </m:nary>
            </m:num>
            <m:den>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PRI+</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SEC+</m:t>
                      </m:r>
                    </m:e>
                  </m:nary>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TER</m:t>
                      </m:r>
                    </m:e>
                  </m:nary>
                  <m:r>
                    <w:rPr>
                      <w:rFonts w:ascii="Cambria Math" w:eastAsiaTheme="minorEastAsia" w:hAnsi="Cambria Math"/>
                    </w:rPr>
                    <m:t>+X</m:t>
                  </m:r>
                </m:e>
              </m:nary>
            </m:den>
          </m:f>
        </m:oMath>
      </m:oMathPara>
    </w:p>
    <w:p w:rsidR="008140A9" w:rsidRDefault="008140A9" w:rsidP="008140A9">
      <w:pPr>
        <w:rPr>
          <w:highlight w:val="red"/>
        </w:rPr>
      </w:pPr>
    </w:p>
    <w:p w:rsidR="008140A9" w:rsidRDefault="008140A9" w:rsidP="008140A9">
      <w:pPr>
        <w:rPr>
          <w:highlight w:val="red"/>
        </w:rPr>
      </w:pPr>
      <w:r>
        <w:rPr>
          <w:noProof/>
          <w:lang w:val="en-US" w:eastAsia="en-US"/>
        </w:rPr>
        <w:lastRenderedPageBreak/>
        <w:drawing>
          <wp:inline distT="0" distB="0" distL="0" distR="0" wp14:anchorId="53471307" wp14:editId="68B1D420">
            <wp:extent cx="5730240" cy="4186871"/>
            <wp:effectExtent l="0" t="0" r="3810" b="444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4"/>
              </a:graphicData>
            </a:graphic>
          </wp:inline>
        </w:drawing>
      </w:r>
    </w:p>
    <w:p w:rsidR="008140A9" w:rsidRDefault="008140A9" w:rsidP="008140A9">
      <w:pPr>
        <w:rPr>
          <w:highlight w:val="red"/>
        </w:rPr>
      </w:pPr>
    </w:p>
    <w:p w:rsidR="008140A9" w:rsidRDefault="008140A9"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8140A9" w:rsidRDefault="008140A9" w:rsidP="008140A9">
      <w:r>
        <w:lastRenderedPageBreak/>
        <w:t xml:space="preserve">Modelo 7: </w:t>
      </w:r>
      <w:r w:rsidRPr="00077FE0">
        <w:t>Modelo de impacto de la educaci</w:t>
      </w:r>
      <w:r>
        <w:t>ón primaria</w:t>
      </w:r>
    </w:p>
    <w:p w:rsidR="008140A9" w:rsidRDefault="008140A9" w:rsidP="008140A9"/>
    <w:p w:rsidR="008140A9" w:rsidRDefault="008140A9" w:rsidP="008140A9">
      <w:r>
        <w:rPr>
          <w:noProof/>
          <w:lang w:val="en-US" w:eastAsia="en-US"/>
        </w:rPr>
        <w:drawing>
          <wp:inline distT="0" distB="0" distL="0" distR="0" wp14:anchorId="0B5EADAF" wp14:editId="4A39C4A0">
            <wp:extent cx="5730240" cy="4186871"/>
            <wp:effectExtent l="0" t="0" r="3810" b="4445"/>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inline>
        </w:drawing>
      </w:r>
    </w:p>
    <w:p w:rsidR="008140A9" w:rsidRDefault="008140A9" w:rsidP="008140A9"/>
    <w:p w:rsidR="008140A9" w:rsidRDefault="008140A9" w:rsidP="008140A9">
      <w:r>
        <w:t xml:space="preserve">Modelo 8: </w:t>
      </w:r>
      <w:r w:rsidRPr="008140A9">
        <w:t>Modelo de impacto de educación secundaria</w:t>
      </w:r>
    </w:p>
    <w:p w:rsidR="008140A9" w:rsidRDefault="008140A9" w:rsidP="008140A9"/>
    <w:p w:rsidR="008140A9" w:rsidRDefault="008140A9" w:rsidP="008140A9">
      <w:r>
        <w:rPr>
          <w:noProof/>
          <w:lang w:val="en-US" w:eastAsia="en-US"/>
        </w:rPr>
        <w:lastRenderedPageBreak/>
        <w:drawing>
          <wp:inline distT="0" distB="0" distL="0" distR="0" wp14:anchorId="0D91CA27" wp14:editId="2D04F7B0">
            <wp:extent cx="5730240" cy="4186871"/>
            <wp:effectExtent l="0" t="0" r="3810" b="4445"/>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inline>
        </w:drawing>
      </w:r>
    </w:p>
    <w:p w:rsidR="008140A9" w:rsidRDefault="008140A9" w:rsidP="008140A9"/>
    <w:p w:rsidR="008140A9" w:rsidRDefault="008140A9" w:rsidP="008140A9">
      <w:r>
        <w:t xml:space="preserve">Modelo 9: </w:t>
      </w:r>
      <w:r w:rsidRPr="008140A9">
        <w:t>Modelo de impacto de educación superior</w:t>
      </w:r>
    </w:p>
    <w:p w:rsidR="008140A9" w:rsidRDefault="008140A9" w:rsidP="008140A9"/>
    <w:p w:rsidR="008140A9" w:rsidRDefault="008140A9" w:rsidP="008140A9">
      <w:r>
        <w:rPr>
          <w:noProof/>
          <w:lang w:val="en-US" w:eastAsia="en-US"/>
        </w:rPr>
        <w:lastRenderedPageBreak/>
        <w:drawing>
          <wp:inline distT="0" distB="0" distL="0" distR="0" wp14:anchorId="2A9EA49C" wp14:editId="231DBA0F">
            <wp:extent cx="5730240" cy="4186871"/>
            <wp:effectExtent l="0" t="0" r="3810" b="4445"/>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rsidR="008140A9" w:rsidRDefault="008140A9" w:rsidP="008140A9"/>
    <w:p w:rsidR="00910EAC" w:rsidRDefault="00910EAC" w:rsidP="00910EAC">
      <w:pPr>
        <w:pStyle w:val="Heading3"/>
      </w:pPr>
      <w:bookmarkStart w:id="258" w:name="_Toc416097626"/>
      <w:r w:rsidRPr="00A60C3A">
        <w:t xml:space="preserve">Proceso I – </w:t>
      </w:r>
      <w:r>
        <w:t>5</w:t>
      </w:r>
      <w:r w:rsidRPr="00A60C3A">
        <w:t>: Construcción de Modelos</w:t>
      </w:r>
      <w:r>
        <w:t xml:space="preserve"> SDEA</w:t>
      </w:r>
      <w:bookmarkEnd w:id="258"/>
    </w:p>
    <w:p w:rsidR="00910EAC" w:rsidRDefault="00910EAC" w:rsidP="008140A9"/>
    <w:p w:rsidR="00910EAC" w:rsidRDefault="00052453" w:rsidP="008140A9">
      <w:r>
        <w:t>Modelo 1 – M1 – Inscripción Total con 100 iteraciones</w:t>
      </w:r>
    </w:p>
    <w:p w:rsidR="00052453" w:rsidRDefault="00052453" w:rsidP="008140A9">
      <w:r>
        <w:rPr>
          <w:noProof/>
          <w:lang w:val="en-US" w:eastAsia="en-US"/>
        </w:rPr>
        <w:drawing>
          <wp:inline distT="0" distB="0" distL="0" distR="0" wp14:anchorId="71AACF1C" wp14:editId="192A3B9B">
            <wp:extent cx="5730240" cy="2921635"/>
            <wp:effectExtent l="0" t="0" r="3810" b="12065"/>
            <wp:docPr id="117" name="Chart 1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inline>
        </w:drawing>
      </w:r>
    </w:p>
    <w:p w:rsidR="00052453" w:rsidRDefault="00052453" w:rsidP="008140A9"/>
    <w:p w:rsidR="00052453" w:rsidRDefault="00052453" w:rsidP="00052453">
      <w:r>
        <w:t>Modelo 1 – M1 – Inscripción Total con 500 iteraciones</w:t>
      </w:r>
    </w:p>
    <w:p w:rsidR="00052453" w:rsidRDefault="00052453" w:rsidP="008140A9"/>
    <w:p w:rsidR="00052453" w:rsidRDefault="00A25EF3" w:rsidP="008140A9">
      <w:r>
        <w:rPr>
          <w:noProof/>
          <w:lang w:val="en-US" w:eastAsia="en-US"/>
        </w:rPr>
        <w:lastRenderedPageBreak/>
        <w:drawing>
          <wp:inline distT="0" distB="0" distL="0" distR="0" wp14:anchorId="7E6855B0" wp14:editId="0ED53402">
            <wp:extent cx="5715001" cy="3271839"/>
            <wp:effectExtent l="0" t="0" r="0" b="5080"/>
            <wp:docPr id="118" name="Chart 1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rsidR="00A25EF3" w:rsidRDefault="00A25EF3" w:rsidP="008140A9"/>
    <w:p w:rsidR="00A25EF3" w:rsidRDefault="00A25EF3" w:rsidP="00A25EF3">
      <w:r>
        <w:t>Modelo 1 – M1 – Inscripción Total con 1000 iteraciones</w:t>
      </w:r>
    </w:p>
    <w:p w:rsidR="00A25EF3" w:rsidRDefault="00A25EF3" w:rsidP="008140A9"/>
    <w:p w:rsidR="00A25EF3" w:rsidRDefault="00EA3356" w:rsidP="008140A9">
      <w:r>
        <w:rPr>
          <w:noProof/>
          <w:lang w:val="en-US" w:eastAsia="en-US"/>
        </w:rPr>
        <w:drawing>
          <wp:inline distT="0" distB="0" distL="0" distR="0" wp14:anchorId="01C0167F" wp14:editId="0BA12896">
            <wp:extent cx="5667375" cy="3148013"/>
            <wp:effectExtent l="0" t="0" r="9525" b="14605"/>
            <wp:docPr id="119" name="Chart 1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inline>
        </w:drawing>
      </w:r>
    </w:p>
    <w:p w:rsidR="00EA3356" w:rsidRDefault="00EA3356" w:rsidP="008140A9"/>
    <w:p w:rsidR="00EA3356" w:rsidRDefault="00EA3356" w:rsidP="008140A9">
      <w:r>
        <w:t>Modelo 2 – M2 – Fuerza Laboral con 100 iteraciones</w:t>
      </w:r>
    </w:p>
    <w:p w:rsidR="00EA3356" w:rsidRDefault="00EA3356" w:rsidP="008140A9">
      <w:r>
        <w:rPr>
          <w:noProof/>
          <w:lang w:val="en-US" w:eastAsia="en-US"/>
        </w:rPr>
        <w:lastRenderedPageBreak/>
        <w:drawing>
          <wp:inline distT="0" distB="0" distL="0" distR="0" wp14:anchorId="7AF15D53" wp14:editId="584BC737">
            <wp:extent cx="5730240" cy="2804795"/>
            <wp:effectExtent l="0" t="0" r="3810" b="14605"/>
            <wp:docPr id="120" name="Chart 1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1"/>
              </a:graphicData>
            </a:graphic>
          </wp:inline>
        </w:drawing>
      </w:r>
    </w:p>
    <w:p w:rsidR="00EA3356" w:rsidRDefault="00EA3356" w:rsidP="008140A9"/>
    <w:p w:rsidR="00EA3356" w:rsidRDefault="00EA3356" w:rsidP="00EA3356">
      <w:r>
        <w:t>Modelo 2 – M2 – Fuerza Laboral con 500 iteraciones</w:t>
      </w:r>
    </w:p>
    <w:p w:rsidR="00EA3356" w:rsidRDefault="00EA3356" w:rsidP="00EA3356"/>
    <w:p w:rsidR="00EA3356" w:rsidRDefault="00EA3356" w:rsidP="00EA3356">
      <w:r>
        <w:rPr>
          <w:noProof/>
          <w:lang w:val="en-US" w:eastAsia="en-US"/>
        </w:rPr>
        <w:drawing>
          <wp:inline distT="0" distB="0" distL="0" distR="0" wp14:anchorId="150B9C7D" wp14:editId="29E7A689">
            <wp:extent cx="5730240" cy="2727960"/>
            <wp:effectExtent l="0" t="0" r="3810" b="15240"/>
            <wp:docPr id="121" name="Chart 1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
              </a:graphicData>
            </a:graphic>
          </wp:inline>
        </w:drawing>
      </w:r>
    </w:p>
    <w:p w:rsidR="00EA3356" w:rsidRDefault="00EA3356" w:rsidP="00EA3356"/>
    <w:p w:rsidR="00EA3356" w:rsidRDefault="00EA3356" w:rsidP="00EA3356">
      <w:r>
        <w:t>Modelo 2 – M2 – Fuerza Laboral con 1000 iteraciones</w:t>
      </w:r>
    </w:p>
    <w:p w:rsidR="00EA3356" w:rsidRDefault="00EA3356" w:rsidP="00EA3356"/>
    <w:p w:rsidR="00EA3356" w:rsidRDefault="00EA3356" w:rsidP="00EA3356">
      <w:r>
        <w:rPr>
          <w:noProof/>
          <w:lang w:val="en-US" w:eastAsia="en-US"/>
        </w:rPr>
        <w:lastRenderedPageBreak/>
        <w:drawing>
          <wp:inline distT="0" distB="0" distL="0" distR="0" wp14:anchorId="7568A593" wp14:editId="3D13B13F">
            <wp:extent cx="5730240" cy="2350770"/>
            <wp:effectExtent l="0" t="0" r="3810" b="11430"/>
            <wp:docPr id="122" name="Chart 1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
              </a:graphicData>
            </a:graphic>
          </wp:inline>
        </w:drawing>
      </w:r>
    </w:p>
    <w:p w:rsidR="00EA3356" w:rsidRDefault="00EA3356" w:rsidP="00EA3356"/>
    <w:p w:rsidR="00EA3356" w:rsidRDefault="00EA3356" w:rsidP="00EA3356">
      <w:r>
        <w:t xml:space="preserve">Modelo 3 – M3 – </w:t>
      </w:r>
      <w:r w:rsidR="00EB4A46">
        <w:t>Primaria Total</w:t>
      </w:r>
      <w:r>
        <w:t xml:space="preserve"> con 100 iteraciones</w:t>
      </w:r>
    </w:p>
    <w:p w:rsidR="00EB4A46" w:rsidRDefault="00EB4A46" w:rsidP="00EA3356"/>
    <w:p w:rsidR="00EB4A46" w:rsidRDefault="00EB4A46" w:rsidP="00EA3356">
      <w:r>
        <w:rPr>
          <w:noProof/>
          <w:lang w:val="en-US" w:eastAsia="en-US"/>
        </w:rPr>
        <w:drawing>
          <wp:inline distT="0" distB="0" distL="0" distR="0" wp14:anchorId="3374A928" wp14:editId="5707B5C6">
            <wp:extent cx="5730240" cy="2657475"/>
            <wp:effectExtent l="0" t="0" r="3810" b="9525"/>
            <wp:docPr id="123" name="Chart 1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p>
    <w:p w:rsidR="00EA3356" w:rsidRDefault="00EA3356" w:rsidP="00EA3356"/>
    <w:p w:rsidR="00EB4A46" w:rsidRDefault="00EB4A46" w:rsidP="00EB4A46">
      <w:r>
        <w:t>Modelo 3 – M3 – Primaria Total con 500 iteraciones</w:t>
      </w:r>
    </w:p>
    <w:p w:rsidR="00EB4A46" w:rsidRDefault="00EB4A46" w:rsidP="00EA3356"/>
    <w:p w:rsidR="00EB4A46" w:rsidRDefault="00EB4A46" w:rsidP="00EA3356">
      <w:r>
        <w:rPr>
          <w:noProof/>
          <w:lang w:val="en-US" w:eastAsia="en-US"/>
        </w:rPr>
        <w:lastRenderedPageBreak/>
        <w:drawing>
          <wp:inline distT="0" distB="0" distL="0" distR="0" wp14:anchorId="3303BAD8" wp14:editId="0DA25D60">
            <wp:extent cx="5730240" cy="2554605"/>
            <wp:effectExtent l="0" t="0" r="3810" b="17145"/>
            <wp:docPr id="124" name="Chart 1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5"/>
              </a:graphicData>
            </a:graphic>
          </wp:inline>
        </w:drawing>
      </w:r>
    </w:p>
    <w:p w:rsidR="00EB4A46" w:rsidRDefault="00EB4A46" w:rsidP="00EA3356"/>
    <w:p w:rsidR="00F703C3" w:rsidRDefault="00F703C3" w:rsidP="00F703C3">
      <w:r>
        <w:t>Modelo 3 – M3 – Primaria Total con 1000 iteraciones</w:t>
      </w:r>
    </w:p>
    <w:p w:rsidR="00EB4A46" w:rsidRDefault="00EB4A46" w:rsidP="00EA3356"/>
    <w:p w:rsidR="00F703C3" w:rsidRDefault="00F703C3" w:rsidP="00EA3356">
      <w:r>
        <w:rPr>
          <w:noProof/>
          <w:lang w:val="en-US" w:eastAsia="en-US"/>
        </w:rPr>
        <w:drawing>
          <wp:inline distT="0" distB="0" distL="0" distR="0" wp14:anchorId="1C9FA018" wp14:editId="4EB49043">
            <wp:extent cx="5730240" cy="2615565"/>
            <wp:effectExtent l="0" t="0" r="3810" b="13335"/>
            <wp:docPr id="125" name="Chart 1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6"/>
              </a:graphicData>
            </a:graphic>
          </wp:inline>
        </w:drawing>
      </w:r>
    </w:p>
    <w:p w:rsidR="00EB4A46" w:rsidRDefault="00EB4A46" w:rsidP="00EA3356"/>
    <w:p w:rsidR="00F703C3" w:rsidRDefault="00F703C3" w:rsidP="00F703C3">
      <w:r>
        <w:t>Modelo 4 – M4 – Secundaria Total con 100 iteraciones</w:t>
      </w:r>
    </w:p>
    <w:p w:rsidR="00F703C3" w:rsidRDefault="00F703C3" w:rsidP="00F703C3"/>
    <w:p w:rsidR="00F703C3" w:rsidRDefault="0097577B" w:rsidP="00F703C3">
      <w:r>
        <w:rPr>
          <w:noProof/>
          <w:lang w:val="en-US" w:eastAsia="en-US"/>
        </w:rPr>
        <w:drawing>
          <wp:inline distT="0" distB="0" distL="0" distR="0" wp14:anchorId="19597AF9" wp14:editId="516D1928">
            <wp:extent cx="5730240" cy="2251710"/>
            <wp:effectExtent l="0" t="0" r="3810" b="15240"/>
            <wp:docPr id="130" name="Chart 13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7"/>
              </a:graphicData>
            </a:graphic>
          </wp:inline>
        </w:drawing>
      </w:r>
    </w:p>
    <w:p w:rsidR="00F703C3" w:rsidRDefault="0097577B" w:rsidP="00EA3356">
      <w:r>
        <w:lastRenderedPageBreak/>
        <w:t>Modelo 4 – M4 – Secundaria Total con 500 iteraciones</w:t>
      </w:r>
    </w:p>
    <w:p w:rsidR="0097577B" w:rsidRDefault="0097577B" w:rsidP="00EA3356"/>
    <w:p w:rsidR="0097577B" w:rsidRDefault="0097577B" w:rsidP="00EA3356">
      <w:r>
        <w:rPr>
          <w:noProof/>
          <w:lang w:val="en-US" w:eastAsia="en-US"/>
        </w:rPr>
        <w:drawing>
          <wp:inline distT="0" distB="0" distL="0" distR="0" wp14:anchorId="7B0916F1" wp14:editId="50DCBC47">
            <wp:extent cx="5730240" cy="2500630"/>
            <wp:effectExtent l="0" t="0" r="3810" b="13970"/>
            <wp:docPr id="131" name="Chart 1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8"/>
              </a:graphicData>
            </a:graphic>
          </wp:inline>
        </w:drawing>
      </w:r>
    </w:p>
    <w:p w:rsidR="0097577B" w:rsidRDefault="0097577B" w:rsidP="00EA3356"/>
    <w:p w:rsidR="0097577B" w:rsidRDefault="0097577B" w:rsidP="0097577B">
      <w:r>
        <w:t>Modelo 4 – M4 – Secundaria Total con 1000 iteraciones</w:t>
      </w:r>
    </w:p>
    <w:p w:rsidR="0097577B" w:rsidRDefault="0097577B" w:rsidP="00EA3356"/>
    <w:p w:rsidR="0097577B" w:rsidRDefault="0097577B" w:rsidP="00EA3356">
      <w:r>
        <w:rPr>
          <w:noProof/>
          <w:lang w:val="en-US" w:eastAsia="en-US"/>
        </w:rPr>
        <w:drawing>
          <wp:inline distT="0" distB="0" distL="0" distR="0" wp14:anchorId="765EB19F" wp14:editId="70FC7625">
            <wp:extent cx="5730240" cy="2371090"/>
            <wp:effectExtent l="0" t="0" r="3810" b="10160"/>
            <wp:docPr id="132" name="Chart 1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9"/>
              </a:graphicData>
            </a:graphic>
          </wp:inline>
        </w:drawing>
      </w:r>
    </w:p>
    <w:p w:rsidR="0097577B" w:rsidRDefault="0097577B" w:rsidP="00EA3356"/>
    <w:p w:rsidR="00891883" w:rsidRDefault="00891883" w:rsidP="00891883">
      <w:r>
        <w:t>Modelo 5 – M5 – Superior Total con 100 iteraciones</w:t>
      </w:r>
    </w:p>
    <w:p w:rsidR="00891883" w:rsidRDefault="00891883" w:rsidP="00891883"/>
    <w:p w:rsidR="00891883" w:rsidRDefault="00891883" w:rsidP="00891883">
      <w:r>
        <w:rPr>
          <w:noProof/>
          <w:lang w:val="en-US" w:eastAsia="en-US"/>
        </w:rPr>
        <w:lastRenderedPageBreak/>
        <w:drawing>
          <wp:inline distT="0" distB="0" distL="0" distR="0" wp14:anchorId="0F1503FD" wp14:editId="54DF8FD6">
            <wp:extent cx="5730240" cy="2419985"/>
            <wp:effectExtent l="0" t="0" r="3810" b="18415"/>
            <wp:docPr id="133" name="Chart 1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0"/>
              </a:graphicData>
            </a:graphic>
          </wp:inline>
        </w:drawing>
      </w:r>
    </w:p>
    <w:p w:rsidR="00891883" w:rsidRDefault="00891883" w:rsidP="00891883"/>
    <w:p w:rsidR="00E368E6" w:rsidRDefault="00E368E6" w:rsidP="00E368E6">
      <w:r>
        <w:t>Modelo 5 – M5 – Superior Total con 500 iteraciones</w:t>
      </w:r>
    </w:p>
    <w:p w:rsidR="0097577B" w:rsidRDefault="0097577B" w:rsidP="00EA3356"/>
    <w:p w:rsidR="00005662" w:rsidRDefault="00005662" w:rsidP="00EA3356">
      <w:r>
        <w:rPr>
          <w:noProof/>
          <w:lang w:val="en-US" w:eastAsia="en-US"/>
        </w:rPr>
        <w:drawing>
          <wp:inline distT="0" distB="0" distL="0" distR="0" wp14:anchorId="2D9015BD" wp14:editId="13881740">
            <wp:extent cx="5381625" cy="2743200"/>
            <wp:effectExtent l="0" t="0" r="9525" b="0"/>
            <wp:docPr id="134" name="Chart 1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71"/>
              </a:graphicData>
            </a:graphic>
          </wp:inline>
        </w:drawing>
      </w:r>
    </w:p>
    <w:p w:rsidR="00E368E6" w:rsidRDefault="00E368E6" w:rsidP="00EA3356"/>
    <w:p w:rsidR="00E368E6" w:rsidRDefault="00E368E6" w:rsidP="00E368E6">
      <w:r>
        <w:t>Modelo 5 – M5 – Superior Total con 1000 iteraciones</w:t>
      </w:r>
    </w:p>
    <w:p w:rsidR="00E368E6" w:rsidRDefault="00E368E6" w:rsidP="00EA3356"/>
    <w:p w:rsidR="00E368E6" w:rsidRDefault="00317A17" w:rsidP="00EA3356">
      <w:r>
        <w:rPr>
          <w:noProof/>
          <w:lang w:val="en-US" w:eastAsia="en-US"/>
        </w:rPr>
        <w:lastRenderedPageBreak/>
        <w:drawing>
          <wp:inline distT="0" distB="0" distL="0" distR="0" wp14:anchorId="49C18E58" wp14:editId="13FB95ED">
            <wp:extent cx="5730240" cy="2640330"/>
            <wp:effectExtent l="0" t="0" r="3810" b="7620"/>
            <wp:docPr id="135" name="Chart 135"/>
            <wp:cNvGraphicFramePr/>
            <a:graphic xmlns:a="http://schemas.openxmlformats.org/drawingml/2006/main">
              <a:graphicData uri="http://schemas.openxmlformats.org/drawingml/2006/chart">
                <c:chart xmlns:c="http://schemas.openxmlformats.org/drawingml/2006/chart" xmlns:r="http://schemas.openxmlformats.org/officeDocument/2006/relationships" r:id="rId172"/>
              </a:graphicData>
            </a:graphic>
          </wp:inline>
        </w:drawing>
      </w:r>
    </w:p>
    <w:p w:rsidR="00317A17" w:rsidRDefault="00317A17" w:rsidP="00EA3356"/>
    <w:p w:rsidR="009F6764" w:rsidRDefault="009F6764" w:rsidP="009F6764">
      <w:r>
        <w:t>Modelo 6 – M6 – Indicadores Totales con 100 iteraciones</w:t>
      </w:r>
    </w:p>
    <w:p w:rsidR="00317A17" w:rsidRDefault="00317A17" w:rsidP="00EA3356"/>
    <w:p w:rsidR="0083374F" w:rsidRDefault="0083374F" w:rsidP="00EA3356">
      <w:r>
        <w:rPr>
          <w:noProof/>
          <w:lang w:val="en-US" w:eastAsia="en-US"/>
        </w:rPr>
        <w:drawing>
          <wp:inline distT="0" distB="0" distL="0" distR="0" wp14:anchorId="6F281515" wp14:editId="70C00686">
            <wp:extent cx="5730240" cy="2508250"/>
            <wp:effectExtent l="0" t="0" r="3810" b="6350"/>
            <wp:docPr id="136" name="Chart 1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73"/>
              </a:graphicData>
            </a:graphic>
          </wp:inline>
        </w:drawing>
      </w:r>
    </w:p>
    <w:p w:rsidR="0083374F" w:rsidRDefault="0083374F" w:rsidP="00EA3356"/>
    <w:p w:rsidR="0083374F" w:rsidRDefault="0083374F" w:rsidP="0083374F">
      <w:r>
        <w:t>Modelo 6 – M6 – Indicadores Totales con 500 iteraciones</w:t>
      </w:r>
    </w:p>
    <w:p w:rsidR="0083374F" w:rsidRDefault="0083374F" w:rsidP="00EA3356"/>
    <w:p w:rsidR="0083374F" w:rsidRDefault="00172BE6" w:rsidP="00EA3356">
      <w:r>
        <w:rPr>
          <w:noProof/>
          <w:lang w:val="en-US" w:eastAsia="en-US"/>
        </w:rPr>
        <w:lastRenderedPageBreak/>
        <w:drawing>
          <wp:inline distT="0" distB="0" distL="0" distR="0" wp14:anchorId="0E3222F3" wp14:editId="4F8918F8">
            <wp:extent cx="5619750" cy="2743200"/>
            <wp:effectExtent l="0" t="0" r="0" b="0"/>
            <wp:docPr id="137" name="Chart 137"/>
            <wp:cNvGraphicFramePr/>
            <a:graphic xmlns:a="http://schemas.openxmlformats.org/drawingml/2006/main">
              <a:graphicData uri="http://schemas.openxmlformats.org/drawingml/2006/chart">
                <c:chart xmlns:c="http://schemas.openxmlformats.org/drawingml/2006/chart" xmlns:r="http://schemas.openxmlformats.org/officeDocument/2006/relationships" r:id="rId174"/>
              </a:graphicData>
            </a:graphic>
          </wp:inline>
        </w:drawing>
      </w:r>
    </w:p>
    <w:p w:rsidR="00172BE6" w:rsidRDefault="00172BE6" w:rsidP="00EA3356"/>
    <w:p w:rsidR="00172BE6" w:rsidRDefault="00172BE6" w:rsidP="00172BE6">
      <w:r>
        <w:t>Modelo 6 – M6 – Indicadores Totales con 1000 iteraciones</w:t>
      </w:r>
    </w:p>
    <w:p w:rsidR="00172BE6" w:rsidRDefault="005D447C" w:rsidP="00EA3356">
      <w:r>
        <w:rPr>
          <w:noProof/>
          <w:lang w:val="en-US" w:eastAsia="en-US"/>
        </w:rPr>
        <w:drawing>
          <wp:inline distT="0" distB="0" distL="0" distR="0" wp14:anchorId="5BB70B8E" wp14:editId="1FBDBDB4">
            <wp:extent cx="5724526" cy="2743200"/>
            <wp:effectExtent l="0" t="0" r="9525" b="0"/>
            <wp:docPr id="138" name="Chart 138"/>
            <wp:cNvGraphicFramePr/>
            <a:graphic xmlns:a="http://schemas.openxmlformats.org/drawingml/2006/main">
              <a:graphicData uri="http://schemas.openxmlformats.org/drawingml/2006/chart">
                <c:chart xmlns:c="http://schemas.openxmlformats.org/drawingml/2006/chart" xmlns:r="http://schemas.openxmlformats.org/officeDocument/2006/relationships" r:id="rId175"/>
              </a:graphicData>
            </a:graphic>
          </wp:inline>
        </w:drawing>
      </w:r>
    </w:p>
    <w:p w:rsidR="005D447C" w:rsidRDefault="005D447C" w:rsidP="00EA3356"/>
    <w:p w:rsidR="005D447C" w:rsidRDefault="005D447C" w:rsidP="005D447C">
      <w:r>
        <w:t xml:space="preserve">Modelo 7 – M7 – </w:t>
      </w:r>
      <w:r w:rsidR="005647FA">
        <w:t>Impacto</w:t>
      </w:r>
      <w:r>
        <w:t xml:space="preserve"> </w:t>
      </w:r>
      <w:r w:rsidR="005647FA">
        <w:t>Primaria</w:t>
      </w:r>
      <w:r>
        <w:t xml:space="preserve"> con 100 iteraciones</w:t>
      </w:r>
    </w:p>
    <w:p w:rsidR="005D447C" w:rsidRDefault="005647FA" w:rsidP="00EA3356">
      <w:r>
        <w:rPr>
          <w:noProof/>
          <w:lang w:val="en-US" w:eastAsia="en-US"/>
        </w:rPr>
        <w:lastRenderedPageBreak/>
        <w:drawing>
          <wp:inline distT="0" distB="0" distL="0" distR="0" wp14:anchorId="4A4D6324" wp14:editId="1A28B8B5">
            <wp:extent cx="5438775" cy="2743200"/>
            <wp:effectExtent l="0" t="0" r="9525" b="0"/>
            <wp:docPr id="139" name="Chart 139"/>
            <wp:cNvGraphicFramePr/>
            <a:graphic xmlns:a="http://schemas.openxmlformats.org/drawingml/2006/main">
              <a:graphicData uri="http://schemas.openxmlformats.org/drawingml/2006/chart">
                <c:chart xmlns:c="http://schemas.openxmlformats.org/drawingml/2006/chart" xmlns:r="http://schemas.openxmlformats.org/officeDocument/2006/relationships" r:id="rId176"/>
              </a:graphicData>
            </a:graphic>
          </wp:inline>
        </w:drawing>
      </w:r>
    </w:p>
    <w:p w:rsidR="005647FA" w:rsidRDefault="005647FA" w:rsidP="00EA3356"/>
    <w:p w:rsidR="005647FA" w:rsidRDefault="005647FA" w:rsidP="005647FA">
      <w:r>
        <w:t>Modelo 7 – M7 – Impacto Primaria con 500 iteraciones</w:t>
      </w:r>
    </w:p>
    <w:p w:rsidR="005647FA" w:rsidRDefault="005647FA" w:rsidP="005647FA"/>
    <w:p w:rsidR="005647FA" w:rsidRDefault="005647FA" w:rsidP="005647FA">
      <w:r>
        <w:rPr>
          <w:noProof/>
          <w:lang w:val="en-US" w:eastAsia="en-US"/>
        </w:rPr>
        <w:drawing>
          <wp:inline distT="0" distB="0" distL="0" distR="0" wp14:anchorId="4F2EF006" wp14:editId="6EB44457">
            <wp:extent cx="5648326" cy="2743200"/>
            <wp:effectExtent l="0" t="0" r="9525" b="0"/>
            <wp:docPr id="140" name="Chart 140"/>
            <wp:cNvGraphicFramePr/>
            <a:graphic xmlns:a="http://schemas.openxmlformats.org/drawingml/2006/main">
              <a:graphicData uri="http://schemas.openxmlformats.org/drawingml/2006/chart">
                <c:chart xmlns:c="http://schemas.openxmlformats.org/drawingml/2006/chart" xmlns:r="http://schemas.openxmlformats.org/officeDocument/2006/relationships" r:id="rId177"/>
              </a:graphicData>
            </a:graphic>
          </wp:inline>
        </w:drawing>
      </w:r>
    </w:p>
    <w:p w:rsidR="002C6D28" w:rsidRDefault="002C6D28" w:rsidP="005647FA"/>
    <w:p w:rsidR="002C6D28" w:rsidRDefault="002C6D28" w:rsidP="002C6D28">
      <w:r>
        <w:t>Modelo 7 – M7 – Impacto Primaria con 1000 iteraciones</w:t>
      </w:r>
    </w:p>
    <w:p w:rsidR="005647FA" w:rsidRDefault="005647FA" w:rsidP="00EA3356"/>
    <w:p w:rsidR="002C6D28" w:rsidRDefault="002C6D28" w:rsidP="00EA3356">
      <w:r>
        <w:rPr>
          <w:noProof/>
          <w:lang w:val="en-US" w:eastAsia="en-US"/>
        </w:rPr>
        <w:lastRenderedPageBreak/>
        <w:drawing>
          <wp:inline distT="0" distB="0" distL="0" distR="0" wp14:anchorId="0967E11C" wp14:editId="530FB1BA">
            <wp:extent cx="5730240" cy="2623820"/>
            <wp:effectExtent l="0" t="0" r="3810" b="5080"/>
            <wp:docPr id="141" name="Chart 14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8"/>
              </a:graphicData>
            </a:graphic>
          </wp:inline>
        </w:drawing>
      </w:r>
    </w:p>
    <w:p w:rsidR="002C6D28" w:rsidRDefault="002C6D28" w:rsidP="00EA3356"/>
    <w:p w:rsidR="002C6D28" w:rsidRDefault="002C6D28" w:rsidP="002C6D28">
      <w:r>
        <w:t>Modelo 8 – M8 – Impacto Secundaria con 100 iteraciones</w:t>
      </w:r>
    </w:p>
    <w:p w:rsidR="002C6D28" w:rsidRDefault="002C6D28" w:rsidP="00EA3356">
      <w:r>
        <w:rPr>
          <w:noProof/>
          <w:lang w:val="en-US" w:eastAsia="en-US"/>
        </w:rPr>
        <w:drawing>
          <wp:inline distT="0" distB="0" distL="0" distR="0" wp14:anchorId="385D7B48" wp14:editId="39BCE21A">
            <wp:extent cx="5730240" cy="2732405"/>
            <wp:effectExtent l="0" t="0" r="3810" b="10795"/>
            <wp:docPr id="142" name="Chart 14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9"/>
              </a:graphicData>
            </a:graphic>
          </wp:inline>
        </w:drawing>
      </w:r>
    </w:p>
    <w:p w:rsidR="002C6D28" w:rsidRDefault="002C6D28" w:rsidP="00EA3356"/>
    <w:p w:rsidR="002C6D28" w:rsidRDefault="002C6D28" w:rsidP="002C6D28">
      <w:r>
        <w:t>Modelo 8 – M8 – Impacto Secundaria con 500 iteraciones</w:t>
      </w:r>
    </w:p>
    <w:p w:rsidR="002C6D28" w:rsidRDefault="00281016" w:rsidP="00EA3356">
      <w:r>
        <w:rPr>
          <w:noProof/>
          <w:lang w:val="en-US" w:eastAsia="en-US"/>
        </w:rPr>
        <w:lastRenderedPageBreak/>
        <w:drawing>
          <wp:inline distT="0" distB="0" distL="0" distR="0" wp14:anchorId="347EAB9F" wp14:editId="6785B989">
            <wp:extent cx="5730240" cy="2692400"/>
            <wp:effectExtent l="0" t="0" r="3810" b="12700"/>
            <wp:docPr id="143" name="Chart 143"/>
            <wp:cNvGraphicFramePr/>
            <a:graphic xmlns:a="http://schemas.openxmlformats.org/drawingml/2006/main">
              <a:graphicData uri="http://schemas.openxmlformats.org/drawingml/2006/chart">
                <c:chart xmlns:c="http://schemas.openxmlformats.org/drawingml/2006/chart" xmlns:r="http://schemas.openxmlformats.org/officeDocument/2006/relationships" r:id="rId180"/>
              </a:graphicData>
            </a:graphic>
          </wp:inline>
        </w:drawing>
      </w:r>
    </w:p>
    <w:p w:rsidR="00281016" w:rsidRDefault="00281016" w:rsidP="00EA3356"/>
    <w:p w:rsidR="00281016" w:rsidRDefault="00281016" w:rsidP="00281016">
      <w:r>
        <w:t>Modelo 8 – M8 – Impacto Secundaria con 1000 iteraciones</w:t>
      </w:r>
    </w:p>
    <w:p w:rsidR="00281016" w:rsidRDefault="00B145CA" w:rsidP="00EA3356">
      <w:r>
        <w:rPr>
          <w:noProof/>
          <w:lang w:val="en-US" w:eastAsia="en-US"/>
        </w:rPr>
        <w:drawing>
          <wp:inline distT="0" distB="0" distL="0" distR="0" wp14:anchorId="2A2B6F58" wp14:editId="4E444531">
            <wp:extent cx="5730240" cy="2632075"/>
            <wp:effectExtent l="0" t="0" r="3810" b="15875"/>
            <wp:docPr id="144" name="Chart 14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1"/>
              </a:graphicData>
            </a:graphic>
          </wp:inline>
        </w:drawing>
      </w:r>
    </w:p>
    <w:p w:rsidR="00B145CA" w:rsidRDefault="00B145CA" w:rsidP="00EA3356"/>
    <w:p w:rsidR="00B145CA" w:rsidRDefault="00B145CA" w:rsidP="00B145CA">
      <w:r>
        <w:t>Modelo 9 – M9 – Impacto Superior con 100 iteraciones</w:t>
      </w:r>
    </w:p>
    <w:p w:rsidR="00B145CA" w:rsidRDefault="00B145CA" w:rsidP="00EA3356"/>
    <w:p w:rsidR="002C6D28" w:rsidRDefault="00552120" w:rsidP="00EA3356">
      <w:r>
        <w:rPr>
          <w:noProof/>
          <w:lang w:val="en-US" w:eastAsia="en-US"/>
        </w:rPr>
        <w:lastRenderedPageBreak/>
        <w:drawing>
          <wp:inline distT="0" distB="0" distL="0" distR="0" wp14:anchorId="475A0D44" wp14:editId="18CAAD99">
            <wp:extent cx="5730240" cy="2477770"/>
            <wp:effectExtent l="0" t="0" r="3810" b="17780"/>
            <wp:docPr id="145" name="Chart 145"/>
            <wp:cNvGraphicFramePr/>
            <a:graphic xmlns:a="http://schemas.openxmlformats.org/drawingml/2006/main">
              <a:graphicData uri="http://schemas.openxmlformats.org/drawingml/2006/chart">
                <c:chart xmlns:c="http://schemas.openxmlformats.org/drawingml/2006/chart" xmlns:r="http://schemas.openxmlformats.org/officeDocument/2006/relationships" r:id="rId182"/>
              </a:graphicData>
            </a:graphic>
          </wp:inline>
        </w:drawing>
      </w:r>
    </w:p>
    <w:p w:rsidR="00552120" w:rsidRDefault="00552120" w:rsidP="00EA3356"/>
    <w:p w:rsidR="00552120" w:rsidRDefault="00552120" w:rsidP="00552120">
      <w:r>
        <w:t>Modelo 9 – M9 – Impacto Superior con 500 iteraciones</w:t>
      </w:r>
    </w:p>
    <w:p w:rsidR="00552120" w:rsidRDefault="00F84665" w:rsidP="00EA3356">
      <w:r>
        <w:rPr>
          <w:noProof/>
          <w:lang w:val="en-US" w:eastAsia="en-US"/>
        </w:rPr>
        <w:drawing>
          <wp:inline distT="0" distB="0" distL="0" distR="0" wp14:anchorId="53DD788B" wp14:editId="405C7690">
            <wp:extent cx="5730240" cy="2531110"/>
            <wp:effectExtent l="0" t="0" r="3810" b="2540"/>
            <wp:docPr id="146" name="Chart 146"/>
            <wp:cNvGraphicFramePr/>
            <a:graphic xmlns:a="http://schemas.openxmlformats.org/drawingml/2006/main">
              <a:graphicData uri="http://schemas.openxmlformats.org/drawingml/2006/chart">
                <c:chart xmlns:c="http://schemas.openxmlformats.org/drawingml/2006/chart" xmlns:r="http://schemas.openxmlformats.org/officeDocument/2006/relationships" r:id="rId183"/>
              </a:graphicData>
            </a:graphic>
          </wp:inline>
        </w:drawing>
      </w:r>
    </w:p>
    <w:p w:rsidR="00F84665" w:rsidRDefault="00F84665" w:rsidP="00EA3356"/>
    <w:p w:rsidR="00F84665" w:rsidRDefault="00F84665" w:rsidP="00F84665">
      <w:r>
        <w:t>Modelo 9 – M9 – Impacto Superior con 1000 iteraciones</w:t>
      </w:r>
    </w:p>
    <w:p w:rsidR="00F84665" w:rsidRDefault="008E429B" w:rsidP="00EA3356">
      <w:r>
        <w:rPr>
          <w:noProof/>
          <w:lang w:val="en-US" w:eastAsia="en-US"/>
        </w:rPr>
        <w:drawing>
          <wp:inline distT="0" distB="0" distL="0" distR="0" wp14:anchorId="1382BF93" wp14:editId="136FC9BD">
            <wp:extent cx="5730240" cy="2489200"/>
            <wp:effectExtent l="0" t="0" r="3810" b="6350"/>
            <wp:docPr id="147" name="Chart 147"/>
            <wp:cNvGraphicFramePr/>
            <a:graphic xmlns:a="http://schemas.openxmlformats.org/drawingml/2006/main">
              <a:graphicData uri="http://schemas.openxmlformats.org/drawingml/2006/chart">
                <c:chart xmlns:c="http://schemas.openxmlformats.org/drawingml/2006/chart" xmlns:r="http://schemas.openxmlformats.org/officeDocument/2006/relationships" r:id="rId184"/>
              </a:graphicData>
            </a:graphic>
          </wp:inline>
        </w:drawing>
      </w:r>
    </w:p>
    <w:p w:rsidR="008E429B" w:rsidRDefault="008E429B" w:rsidP="00EA3356"/>
    <w:p w:rsidR="00552120" w:rsidRDefault="00552120" w:rsidP="00EA3356"/>
    <w:sectPr w:rsidR="00552120" w:rsidSect="000957E2">
      <w:footerReference w:type="default" r:id="rId185"/>
      <w:pgSz w:w="11292" w:h="16840" w:code="9"/>
      <w:pgMar w:top="1134" w:right="1134" w:bottom="1134" w:left="1134" w:header="567" w:footer="567" w:gutter="0"/>
      <w:pgNumType w:start="1"/>
      <w:cols w:space="720"/>
      <w:noEndnote/>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C3388" w:rsidRDefault="00CC3388" w:rsidP="00456265">
      <w:r>
        <w:separator/>
      </w:r>
    </w:p>
  </w:endnote>
  <w:endnote w:type="continuationSeparator" w:id="0">
    <w:p w:rsidR="00CC3388" w:rsidRDefault="00CC3388" w:rsidP="004562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74A0" w:rsidRDefault="00CD74A0" w:rsidP="00456265">
    <w:pPr>
      <w:pStyle w:val="Footer"/>
    </w:pPr>
  </w:p>
  <w:p w:rsidR="00CD74A0" w:rsidRDefault="00CD74A0" w:rsidP="0045626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1916909"/>
      <w:docPartObj>
        <w:docPartGallery w:val="Page Numbers (Bottom of Page)"/>
        <w:docPartUnique/>
      </w:docPartObj>
    </w:sdtPr>
    <w:sdtEndPr>
      <w:rPr>
        <w:noProof/>
      </w:rPr>
    </w:sdtEndPr>
    <w:sdtContent>
      <w:p w:rsidR="00CD74A0" w:rsidRPr="00492B6D" w:rsidRDefault="00CD74A0" w:rsidP="00552C3C">
        <w:pPr>
          <w:pStyle w:val="Footer"/>
          <w:jc w:val="center"/>
        </w:pPr>
        <w:r w:rsidRPr="00492B6D">
          <w:fldChar w:fldCharType="begin"/>
        </w:r>
        <w:r w:rsidRPr="00492B6D">
          <w:instrText xml:space="preserve"> PAGE   \* MERGEFORMAT </w:instrText>
        </w:r>
        <w:r w:rsidRPr="00492B6D">
          <w:fldChar w:fldCharType="separate"/>
        </w:r>
        <w:r w:rsidR="005F7DCF">
          <w:rPr>
            <w:noProof/>
          </w:rPr>
          <w:t>vii</w:t>
        </w:r>
        <w:r w:rsidRPr="00492B6D">
          <w:rPr>
            <w:noProof/>
          </w:rPr>
          <w:fldChar w:fldCharType="end"/>
        </w:r>
      </w:p>
    </w:sdtContent>
  </w:sdt>
  <w:p w:rsidR="00CD74A0" w:rsidRDefault="00CD74A0" w:rsidP="0045626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9093896"/>
      <w:docPartObj>
        <w:docPartGallery w:val="Page Numbers (Bottom of Page)"/>
        <w:docPartUnique/>
      </w:docPartObj>
    </w:sdtPr>
    <w:sdtEndPr>
      <w:rPr>
        <w:noProof/>
      </w:rPr>
    </w:sdtEndPr>
    <w:sdtContent>
      <w:p w:rsidR="00CD74A0" w:rsidRPr="00945276" w:rsidRDefault="00CD74A0" w:rsidP="00456265">
        <w:pPr>
          <w:pStyle w:val="Footer"/>
          <w:jc w:val="center"/>
        </w:pPr>
        <w:r w:rsidRPr="00945276">
          <w:fldChar w:fldCharType="begin"/>
        </w:r>
        <w:r w:rsidRPr="00945276">
          <w:instrText xml:space="preserve"> PAGE   \* MERGEFORMAT </w:instrText>
        </w:r>
        <w:r w:rsidRPr="00945276">
          <w:fldChar w:fldCharType="separate"/>
        </w:r>
        <w:r w:rsidR="005F7DCF">
          <w:rPr>
            <w:noProof/>
          </w:rPr>
          <w:t>165</w:t>
        </w:r>
        <w:r w:rsidRPr="00945276">
          <w:rPr>
            <w:noProof/>
          </w:rPr>
          <w:fldChar w:fldCharType="end"/>
        </w:r>
      </w:p>
    </w:sdtContent>
  </w:sdt>
  <w:p w:rsidR="00CD74A0" w:rsidRDefault="00CD74A0" w:rsidP="0045626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C3388" w:rsidRDefault="00CC3388" w:rsidP="00456265">
      <w:r>
        <w:separator/>
      </w:r>
    </w:p>
  </w:footnote>
  <w:footnote w:type="continuationSeparator" w:id="0">
    <w:p w:rsidR="00CC3388" w:rsidRDefault="00CC3388" w:rsidP="0045626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2732A"/>
    <w:multiLevelType w:val="hybridMultilevel"/>
    <w:tmpl w:val="AF084632"/>
    <w:lvl w:ilvl="0" w:tplc="0409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
    <w:nsid w:val="06232200"/>
    <w:multiLevelType w:val="hybridMultilevel"/>
    <w:tmpl w:val="3F2AC28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nsid w:val="06A21736"/>
    <w:multiLevelType w:val="hybridMultilevel"/>
    <w:tmpl w:val="426A4DC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
    <w:nsid w:val="06EF412E"/>
    <w:multiLevelType w:val="hybridMultilevel"/>
    <w:tmpl w:val="85DE265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nsid w:val="07196FD6"/>
    <w:multiLevelType w:val="hybridMultilevel"/>
    <w:tmpl w:val="87985148"/>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5">
    <w:nsid w:val="071F6EC1"/>
    <w:multiLevelType w:val="hybridMultilevel"/>
    <w:tmpl w:val="3E7EF41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
    <w:nsid w:val="07225F65"/>
    <w:multiLevelType w:val="hybridMultilevel"/>
    <w:tmpl w:val="FCBEB1E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
    <w:nsid w:val="08AF4C62"/>
    <w:multiLevelType w:val="hybridMultilevel"/>
    <w:tmpl w:val="2F9245E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nsid w:val="09181AFB"/>
    <w:multiLevelType w:val="hybridMultilevel"/>
    <w:tmpl w:val="6ED8D778"/>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9">
    <w:nsid w:val="09C9247C"/>
    <w:multiLevelType w:val="hybridMultilevel"/>
    <w:tmpl w:val="E1F037D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0">
    <w:nsid w:val="09F8113E"/>
    <w:multiLevelType w:val="hybridMultilevel"/>
    <w:tmpl w:val="777689A6"/>
    <w:lvl w:ilvl="0" w:tplc="11FE8736">
      <w:numFmt w:val="bullet"/>
      <w:lvlText w:val="-"/>
      <w:lvlJc w:val="left"/>
      <w:pPr>
        <w:ind w:left="1440" w:hanging="360"/>
      </w:pPr>
      <w:rPr>
        <w:rFonts w:ascii="Calibri" w:eastAsiaTheme="minorHAnsi" w:hAnsi="Calibri" w:cstheme="minorBidi"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1">
    <w:nsid w:val="0DCA2068"/>
    <w:multiLevelType w:val="hybridMultilevel"/>
    <w:tmpl w:val="BCD4A51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
    <w:nsid w:val="0EC42DC3"/>
    <w:multiLevelType w:val="hybridMultilevel"/>
    <w:tmpl w:val="96A6CA1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3">
    <w:nsid w:val="0F3774B0"/>
    <w:multiLevelType w:val="hybridMultilevel"/>
    <w:tmpl w:val="89A288A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
    <w:nsid w:val="0FD7702B"/>
    <w:multiLevelType w:val="hybridMultilevel"/>
    <w:tmpl w:val="0858798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nsid w:val="0FF022E2"/>
    <w:multiLevelType w:val="multilevel"/>
    <w:tmpl w:val="F9BC3E12"/>
    <w:lvl w:ilvl="0">
      <w:start w:val="1"/>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nsid w:val="10C04721"/>
    <w:multiLevelType w:val="hybridMultilevel"/>
    <w:tmpl w:val="FC88B1B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7">
    <w:nsid w:val="12446793"/>
    <w:multiLevelType w:val="hybridMultilevel"/>
    <w:tmpl w:val="8194688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18">
    <w:nsid w:val="12BE3517"/>
    <w:multiLevelType w:val="hybridMultilevel"/>
    <w:tmpl w:val="E8105F1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9">
    <w:nsid w:val="131F445C"/>
    <w:multiLevelType w:val="hybridMultilevel"/>
    <w:tmpl w:val="60EA898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0">
    <w:nsid w:val="134F7A6D"/>
    <w:multiLevelType w:val="hybridMultilevel"/>
    <w:tmpl w:val="EC307946"/>
    <w:lvl w:ilvl="0" w:tplc="11FE8736">
      <w:numFmt w:val="bullet"/>
      <w:lvlText w:val="-"/>
      <w:lvlJc w:val="left"/>
      <w:pPr>
        <w:ind w:left="1428" w:hanging="360"/>
      </w:pPr>
      <w:rPr>
        <w:rFonts w:ascii="Calibri" w:eastAsiaTheme="minorHAnsi" w:hAnsi="Calibri" w:cstheme="minorBidi"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21">
    <w:nsid w:val="13B1262E"/>
    <w:multiLevelType w:val="hybridMultilevel"/>
    <w:tmpl w:val="BADAC65C"/>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22">
    <w:nsid w:val="13CA5BD4"/>
    <w:multiLevelType w:val="hybridMultilevel"/>
    <w:tmpl w:val="248A0A1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3">
    <w:nsid w:val="14C0354E"/>
    <w:multiLevelType w:val="hybridMultilevel"/>
    <w:tmpl w:val="7BE6870E"/>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4">
    <w:nsid w:val="16240924"/>
    <w:multiLevelType w:val="hybridMultilevel"/>
    <w:tmpl w:val="B0D0B49A"/>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5">
    <w:nsid w:val="16DF1B90"/>
    <w:multiLevelType w:val="hybridMultilevel"/>
    <w:tmpl w:val="2FD0917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6">
    <w:nsid w:val="16EF7651"/>
    <w:multiLevelType w:val="hybridMultilevel"/>
    <w:tmpl w:val="B03A24A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7">
    <w:nsid w:val="18954C43"/>
    <w:multiLevelType w:val="hybridMultilevel"/>
    <w:tmpl w:val="E0D017E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8">
    <w:nsid w:val="18DA0EF0"/>
    <w:multiLevelType w:val="hybridMultilevel"/>
    <w:tmpl w:val="98EC265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9">
    <w:nsid w:val="191F6156"/>
    <w:multiLevelType w:val="hybridMultilevel"/>
    <w:tmpl w:val="C15A3E7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0">
    <w:nsid w:val="197E38DF"/>
    <w:multiLevelType w:val="hybridMultilevel"/>
    <w:tmpl w:val="01E2B3E4"/>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1">
    <w:nsid w:val="19FE49BB"/>
    <w:multiLevelType w:val="hybridMultilevel"/>
    <w:tmpl w:val="9C889880"/>
    <w:lvl w:ilvl="0" w:tplc="11FE8736">
      <w:numFmt w:val="bullet"/>
      <w:lvlText w:val="-"/>
      <w:lvlJc w:val="left"/>
      <w:pPr>
        <w:ind w:left="1068" w:hanging="360"/>
      </w:pPr>
      <w:rPr>
        <w:rFonts w:ascii="Calibri" w:eastAsiaTheme="minorHAnsi" w:hAnsi="Calibri" w:cstheme="minorBidi" w:hint="default"/>
      </w:rPr>
    </w:lvl>
    <w:lvl w:ilvl="1" w:tplc="580A0003" w:tentative="1">
      <w:start w:val="1"/>
      <w:numFmt w:val="bullet"/>
      <w:lvlText w:val="o"/>
      <w:lvlJc w:val="left"/>
      <w:pPr>
        <w:ind w:left="1428" w:hanging="360"/>
      </w:pPr>
      <w:rPr>
        <w:rFonts w:ascii="Courier New" w:hAnsi="Courier New" w:cs="Courier New" w:hint="default"/>
      </w:rPr>
    </w:lvl>
    <w:lvl w:ilvl="2" w:tplc="580A0005" w:tentative="1">
      <w:start w:val="1"/>
      <w:numFmt w:val="bullet"/>
      <w:lvlText w:val=""/>
      <w:lvlJc w:val="left"/>
      <w:pPr>
        <w:ind w:left="2148" w:hanging="360"/>
      </w:pPr>
      <w:rPr>
        <w:rFonts w:ascii="Wingdings" w:hAnsi="Wingdings" w:hint="default"/>
      </w:rPr>
    </w:lvl>
    <w:lvl w:ilvl="3" w:tplc="580A0001" w:tentative="1">
      <w:start w:val="1"/>
      <w:numFmt w:val="bullet"/>
      <w:lvlText w:val=""/>
      <w:lvlJc w:val="left"/>
      <w:pPr>
        <w:ind w:left="2868" w:hanging="360"/>
      </w:pPr>
      <w:rPr>
        <w:rFonts w:ascii="Symbol" w:hAnsi="Symbol" w:hint="default"/>
      </w:rPr>
    </w:lvl>
    <w:lvl w:ilvl="4" w:tplc="580A0003" w:tentative="1">
      <w:start w:val="1"/>
      <w:numFmt w:val="bullet"/>
      <w:lvlText w:val="o"/>
      <w:lvlJc w:val="left"/>
      <w:pPr>
        <w:ind w:left="3588" w:hanging="360"/>
      </w:pPr>
      <w:rPr>
        <w:rFonts w:ascii="Courier New" w:hAnsi="Courier New" w:cs="Courier New" w:hint="default"/>
      </w:rPr>
    </w:lvl>
    <w:lvl w:ilvl="5" w:tplc="580A0005" w:tentative="1">
      <w:start w:val="1"/>
      <w:numFmt w:val="bullet"/>
      <w:lvlText w:val=""/>
      <w:lvlJc w:val="left"/>
      <w:pPr>
        <w:ind w:left="4308" w:hanging="360"/>
      </w:pPr>
      <w:rPr>
        <w:rFonts w:ascii="Wingdings" w:hAnsi="Wingdings" w:hint="default"/>
      </w:rPr>
    </w:lvl>
    <w:lvl w:ilvl="6" w:tplc="580A0001" w:tentative="1">
      <w:start w:val="1"/>
      <w:numFmt w:val="bullet"/>
      <w:lvlText w:val=""/>
      <w:lvlJc w:val="left"/>
      <w:pPr>
        <w:ind w:left="5028" w:hanging="360"/>
      </w:pPr>
      <w:rPr>
        <w:rFonts w:ascii="Symbol" w:hAnsi="Symbol" w:hint="default"/>
      </w:rPr>
    </w:lvl>
    <w:lvl w:ilvl="7" w:tplc="580A0003" w:tentative="1">
      <w:start w:val="1"/>
      <w:numFmt w:val="bullet"/>
      <w:lvlText w:val="o"/>
      <w:lvlJc w:val="left"/>
      <w:pPr>
        <w:ind w:left="5748" w:hanging="360"/>
      </w:pPr>
      <w:rPr>
        <w:rFonts w:ascii="Courier New" w:hAnsi="Courier New" w:cs="Courier New" w:hint="default"/>
      </w:rPr>
    </w:lvl>
    <w:lvl w:ilvl="8" w:tplc="580A0005" w:tentative="1">
      <w:start w:val="1"/>
      <w:numFmt w:val="bullet"/>
      <w:lvlText w:val=""/>
      <w:lvlJc w:val="left"/>
      <w:pPr>
        <w:ind w:left="6468" w:hanging="360"/>
      </w:pPr>
      <w:rPr>
        <w:rFonts w:ascii="Wingdings" w:hAnsi="Wingdings" w:hint="default"/>
      </w:rPr>
    </w:lvl>
  </w:abstractNum>
  <w:abstractNum w:abstractNumId="32">
    <w:nsid w:val="1A061492"/>
    <w:multiLevelType w:val="hybridMultilevel"/>
    <w:tmpl w:val="A7E4604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3">
    <w:nsid w:val="1A5D0B25"/>
    <w:multiLevelType w:val="hybridMultilevel"/>
    <w:tmpl w:val="7E0E7678"/>
    <w:lvl w:ilvl="0" w:tplc="11FE8736">
      <w:numFmt w:val="bullet"/>
      <w:lvlText w:val="-"/>
      <w:lvlJc w:val="left"/>
      <w:pPr>
        <w:ind w:left="1068" w:hanging="360"/>
      </w:pPr>
      <w:rPr>
        <w:rFonts w:ascii="Calibri" w:eastAsiaTheme="minorHAnsi" w:hAnsi="Calibri" w:cstheme="minorBidi"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34">
    <w:nsid w:val="1AC103CD"/>
    <w:multiLevelType w:val="hybridMultilevel"/>
    <w:tmpl w:val="F086CFE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5">
    <w:nsid w:val="1C6C1B58"/>
    <w:multiLevelType w:val="hybridMultilevel"/>
    <w:tmpl w:val="73F2A36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6">
    <w:nsid w:val="1CFE05A4"/>
    <w:multiLevelType w:val="hybridMultilevel"/>
    <w:tmpl w:val="4D4A661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7">
    <w:nsid w:val="1EF97001"/>
    <w:multiLevelType w:val="hybridMultilevel"/>
    <w:tmpl w:val="2B60725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8">
    <w:nsid w:val="20273115"/>
    <w:multiLevelType w:val="hybridMultilevel"/>
    <w:tmpl w:val="4B36B714"/>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9">
    <w:nsid w:val="20657FCD"/>
    <w:multiLevelType w:val="hybridMultilevel"/>
    <w:tmpl w:val="626E7D7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0">
    <w:nsid w:val="21B44026"/>
    <w:multiLevelType w:val="hybridMultilevel"/>
    <w:tmpl w:val="4B906A7C"/>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41">
    <w:nsid w:val="231B6C41"/>
    <w:multiLevelType w:val="hybridMultilevel"/>
    <w:tmpl w:val="A8D6BF3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2">
    <w:nsid w:val="23355789"/>
    <w:multiLevelType w:val="hybridMultilevel"/>
    <w:tmpl w:val="CB528CC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3">
    <w:nsid w:val="2592084F"/>
    <w:multiLevelType w:val="hybridMultilevel"/>
    <w:tmpl w:val="E230E758"/>
    <w:lvl w:ilvl="0" w:tplc="11FE8736">
      <w:numFmt w:val="bullet"/>
      <w:lvlText w:val="-"/>
      <w:lvlJc w:val="left"/>
      <w:pPr>
        <w:ind w:left="720" w:hanging="360"/>
      </w:pPr>
      <w:rPr>
        <w:rFonts w:ascii="Calibri" w:eastAsiaTheme="minorHAnsi" w:hAnsi="Calibri" w:cstheme="minorBid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4">
    <w:nsid w:val="26177047"/>
    <w:multiLevelType w:val="hybridMultilevel"/>
    <w:tmpl w:val="43744BB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5">
    <w:nsid w:val="26716710"/>
    <w:multiLevelType w:val="hybridMultilevel"/>
    <w:tmpl w:val="5F1ABBBA"/>
    <w:lvl w:ilvl="0" w:tplc="0409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6">
    <w:nsid w:val="276A5438"/>
    <w:multiLevelType w:val="hybridMultilevel"/>
    <w:tmpl w:val="841A76A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7">
    <w:nsid w:val="27DD019D"/>
    <w:multiLevelType w:val="hybridMultilevel"/>
    <w:tmpl w:val="02AE4A6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8">
    <w:nsid w:val="292707BB"/>
    <w:multiLevelType w:val="hybridMultilevel"/>
    <w:tmpl w:val="9E024F3C"/>
    <w:lvl w:ilvl="0" w:tplc="F7A05BA2">
      <w:numFmt w:val="bullet"/>
      <w:lvlText w:val="•"/>
      <w:lvlJc w:val="left"/>
      <w:pPr>
        <w:ind w:left="1065" w:hanging="705"/>
      </w:pPr>
      <w:rPr>
        <w:rFonts w:ascii="Times New Roman" w:eastAsia="Times New Roman" w:hAnsi="Times New Roman" w:cs="Times New Roman" w:hint="default"/>
      </w:rPr>
    </w:lvl>
    <w:lvl w:ilvl="1" w:tplc="FDE2527E">
      <w:numFmt w:val="bullet"/>
      <w:lvlText w:val="-"/>
      <w:lvlJc w:val="left"/>
      <w:pPr>
        <w:ind w:left="1440" w:hanging="360"/>
      </w:pPr>
      <w:rPr>
        <w:rFonts w:ascii="Times New Roman" w:eastAsia="Times New Roman" w:hAnsi="Times New Roman" w:cs="Times New Roman" w:hint="default"/>
      </w:rPr>
    </w:lvl>
    <w:lvl w:ilvl="2" w:tplc="36AAA78E">
      <w:numFmt w:val="bullet"/>
      <w:lvlText w:val=""/>
      <w:lvlJc w:val="left"/>
      <w:pPr>
        <w:ind w:left="2160" w:hanging="360"/>
      </w:pPr>
      <w:rPr>
        <w:rFonts w:ascii="Symbol" w:eastAsia="Times New Roman" w:hAnsi="Symbol" w:cs="Times New Roman"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9">
    <w:nsid w:val="296A0676"/>
    <w:multiLevelType w:val="hybridMultilevel"/>
    <w:tmpl w:val="2FE00E3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0">
    <w:nsid w:val="29B715C4"/>
    <w:multiLevelType w:val="hybridMultilevel"/>
    <w:tmpl w:val="49048B6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1">
    <w:nsid w:val="29FB38FA"/>
    <w:multiLevelType w:val="hybridMultilevel"/>
    <w:tmpl w:val="F998DB3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2">
    <w:nsid w:val="2A0531ED"/>
    <w:multiLevelType w:val="hybridMultilevel"/>
    <w:tmpl w:val="1C5E8122"/>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53">
    <w:nsid w:val="2A355EF4"/>
    <w:multiLevelType w:val="hybridMultilevel"/>
    <w:tmpl w:val="EFFE9B96"/>
    <w:lvl w:ilvl="0" w:tplc="11FE8736">
      <w:numFmt w:val="bullet"/>
      <w:lvlText w:val="-"/>
      <w:lvlJc w:val="left"/>
      <w:pPr>
        <w:ind w:left="720" w:hanging="360"/>
      </w:pPr>
      <w:rPr>
        <w:rFonts w:ascii="Calibri" w:eastAsiaTheme="minorHAnsi" w:hAnsi="Calibri" w:cstheme="minorBidi"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54">
    <w:nsid w:val="2B4C4FAA"/>
    <w:multiLevelType w:val="hybridMultilevel"/>
    <w:tmpl w:val="C96811D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5">
    <w:nsid w:val="2D2F11A6"/>
    <w:multiLevelType w:val="hybridMultilevel"/>
    <w:tmpl w:val="8186556C"/>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56">
    <w:nsid w:val="2D46107A"/>
    <w:multiLevelType w:val="hybridMultilevel"/>
    <w:tmpl w:val="AEE2BAC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7">
    <w:nsid w:val="2DA12B3B"/>
    <w:multiLevelType w:val="hybridMultilevel"/>
    <w:tmpl w:val="59CEC5C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8">
    <w:nsid w:val="2E386447"/>
    <w:multiLevelType w:val="hybridMultilevel"/>
    <w:tmpl w:val="94540202"/>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59">
    <w:nsid w:val="30B84560"/>
    <w:multiLevelType w:val="hybridMultilevel"/>
    <w:tmpl w:val="5C5EDA8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0">
    <w:nsid w:val="31525E9E"/>
    <w:multiLevelType w:val="hybridMultilevel"/>
    <w:tmpl w:val="5BFADC2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1">
    <w:nsid w:val="315C5D23"/>
    <w:multiLevelType w:val="hybridMultilevel"/>
    <w:tmpl w:val="8586FB7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2">
    <w:nsid w:val="321C099C"/>
    <w:multiLevelType w:val="hybridMultilevel"/>
    <w:tmpl w:val="C4603454"/>
    <w:lvl w:ilvl="0" w:tplc="11FE8736">
      <w:numFmt w:val="bullet"/>
      <w:lvlText w:val="-"/>
      <w:lvlJc w:val="left"/>
      <w:pPr>
        <w:ind w:left="1068" w:hanging="360"/>
      </w:pPr>
      <w:rPr>
        <w:rFonts w:ascii="Calibri" w:eastAsiaTheme="minorHAnsi" w:hAnsi="Calibri" w:cstheme="minorBidi"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63">
    <w:nsid w:val="32E64E8C"/>
    <w:multiLevelType w:val="hybridMultilevel"/>
    <w:tmpl w:val="3FBA479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4">
    <w:nsid w:val="346A0107"/>
    <w:multiLevelType w:val="hybridMultilevel"/>
    <w:tmpl w:val="1A86FE56"/>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65">
    <w:nsid w:val="358748F1"/>
    <w:multiLevelType w:val="hybridMultilevel"/>
    <w:tmpl w:val="3756468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6">
    <w:nsid w:val="371E3A2D"/>
    <w:multiLevelType w:val="hybridMultilevel"/>
    <w:tmpl w:val="709A3C1A"/>
    <w:lvl w:ilvl="0" w:tplc="11FE8736">
      <w:numFmt w:val="bullet"/>
      <w:lvlText w:val="-"/>
      <w:lvlJc w:val="left"/>
      <w:pPr>
        <w:ind w:left="1068" w:hanging="360"/>
      </w:pPr>
      <w:rPr>
        <w:rFonts w:ascii="Calibri" w:eastAsiaTheme="minorHAnsi" w:hAnsi="Calibri" w:cstheme="minorBidi" w:hint="default"/>
      </w:rPr>
    </w:lvl>
    <w:lvl w:ilvl="1" w:tplc="580A0003" w:tentative="1">
      <w:start w:val="1"/>
      <w:numFmt w:val="bullet"/>
      <w:lvlText w:val="o"/>
      <w:lvlJc w:val="left"/>
      <w:pPr>
        <w:ind w:left="1428" w:hanging="360"/>
      </w:pPr>
      <w:rPr>
        <w:rFonts w:ascii="Courier New" w:hAnsi="Courier New" w:cs="Courier New" w:hint="default"/>
      </w:rPr>
    </w:lvl>
    <w:lvl w:ilvl="2" w:tplc="580A0005" w:tentative="1">
      <w:start w:val="1"/>
      <w:numFmt w:val="bullet"/>
      <w:lvlText w:val=""/>
      <w:lvlJc w:val="left"/>
      <w:pPr>
        <w:ind w:left="2148" w:hanging="360"/>
      </w:pPr>
      <w:rPr>
        <w:rFonts w:ascii="Wingdings" w:hAnsi="Wingdings" w:hint="default"/>
      </w:rPr>
    </w:lvl>
    <w:lvl w:ilvl="3" w:tplc="580A0001" w:tentative="1">
      <w:start w:val="1"/>
      <w:numFmt w:val="bullet"/>
      <w:lvlText w:val=""/>
      <w:lvlJc w:val="left"/>
      <w:pPr>
        <w:ind w:left="2868" w:hanging="360"/>
      </w:pPr>
      <w:rPr>
        <w:rFonts w:ascii="Symbol" w:hAnsi="Symbol" w:hint="default"/>
      </w:rPr>
    </w:lvl>
    <w:lvl w:ilvl="4" w:tplc="580A0003" w:tentative="1">
      <w:start w:val="1"/>
      <w:numFmt w:val="bullet"/>
      <w:lvlText w:val="o"/>
      <w:lvlJc w:val="left"/>
      <w:pPr>
        <w:ind w:left="3588" w:hanging="360"/>
      </w:pPr>
      <w:rPr>
        <w:rFonts w:ascii="Courier New" w:hAnsi="Courier New" w:cs="Courier New" w:hint="default"/>
      </w:rPr>
    </w:lvl>
    <w:lvl w:ilvl="5" w:tplc="580A0005" w:tentative="1">
      <w:start w:val="1"/>
      <w:numFmt w:val="bullet"/>
      <w:lvlText w:val=""/>
      <w:lvlJc w:val="left"/>
      <w:pPr>
        <w:ind w:left="4308" w:hanging="360"/>
      </w:pPr>
      <w:rPr>
        <w:rFonts w:ascii="Wingdings" w:hAnsi="Wingdings" w:hint="default"/>
      </w:rPr>
    </w:lvl>
    <w:lvl w:ilvl="6" w:tplc="580A0001" w:tentative="1">
      <w:start w:val="1"/>
      <w:numFmt w:val="bullet"/>
      <w:lvlText w:val=""/>
      <w:lvlJc w:val="left"/>
      <w:pPr>
        <w:ind w:left="5028" w:hanging="360"/>
      </w:pPr>
      <w:rPr>
        <w:rFonts w:ascii="Symbol" w:hAnsi="Symbol" w:hint="default"/>
      </w:rPr>
    </w:lvl>
    <w:lvl w:ilvl="7" w:tplc="580A0003" w:tentative="1">
      <w:start w:val="1"/>
      <w:numFmt w:val="bullet"/>
      <w:lvlText w:val="o"/>
      <w:lvlJc w:val="left"/>
      <w:pPr>
        <w:ind w:left="5748" w:hanging="360"/>
      </w:pPr>
      <w:rPr>
        <w:rFonts w:ascii="Courier New" w:hAnsi="Courier New" w:cs="Courier New" w:hint="default"/>
      </w:rPr>
    </w:lvl>
    <w:lvl w:ilvl="8" w:tplc="580A0005" w:tentative="1">
      <w:start w:val="1"/>
      <w:numFmt w:val="bullet"/>
      <w:lvlText w:val=""/>
      <w:lvlJc w:val="left"/>
      <w:pPr>
        <w:ind w:left="6468" w:hanging="360"/>
      </w:pPr>
      <w:rPr>
        <w:rFonts w:ascii="Wingdings" w:hAnsi="Wingdings" w:hint="default"/>
      </w:rPr>
    </w:lvl>
  </w:abstractNum>
  <w:abstractNum w:abstractNumId="67">
    <w:nsid w:val="37450B6E"/>
    <w:multiLevelType w:val="hybridMultilevel"/>
    <w:tmpl w:val="51129374"/>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68">
    <w:nsid w:val="379C1B54"/>
    <w:multiLevelType w:val="hybridMultilevel"/>
    <w:tmpl w:val="4A3E98BE"/>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69">
    <w:nsid w:val="382A5C34"/>
    <w:multiLevelType w:val="hybridMultilevel"/>
    <w:tmpl w:val="2416DE7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0">
    <w:nsid w:val="387D5689"/>
    <w:multiLevelType w:val="hybridMultilevel"/>
    <w:tmpl w:val="37A4F280"/>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1">
    <w:nsid w:val="3916361C"/>
    <w:multiLevelType w:val="hybridMultilevel"/>
    <w:tmpl w:val="20F60960"/>
    <w:lvl w:ilvl="0" w:tplc="11FE8736">
      <w:numFmt w:val="bullet"/>
      <w:lvlText w:val="-"/>
      <w:lvlJc w:val="left"/>
      <w:pPr>
        <w:ind w:left="1068" w:hanging="360"/>
      </w:pPr>
      <w:rPr>
        <w:rFonts w:ascii="Calibri" w:eastAsiaTheme="minorHAnsi" w:hAnsi="Calibri" w:cstheme="minorBidi"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72">
    <w:nsid w:val="3A713994"/>
    <w:multiLevelType w:val="hybridMultilevel"/>
    <w:tmpl w:val="41826F08"/>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73">
    <w:nsid w:val="3BCC4E3B"/>
    <w:multiLevelType w:val="hybridMultilevel"/>
    <w:tmpl w:val="CE867A8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4">
    <w:nsid w:val="3C0E20C7"/>
    <w:multiLevelType w:val="hybridMultilevel"/>
    <w:tmpl w:val="4FC6CEB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5">
    <w:nsid w:val="3C735014"/>
    <w:multiLevelType w:val="hybridMultilevel"/>
    <w:tmpl w:val="BF860FD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6">
    <w:nsid w:val="3CE02143"/>
    <w:multiLevelType w:val="hybridMultilevel"/>
    <w:tmpl w:val="88161E74"/>
    <w:lvl w:ilvl="0" w:tplc="04090001">
      <w:start w:val="1"/>
      <w:numFmt w:val="bullet"/>
      <w:lvlText w:val=""/>
      <w:lvlJc w:val="left"/>
      <w:pPr>
        <w:ind w:left="720" w:hanging="360"/>
      </w:pPr>
      <w:rPr>
        <w:rFonts w:ascii="Symbol" w:hAnsi="Symbol" w:hint="default"/>
      </w:rPr>
    </w:lvl>
    <w:lvl w:ilvl="1" w:tplc="11FE8736">
      <w:numFmt w:val="bullet"/>
      <w:lvlText w:val="-"/>
      <w:lvlJc w:val="left"/>
      <w:pPr>
        <w:ind w:left="1440" w:hanging="360"/>
      </w:pPr>
      <w:rPr>
        <w:rFonts w:ascii="Calibri" w:eastAsiaTheme="minorHAnsi" w:hAnsi="Calibri" w:cstheme="minorBid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3D257780"/>
    <w:multiLevelType w:val="hybridMultilevel"/>
    <w:tmpl w:val="77DA541A"/>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78">
    <w:nsid w:val="3D2D29C5"/>
    <w:multiLevelType w:val="hybridMultilevel"/>
    <w:tmpl w:val="CD0AB728"/>
    <w:lvl w:ilvl="0" w:tplc="F7A05BA2">
      <w:numFmt w:val="bullet"/>
      <w:lvlText w:val="•"/>
      <w:lvlJc w:val="left"/>
      <w:pPr>
        <w:ind w:left="1065" w:hanging="705"/>
      </w:pPr>
      <w:rPr>
        <w:rFonts w:ascii="Times New Roman" w:eastAsia="Times New Roman" w:hAnsi="Times New Roman"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9">
    <w:nsid w:val="3D3551C5"/>
    <w:multiLevelType w:val="hybridMultilevel"/>
    <w:tmpl w:val="7912414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0">
    <w:nsid w:val="3DC0269E"/>
    <w:multiLevelType w:val="hybridMultilevel"/>
    <w:tmpl w:val="7312D55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1">
    <w:nsid w:val="3E47794F"/>
    <w:multiLevelType w:val="hybridMultilevel"/>
    <w:tmpl w:val="39A4ADBC"/>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82">
    <w:nsid w:val="3E620616"/>
    <w:multiLevelType w:val="hybridMultilevel"/>
    <w:tmpl w:val="50A6719E"/>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83">
    <w:nsid w:val="4052539D"/>
    <w:multiLevelType w:val="hybridMultilevel"/>
    <w:tmpl w:val="04E8753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4">
    <w:nsid w:val="418F3AE8"/>
    <w:multiLevelType w:val="hybridMultilevel"/>
    <w:tmpl w:val="3710E866"/>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85">
    <w:nsid w:val="4220081A"/>
    <w:multiLevelType w:val="hybridMultilevel"/>
    <w:tmpl w:val="D65052C6"/>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86">
    <w:nsid w:val="42587C06"/>
    <w:multiLevelType w:val="hybridMultilevel"/>
    <w:tmpl w:val="A9B049B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7">
    <w:nsid w:val="43A97FEC"/>
    <w:multiLevelType w:val="hybridMultilevel"/>
    <w:tmpl w:val="BD088210"/>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88">
    <w:nsid w:val="46696C9E"/>
    <w:multiLevelType w:val="hybridMultilevel"/>
    <w:tmpl w:val="8EA4C7F8"/>
    <w:lvl w:ilvl="0" w:tplc="F7A05BA2">
      <w:numFmt w:val="bullet"/>
      <w:lvlText w:val="•"/>
      <w:lvlJc w:val="left"/>
      <w:pPr>
        <w:ind w:left="1065" w:hanging="705"/>
      </w:pPr>
      <w:rPr>
        <w:rFonts w:ascii="Times New Roman" w:eastAsia="Times New Roman" w:hAnsi="Times New Roman"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9">
    <w:nsid w:val="467077B8"/>
    <w:multiLevelType w:val="hybridMultilevel"/>
    <w:tmpl w:val="4402889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0">
    <w:nsid w:val="46BF52CC"/>
    <w:multiLevelType w:val="hybridMultilevel"/>
    <w:tmpl w:val="2F901CDA"/>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91">
    <w:nsid w:val="470B3271"/>
    <w:multiLevelType w:val="hybridMultilevel"/>
    <w:tmpl w:val="C1BA8C1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2">
    <w:nsid w:val="484D7811"/>
    <w:multiLevelType w:val="hybridMultilevel"/>
    <w:tmpl w:val="8B2CA180"/>
    <w:lvl w:ilvl="0" w:tplc="04090001">
      <w:start w:val="1"/>
      <w:numFmt w:val="bullet"/>
      <w:lvlText w:val=""/>
      <w:lvlJc w:val="left"/>
      <w:pPr>
        <w:ind w:left="720" w:hanging="360"/>
      </w:pPr>
      <w:rPr>
        <w:rFonts w:ascii="Symbol" w:hAnsi="Symbol" w:hint="default"/>
      </w:rPr>
    </w:lvl>
    <w:lvl w:ilvl="1" w:tplc="580A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486C1171"/>
    <w:multiLevelType w:val="hybridMultilevel"/>
    <w:tmpl w:val="BDAC250C"/>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94">
    <w:nsid w:val="48BE6011"/>
    <w:multiLevelType w:val="hybridMultilevel"/>
    <w:tmpl w:val="7E481E96"/>
    <w:lvl w:ilvl="0" w:tplc="11FE8736">
      <w:numFmt w:val="bullet"/>
      <w:lvlText w:val="-"/>
      <w:lvlJc w:val="left"/>
      <w:pPr>
        <w:ind w:left="1068" w:hanging="360"/>
      </w:pPr>
      <w:rPr>
        <w:rFonts w:ascii="Calibri" w:eastAsiaTheme="minorHAnsi" w:hAnsi="Calibri" w:cstheme="minorBidi"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95">
    <w:nsid w:val="492424B7"/>
    <w:multiLevelType w:val="hybridMultilevel"/>
    <w:tmpl w:val="819256F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6">
    <w:nsid w:val="496D1ACC"/>
    <w:multiLevelType w:val="hybridMultilevel"/>
    <w:tmpl w:val="4F36320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97">
    <w:nsid w:val="49B72663"/>
    <w:multiLevelType w:val="hybridMultilevel"/>
    <w:tmpl w:val="C20AB3AC"/>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98">
    <w:nsid w:val="49EC16B2"/>
    <w:multiLevelType w:val="hybridMultilevel"/>
    <w:tmpl w:val="C94CE596"/>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99">
    <w:nsid w:val="49EF1207"/>
    <w:multiLevelType w:val="hybridMultilevel"/>
    <w:tmpl w:val="D1DEAF14"/>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720" w:hanging="360"/>
      </w:pPr>
      <w:rPr>
        <w:rFonts w:ascii="Courier New" w:hAnsi="Courier New" w:cs="Courier New" w:hint="default"/>
      </w:rPr>
    </w:lvl>
    <w:lvl w:ilvl="2" w:tplc="580A0005" w:tentative="1">
      <w:start w:val="1"/>
      <w:numFmt w:val="bullet"/>
      <w:lvlText w:val=""/>
      <w:lvlJc w:val="left"/>
      <w:pPr>
        <w:ind w:left="1440" w:hanging="360"/>
      </w:pPr>
      <w:rPr>
        <w:rFonts w:ascii="Wingdings" w:hAnsi="Wingdings" w:hint="default"/>
      </w:rPr>
    </w:lvl>
    <w:lvl w:ilvl="3" w:tplc="580A0001" w:tentative="1">
      <w:start w:val="1"/>
      <w:numFmt w:val="bullet"/>
      <w:lvlText w:val=""/>
      <w:lvlJc w:val="left"/>
      <w:pPr>
        <w:ind w:left="2160" w:hanging="360"/>
      </w:pPr>
      <w:rPr>
        <w:rFonts w:ascii="Symbol" w:hAnsi="Symbol" w:hint="default"/>
      </w:rPr>
    </w:lvl>
    <w:lvl w:ilvl="4" w:tplc="580A0003" w:tentative="1">
      <w:start w:val="1"/>
      <w:numFmt w:val="bullet"/>
      <w:lvlText w:val="o"/>
      <w:lvlJc w:val="left"/>
      <w:pPr>
        <w:ind w:left="2880" w:hanging="360"/>
      </w:pPr>
      <w:rPr>
        <w:rFonts w:ascii="Courier New" w:hAnsi="Courier New" w:cs="Courier New" w:hint="default"/>
      </w:rPr>
    </w:lvl>
    <w:lvl w:ilvl="5" w:tplc="580A0005" w:tentative="1">
      <w:start w:val="1"/>
      <w:numFmt w:val="bullet"/>
      <w:lvlText w:val=""/>
      <w:lvlJc w:val="left"/>
      <w:pPr>
        <w:ind w:left="3600" w:hanging="360"/>
      </w:pPr>
      <w:rPr>
        <w:rFonts w:ascii="Wingdings" w:hAnsi="Wingdings" w:hint="default"/>
      </w:rPr>
    </w:lvl>
    <w:lvl w:ilvl="6" w:tplc="580A0001" w:tentative="1">
      <w:start w:val="1"/>
      <w:numFmt w:val="bullet"/>
      <w:lvlText w:val=""/>
      <w:lvlJc w:val="left"/>
      <w:pPr>
        <w:ind w:left="4320" w:hanging="360"/>
      </w:pPr>
      <w:rPr>
        <w:rFonts w:ascii="Symbol" w:hAnsi="Symbol" w:hint="default"/>
      </w:rPr>
    </w:lvl>
    <w:lvl w:ilvl="7" w:tplc="580A0003" w:tentative="1">
      <w:start w:val="1"/>
      <w:numFmt w:val="bullet"/>
      <w:lvlText w:val="o"/>
      <w:lvlJc w:val="left"/>
      <w:pPr>
        <w:ind w:left="5040" w:hanging="360"/>
      </w:pPr>
      <w:rPr>
        <w:rFonts w:ascii="Courier New" w:hAnsi="Courier New" w:cs="Courier New" w:hint="default"/>
      </w:rPr>
    </w:lvl>
    <w:lvl w:ilvl="8" w:tplc="580A0005" w:tentative="1">
      <w:start w:val="1"/>
      <w:numFmt w:val="bullet"/>
      <w:lvlText w:val=""/>
      <w:lvlJc w:val="left"/>
      <w:pPr>
        <w:ind w:left="5760" w:hanging="360"/>
      </w:pPr>
      <w:rPr>
        <w:rFonts w:ascii="Wingdings" w:hAnsi="Wingdings" w:hint="default"/>
      </w:rPr>
    </w:lvl>
  </w:abstractNum>
  <w:abstractNum w:abstractNumId="100">
    <w:nsid w:val="49FB6B94"/>
    <w:multiLevelType w:val="hybridMultilevel"/>
    <w:tmpl w:val="9E0E2B2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01">
    <w:nsid w:val="4A8210FC"/>
    <w:multiLevelType w:val="hybridMultilevel"/>
    <w:tmpl w:val="A3CE8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4AD47D74"/>
    <w:multiLevelType w:val="hybridMultilevel"/>
    <w:tmpl w:val="2A265F5A"/>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103">
    <w:nsid w:val="4BA8317D"/>
    <w:multiLevelType w:val="hybridMultilevel"/>
    <w:tmpl w:val="71A8BC90"/>
    <w:lvl w:ilvl="0" w:tplc="11FE8736">
      <w:numFmt w:val="bullet"/>
      <w:lvlText w:val="-"/>
      <w:lvlJc w:val="left"/>
      <w:pPr>
        <w:ind w:left="1080" w:hanging="360"/>
      </w:pPr>
      <w:rPr>
        <w:rFonts w:ascii="Calibri" w:eastAsiaTheme="minorHAnsi" w:hAnsi="Calibri" w:cstheme="minorBidi"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04">
    <w:nsid w:val="4E973FD0"/>
    <w:multiLevelType w:val="hybridMultilevel"/>
    <w:tmpl w:val="99FE0B3E"/>
    <w:lvl w:ilvl="0" w:tplc="580A0013">
      <w:start w:val="1"/>
      <w:numFmt w:val="upperRoman"/>
      <w:lvlText w:val="%1."/>
      <w:lvlJc w:val="right"/>
      <w:pPr>
        <w:ind w:left="1068" w:hanging="360"/>
      </w:pPr>
    </w:lvl>
    <w:lvl w:ilvl="1" w:tplc="580A0019" w:tentative="1">
      <w:start w:val="1"/>
      <w:numFmt w:val="lowerLetter"/>
      <w:lvlText w:val="%2."/>
      <w:lvlJc w:val="left"/>
      <w:pPr>
        <w:ind w:left="1788" w:hanging="360"/>
      </w:pPr>
    </w:lvl>
    <w:lvl w:ilvl="2" w:tplc="580A001B" w:tentative="1">
      <w:start w:val="1"/>
      <w:numFmt w:val="lowerRoman"/>
      <w:lvlText w:val="%3."/>
      <w:lvlJc w:val="right"/>
      <w:pPr>
        <w:ind w:left="2508" w:hanging="180"/>
      </w:pPr>
    </w:lvl>
    <w:lvl w:ilvl="3" w:tplc="580A000F" w:tentative="1">
      <w:start w:val="1"/>
      <w:numFmt w:val="decimal"/>
      <w:lvlText w:val="%4."/>
      <w:lvlJc w:val="left"/>
      <w:pPr>
        <w:ind w:left="3228" w:hanging="360"/>
      </w:pPr>
    </w:lvl>
    <w:lvl w:ilvl="4" w:tplc="580A0019" w:tentative="1">
      <w:start w:val="1"/>
      <w:numFmt w:val="lowerLetter"/>
      <w:lvlText w:val="%5."/>
      <w:lvlJc w:val="left"/>
      <w:pPr>
        <w:ind w:left="3948" w:hanging="360"/>
      </w:pPr>
    </w:lvl>
    <w:lvl w:ilvl="5" w:tplc="580A001B" w:tentative="1">
      <w:start w:val="1"/>
      <w:numFmt w:val="lowerRoman"/>
      <w:lvlText w:val="%6."/>
      <w:lvlJc w:val="right"/>
      <w:pPr>
        <w:ind w:left="4668" w:hanging="180"/>
      </w:pPr>
    </w:lvl>
    <w:lvl w:ilvl="6" w:tplc="580A000F" w:tentative="1">
      <w:start w:val="1"/>
      <w:numFmt w:val="decimal"/>
      <w:lvlText w:val="%7."/>
      <w:lvlJc w:val="left"/>
      <w:pPr>
        <w:ind w:left="5388" w:hanging="360"/>
      </w:pPr>
    </w:lvl>
    <w:lvl w:ilvl="7" w:tplc="580A0019" w:tentative="1">
      <w:start w:val="1"/>
      <w:numFmt w:val="lowerLetter"/>
      <w:lvlText w:val="%8."/>
      <w:lvlJc w:val="left"/>
      <w:pPr>
        <w:ind w:left="6108" w:hanging="360"/>
      </w:pPr>
    </w:lvl>
    <w:lvl w:ilvl="8" w:tplc="580A001B" w:tentative="1">
      <w:start w:val="1"/>
      <w:numFmt w:val="lowerRoman"/>
      <w:lvlText w:val="%9."/>
      <w:lvlJc w:val="right"/>
      <w:pPr>
        <w:ind w:left="6828" w:hanging="180"/>
      </w:pPr>
    </w:lvl>
  </w:abstractNum>
  <w:abstractNum w:abstractNumId="105">
    <w:nsid w:val="4ECC2004"/>
    <w:multiLevelType w:val="hybridMultilevel"/>
    <w:tmpl w:val="CBEA7B1C"/>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06">
    <w:nsid w:val="4FA128E3"/>
    <w:multiLevelType w:val="hybridMultilevel"/>
    <w:tmpl w:val="A6B4BCAA"/>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07">
    <w:nsid w:val="52AF4564"/>
    <w:multiLevelType w:val="hybridMultilevel"/>
    <w:tmpl w:val="7B0E4FE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08">
    <w:nsid w:val="52E26BC1"/>
    <w:multiLevelType w:val="hybridMultilevel"/>
    <w:tmpl w:val="49F0F89E"/>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09">
    <w:nsid w:val="53937581"/>
    <w:multiLevelType w:val="hybridMultilevel"/>
    <w:tmpl w:val="5606B65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0">
    <w:nsid w:val="54B97F31"/>
    <w:multiLevelType w:val="hybridMultilevel"/>
    <w:tmpl w:val="815E849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1">
    <w:nsid w:val="54BD1869"/>
    <w:multiLevelType w:val="hybridMultilevel"/>
    <w:tmpl w:val="3C641B6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2">
    <w:nsid w:val="55E50B09"/>
    <w:multiLevelType w:val="hybridMultilevel"/>
    <w:tmpl w:val="091A95A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3">
    <w:nsid w:val="55F31A51"/>
    <w:multiLevelType w:val="multilevel"/>
    <w:tmpl w:val="90D60AA0"/>
    <w:styleLink w:val="Tesis"/>
    <w:lvl w:ilvl="0">
      <w:start w:val="1"/>
      <w:numFmt w:val="upperRoman"/>
      <w:pStyle w:val="Heading1"/>
      <w:lvlText w:val="Capítulo %1:"/>
      <w:lvlJc w:val="left"/>
      <w:pPr>
        <w:ind w:left="0" w:firstLine="0"/>
      </w:pPr>
      <w:rPr>
        <w:rFonts w:hint="default"/>
      </w:rPr>
    </w:lvl>
    <w:lvl w:ilvl="1">
      <w:start w:val="1"/>
      <w:numFmt w:val="decimal"/>
      <w:pStyle w:val="Heading2"/>
      <w:isLgl/>
      <w:lvlText w:val="%1.%2."/>
      <w:lvlJc w:val="left"/>
      <w:pPr>
        <w:ind w:left="0" w:firstLine="0"/>
      </w:pPr>
      <w:rPr>
        <w:rFonts w:hint="default"/>
      </w:rPr>
    </w:lvl>
    <w:lvl w:ilvl="2">
      <w:start w:val="1"/>
      <w:numFmt w:val="decimal"/>
      <w:pStyle w:val="Heading3"/>
      <w:isLgl/>
      <w:lvlText w:val="%1.%2.%3"/>
      <w:lvlJc w:val="left"/>
      <w:pPr>
        <w:ind w:left="0" w:firstLine="0"/>
      </w:pPr>
      <w:rPr>
        <w:rFonts w:hint="default"/>
      </w:rPr>
    </w:lvl>
    <w:lvl w:ilvl="3">
      <w:start w:val="1"/>
      <w:numFmt w:val="decimal"/>
      <w:pStyle w:val="Heading4"/>
      <w:isLgl/>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4">
    <w:nsid w:val="577609BB"/>
    <w:multiLevelType w:val="hybridMultilevel"/>
    <w:tmpl w:val="E7E4D84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5">
    <w:nsid w:val="580B709D"/>
    <w:multiLevelType w:val="hybridMultilevel"/>
    <w:tmpl w:val="07605B6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6">
    <w:nsid w:val="58673A0E"/>
    <w:multiLevelType w:val="hybridMultilevel"/>
    <w:tmpl w:val="CE08B960"/>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17">
    <w:nsid w:val="591F44F0"/>
    <w:multiLevelType w:val="hybridMultilevel"/>
    <w:tmpl w:val="41826F08"/>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18">
    <w:nsid w:val="59CE0448"/>
    <w:multiLevelType w:val="hybridMultilevel"/>
    <w:tmpl w:val="C29C5CF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9">
    <w:nsid w:val="5A7B68FF"/>
    <w:multiLevelType w:val="hybridMultilevel"/>
    <w:tmpl w:val="A78C29F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0">
    <w:nsid w:val="5A8867B4"/>
    <w:multiLevelType w:val="hybridMultilevel"/>
    <w:tmpl w:val="54966C18"/>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21">
    <w:nsid w:val="5AC16065"/>
    <w:multiLevelType w:val="hybridMultilevel"/>
    <w:tmpl w:val="B56C9F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2">
    <w:nsid w:val="5B2C6D69"/>
    <w:multiLevelType w:val="hybridMultilevel"/>
    <w:tmpl w:val="2BE08062"/>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23">
    <w:nsid w:val="5BC13387"/>
    <w:multiLevelType w:val="hybridMultilevel"/>
    <w:tmpl w:val="0B0653DE"/>
    <w:lvl w:ilvl="0" w:tplc="0409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4">
    <w:nsid w:val="5C3A5CDB"/>
    <w:multiLevelType w:val="hybridMultilevel"/>
    <w:tmpl w:val="33D861B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5">
    <w:nsid w:val="5C7A75C4"/>
    <w:multiLevelType w:val="hybridMultilevel"/>
    <w:tmpl w:val="8300046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126">
    <w:nsid w:val="5CBA18EE"/>
    <w:multiLevelType w:val="hybridMultilevel"/>
    <w:tmpl w:val="5334511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7">
    <w:nsid w:val="5CEB5A91"/>
    <w:multiLevelType w:val="hybridMultilevel"/>
    <w:tmpl w:val="554A83F2"/>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28">
    <w:nsid w:val="5DA12F14"/>
    <w:multiLevelType w:val="hybridMultilevel"/>
    <w:tmpl w:val="99C0D25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9">
    <w:nsid w:val="5DBA6745"/>
    <w:multiLevelType w:val="hybridMultilevel"/>
    <w:tmpl w:val="3E40936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30">
    <w:nsid w:val="5E901571"/>
    <w:multiLevelType w:val="hybridMultilevel"/>
    <w:tmpl w:val="972E45FE"/>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31">
    <w:nsid w:val="5F731B03"/>
    <w:multiLevelType w:val="hybridMultilevel"/>
    <w:tmpl w:val="16B451EC"/>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32">
    <w:nsid w:val="61235135"/>
    <w:multiLevelType w:val="hybridMultilevel"/>
    <w:tmpl w:val="356A6C56"/>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33">
    <w:nsid w:val="61955972"/>
    <w:multiLevelType w:val="hybridMultilevel"/>
    <w:tmpl w:val="5FFEEB4C"/>
    <w:lvl w:ilvl="0" w:tplc="9112D53E">
      <w:start w:val="1"/>
      <w:numFmt w:val="bullet"/>
      <w:pStyle w:val="Numbering"/>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636A384E"/>
    <w:multiLevelType w:val="hybridMultilevel"/>
    <w:tmpl w:val="F3D02B08"/>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35">
    <w:nsid w:val="63766C2A"/>
    <w:multiLevelType w:val="hybridMultilevel"/>
    <w:tmpl w:val="CFF0ABD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36">
    <w:nsid w:val="63F216E0"/>
    <w:multiLevelType w:val="hybridMultilevel"/>
    <w:tmpl w:val="F4982B78"/>
    <w:lvl w:ilvl="0" w:tplc="11FE8736">
      <w:numFmt w:val="bullet"/>
      <w:lvlText w:val="-"/>
      <w:lvlJc w:val="left"/>
      <w:pPr>
        <w:ind w:left="1440" w:hanging="360"/>
      </w:pPr>
      <w:rPr>
        <w:rFonts w:ascii="Calibri" w:eastAsiaTheme="minorHAnsi" w:hAnsi="Calibri" w:cstheme="minorBidi"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37">
    <w:nsid w:val="646C56C7"/>
    <w:multiLevelType w:val="hybridMultilevel"/>
    <w:tmpl w:val="1AE2A6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38">
    <w:nsid w:val="64B00F97"/>
    <w:multiLevelType w:val="hybridMultilevel"/>
    <w:tmpl w:val="95BA777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39">
    <w:nsid w:val="65CC1618"/>
    <w:multiLevelType w:val="hybridMultilevel"/>
    <w:tmpl w:val="763EC19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0">
    <w:nsid w:val="66BE6417"/>
    <w:multiLevelType w:val="hybridMultilevel"/>
    <w:tmpl w:val="2A66E49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1">
    <w:nsid w:val="693D0A38"/>
    <w:multiLevelType w:val="hybridMultilevel"/>
    <w:tmpl w:val="5D5AE1E2"/>
    <w:lvl w:ilvl="0" w:tplc="0409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2">
    <w:nsid w:val="69470EAE"/>
    <w:multiLevelType w:val="hybridMultilevel"/>
    <w:tmpl w:val="C0C02BBA"/>
    <w:lvl w:ilvl="0" w:tplc="0409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3">
    <w:nsid w:val="69CD218A"/>
    <w:multiLevelType w:val="hybridMultilevel"/>
    <w:tmpl w:val="B508635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144">
    <w:nsid w:val="6DFC3C69"/>
    <w:multiLevelType w:val="hybridMultilevel"/>
    <w:tmpl w:val="798A227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5">
    <w:nsid w:val="6FD80933"/>
    <w:multiLevelType w:val="hybridMultilevel"/>
    <w:tmpl w:val="27CE57E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6">
    <w:nsid w:val="71134905"/>
    <w:multiLevelType w:val="hybridMultilevel"/>
    <w:tmpl w:val="0EC05A9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7">
    <w:nsid w:val="73FB341A"/>
    <w:multiLevelType w:val="hybridMultilevel"/>
    <w:tmpl w:val="121E908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8">
    <w:nsid w:val="74BA5BF6"/>
    <w:multiLevelType w:val="hybridMultilevel"/>
    <w:tmpl w:val="6EE85206"/>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49">
    <w:nsid w:val="74CB5323"/>
    <w:multiLevelType w:val="hybridMultilevel"/>
    <w:tmpl w:val="42C86F1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0">
    <w:nsid w:val="75C304F3"/>
    <w:multiLevelType w:val="hybridMultilevel"/>
    <w:tmpl w:val="31D069E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1">
    <w:nsid w:val="77554F89"/>
    <w:multiLevelType w:val="hybridMultilevel"/>
    <w:tmpl w:val="24BA7BE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2">
    <w:nsid w:val="7780337D"/>
    <w:multiLevelType w:val="hybridMultilevel"/>
    <w:tmpl w:val="E8D6DE2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3">
    <w:nsid w:val="78EC553A"/>
    <w:multiLevelType w:val="hybridMultilevel"/>
    <w:tmpl w:val="C5AAB66E"/>
    <w:lvl w:ilvl="0" w:tplc="11FE8736">
      <w:numFmt w:val="bullet"/>
      <w:lvlText w:val="-"/>
      <w:lvlJc w:val="left"/>
      <w:pPr>
        <w:ind w:left="1068" w:hanging="360"/>
      </w:pPr>
      <w:rPr>
        <w:rFonts w:ascii="Calibri" w:eastAsiaTheme="minorHAnsi" w:hAnsi="Calibri" w:cstheme="minorBidi"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154">
    <w:nsid w:val="791A24AF"/>
    <w:multiLevelType w:val="hybridMultilevel"/>
    <w:tmpl w:val="E76A778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5">
    <w:nsid w:val="79EA57F4"/>
    <w:multiLevelType w:val="hybridMultilevel"/>
    <w:tmpl w:val="E676C53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6">
    <w:nsid w:val="7AEE56D6"/>
    <w:multiLevelType w:val="hybridMultilevel"/>
    <w:tmpl w:val="326EFBDA"/>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57">
    <w:nsid w:val="7B6807DB"/>
    <w:multiLevelType w:val="hybridMultilevel"/>
    <w:tmpl w:val="11F2C66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8">
    <w:nsid w:val="7B82073A"/>
    <w:multiLevelType w:val="hybridMultilevel"/>
    <w:tmpl w:val="C4A0A7C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9">
    <w:nsid w:val="7C286D51"/>
    <w:multiLevelType w:val="hybridMultilevel"/>
    <w:tmpl w:val="2EF4943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0">
    <w:nsid w:val="7CCC7280"/>
    <w:multiLevelType w:val="hybridMultilevel"/>
    <w:tmpl w:val="EEE44DA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1">
    <w:nsid w:val="7D7A04C2"/>
    <w:multiLevelType w:val="hybridMultilevel"/>
    <w:tmpl w:val="8668EB7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2">
    <w:nsid w:val="7D810444"/>
    <w:multiLevelType w:val="hybridMultilevel"/>
    <w:tmpl w:val="3260FD88"/>
    <w:lvl w:ilvl="0" w:tplc="11FE8736">
      <w:numFmt w:val="bullet"/>
      <w:lvlText w:val="-"/>
      <w:lvlJc w:val="left"/>
      <w:pPr>
        <w:ind w:left="1440" w:hanging="360"/>
      </w:pPr>
      <w:rPr>
        <w:rFonts w:ascii="Calibri" w:eastAsiaTheme="minorHAnsi" w:hAnsi="Calibri" w:cstheme="minorBidi"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63">
    <w:nsid w:val="7E2F32FD"/>
    <w:multiLevelType w:val="hybridMultilevel"/>
    <w:tmpl w:val="8DEC19BA"/>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num w:numId="1">
    <w:abstractNumId w:val="15"/>
  </w:num>
  <w:num w:numId="2">
    <w:abstractNumId w:val="78"/>
  </w:num>
  <w:num w:numId="3">
    <w:abstractNumId w:val="133"/>
  </w:num>
  <w:num w:numId="4">
    <w:abstractNumId w:val="48"/>
  </w:num>
  <w:num w:numId="5">
    <w:abstractNumId w:val="88"/>
  </w:num>
  <w:num w:numId="6">
    <w:abstractNumId w:val="113"/>
    <w:lvlOverride w:ilvl="0">
      <w:lvl w:ilvl="0">
        <w:start w:val="1"/>
        <w:numFmt w:val="upperRoman"/>
        <w:pStyle w:val="Heading1"/>
        <w:lvlText w:val="Capítulo %1:"/>
        <w:lvlJc w:val="left"/>
        <w:pPr>
          <w:ind w:left="0" w:firstLine="0"/>
        </w:pPr>
        <w:rPr>
          <w:rFonts w:hint="default"/>
        </w:rPr>
      </w:lvl>
    </w:lvlOverride>
  </w:num>
  <w:num w:numId="7">
    <w:abstractNumId w:val="113"/>
  </w:num>
  <w:num w:numId="8">
    <w:abstractNumId w:val="134"/>
  </w:num>
  <w:num w:numId="9">
    <w:abstractNumId w:val="81"/>
  </w:num>
  <w:num w:numId="10">
    <w:abstractNumId w:val="70"/>
  </w:num>
  <w:num w:numId="11">
    <w:abstractNumId w:val="13"/>
  </w:num>
  <w:num w:numId="12">
    <w:abstractNumId w:val="101"/>
  </w:num>
  <w:num w:numId="13">
    <w:abstractNumId w:val="111"/>
  </w:num>
  <w:num w:numId="14">
    <w:abstractNumId w:val="112"/>
  </w:num>
  <w:num w:numId="15">
    <w:abstractNumId w:val="151"/>
  </w:num>
  <w:num w:numId="16">
    <w:abstractNumId w:val="104"/>
  </w:num>
  <w:num w:numId="17">
    <w:abstractNumId w:val="135"/>
  </w:num>
  <w:num w:numId="18">
    <w:abstractNumId w:val="144"/>
  </w:num>
  <w:num w:numId="19">
    <w:abstractNumId w:val="34"/>
  </w:num>
  <w:num w:numId="20">
    <w:abstractNumId w:val="105"/>
  </w:num>
  <w:num w:numId="21">
    <w:abstractNumId w:val="85"/>
  </w:num>
  <w:num w:numId="22">
    <w:abstractNumId w:val="136"/>
  </w:num>
  <w:num w:numId="23">
    <w:abstractNumId w:val="122"/>
  </w:num>
  <w:num w:numId="24">
    <w:abstractNumId w:val="162"/>
  </w:num>
  <w:num w:numId="25">
    <w:abstractNumId w:val="107"/>
  </w:num>
  <w:num w:numId="26">
    <w:abstractNumId w:val="10"/>
  </w:num>
  <w:num w:numId="27">
    <w:abstractNumId w:val="20"/>
  </w:num>
  <w:num w:numId="28">
    <w:abstractNumId w:val="57"/>
  </w:num>
  <w:num w:numId="29">
    <w:abstractNumId w:val="62"/>
  </w:num>
  <w:num w:numId="30">
    <w:abstractNumId w:val="68"/>
  </w:num>
  <w:num w:numId="31">
    <w:abstractNumId w:val="33"/>
  </w:num>
  <w:num w:numId="32">
    <w:abstractNumId w:val="153"/>
  </w:num>
  <w:num w:numId="33">
    <w:abstractNumId w:val="103"/>
  </w:num>
  <w:num w:numId="34">
    <w:abstractNumId w:val="94"/>
  </w:num>
  <w:num w:numId="35">
    <w:abstractNumId w:val="63"/>
  </w:num>
  <w:num w:numId="36">
    <w:abstractNumId w:val="38"/>
  </w:num>
  <w:num w:numId="37">
    <w:abstractNumId w:val="108"/>
  </w:num>
  <w:num w:numId="38">
    <w:abstractNumId w:val="114"/>
  </w:num>
  <w:num w:numId="39">
    <w:abstractNumId w:val="89"/>
  </w:num>
  <w:num w:numId="40">
    <w:abstractNumId w:val="37"/>
  </w:num>
  <w:num w:numId="41">
    <w:abstractNumId w:val="152"/>
  </w:num>
  <w:num w:numId="42">
    <w:abstractNumId w:val="7"/>
  </w:num>
  <w:num w:numId="43">
    <w:abstractNumId w:val="127"/>
  </w:num>
  <w:num w:numId="44">
    <w:abstractNumId w:val="35"/>
  </w:num>
  <w:num w:numId="45">
    <w:abstractNumId w:val="4"/>
  </w:num>
  <w:num w:numId="46">
    <w:abstractNumId w:val="8"/>
  </w:num>
  <w:num w:numId="47">
    <w:abstractNumId w:val="83"/>
  </w:num>
  <w:num w:numId="48">
    <w:abstractNumId w:val="17"/>
  </w:num>
  <w:num w:numId="49">
    <w:abstractNumId w:val="31"/>
  </w:num>
  <w:num w:numId="50">
    <w:abstractNumId w:val="143"/>
  </w:num>
  <w:num w:numId="51">
    <w:abstractNumId w:val="16"/>
  </w:num>
  <w:num w:numId="52">
    <w:abstractNumId w:val="6"/>
  </w:num>
  <w:num w:numId="53">
    <w:abstractNumId w:val="119"/>
  </w:num>
  <w:num w:numId="54">
    <w:abstractNumId w:val="98"/>
  </w:num>
  <w:num w:numId="55">
    <w:abstractNumId w:val="25"/>
  </w:num>
  <w:num w:numId="56">
    <w:abstractNumId w:val="128"/>
  </w:num>
  <w:num w:numId="57">
    <w:abstractNumId w:val="121"/>
  </w:num>
  <w:num w:numId="58">
    <w:abstractNumId w:val="29"/>
  </w:num>
  <w:num w:numId="59">
    <w:abstractNumId w:val="26"/>
  </w:num>
  <w:num w:numId="60">
    <w:abstractNumId w:val="44"/>
  </w:num>
  <w:num w:numId="61">
    <w:abstractNumId w:val="46"/>
  </w:num>
  <w:num w:numId="62">
    <w:abstractNumId w:val="82"/>
  </w:num>
  <w:num w:numId="63">
    <w:abstractNumId w:val="75"/>
  </w:num>
  <w:num w:numId="64">
    <w:abstractNumId w:val="140"/>
  </w:num>
  <w:num w:numId="65">
    <w:abstractNumId w:val="91"/>
  </w:num>
  <w:num w:numId="66">
    <w:abstractNumId w:val="129"/>
  </w:num>
  <w:num w:numId="67">
    <w:abstractNumId w:val="131"/>
  </w:num>
  <w:num w:numId="68">
    <w:abstractNumId w:val="40"/>
  </w:num>
  <w:num w:numId="69">
    <w:abstractNumId w:val="160"/>
  </w:num>
  <w:num w:numId="70">
    <w:abstractNumId w:val="73"/>
  </w:num>
  <w:num w:numId="71">
    <w:abstractNumId w:val="115"/>
  </w:num>
  <w:num w:numId="72">
    <w:abstractNumId w:val="159"/>
  </w:num>
  <w:num w:numId="73">
    <w:abstractNumId w:val="95"/>
  </w:num>
  <w:num w:numId="74">
    <w:abstractNumId w:val="132"/>
  </w:num>
  <w:num w:numId="75">
    <w:abstractNumId w:val="87"/>
  </w:num>
  <w:num w:numId="76">
    <w:abstractNumId w:val="125"/>
  </w:num>
  <w:num w:numId="77">
    <w:abstractNumId w:val="66"/>
  </w:num>
  <w:num w:numId="78">
    <w:abstractNumId w:val="96"/>
  </w:num>
  <w:num w:numId="79">
    <w:abstractNumId w:val="30"/>
  </w:num>
  <w:num w:numId="80">
    <w:abstractNumId w:val="54"/>
  </w:num>
  <w:num w:numId="81">
    <w:abstractNumId w:val="126"/>
  </w:num>
  <w:num w:numId="82">
    <w:abstractNumId w:val="161"/>
  </w:num>
  <w:num w:numId="83">
    <w:abstractNumId w:val="41"/>
  </w:num>
  <w:num w:numId="84">
    <w:abstractNumId w:val="116"/>
  </w:num>
  <w:num w:numId="85">
    <w:abstractNumId w:val="163"/>
  </w:num>
  <w:num w:numId="86">
    <w:abstractNumId w:val="117"/>
  </w:num>
  <w:num w:numId="87">
    <w:abstractNumId w:val="52"/>
  </w:num>
  <w:num w:numId="88">
    <w:abstractNumId w:val="58"/>
  </w:num>
  <w:num w:numId="89">
    <w:abstractNumId w:val="102"/>
  </w:num>
  <w:num w:numId="90">
    <w:abstractNumId w:val="64"/>
  </w:num>
  <w:num w:numId="91">
    <w:abstractNumId w:val="21"/>
  </w:num>
  <w:num w:numId="92">
    <w:abstractNumId w:val="49"/>
  </w:num>
  <w:num w:numId="93">
    <w:abstractNumId w:val="18"/>
  </w:num>
  <w:num w:numId="94">
    <w:abstractNumId w:val="147"/>
  </w:num>
  <w:num w:numId="95">
    <w:abstractNumId w:val="11"/>
  </w:num>
  <w:num w:numId="96">
    <w:abstractNumId w:val="154"/>
  </w:num>
  <w:num w:numId="97">
    <w:abstractNumId w:val="19"/>
  </w:num>
  <w:num w:numId="98">
    <w:abstractNumId w:val="86"/>
  </w:num>
  <w:num w:numId="99">
    <w:abstractNumId w:val="72"/>
  </w:num>
  <w:num w:numId="100">
    <w:abstractNumId w:val="110"/>
  </w:num>
  <w:num w:numId="101">
    <w:abstractNumId w:val="42"/>
  </w:num>
  <w:num w:numId="102">
    <w:abstractNumId w:val="65"/>
  </w:num>
  <w:num w:numId="103">
    <w:abstractNumId w:val="5"/>
  </w:num>
  <w:num w:numId="104">
    <w:abstractNumId w:val="32"/>
  </w:num>
  <w:num w:numId="105">
    <w:abstractNumId w:val="124"/>
  </w:num>
  <w:num w:numId="106">
    <w:abstractNumId w:val="155"/>
  </w:num>
  <w:num w:numId="107">
    <w:abstractNumId w:val="51"/>
  </w:num>
  <w:num w:numId="108">
    <w:abstractNumId w:val="77"/>
  </w:num>
  <w:num w:numId="109">
    <w:abstractNumId w:val="139"/>
  </w:num>
  <w:num w:numId="110">
    <w:abstractNumId w:val="106"/>
  </w:num>
  <w:num w:numId="111">
    <w:abstractNumId w:val="137"/>
  </w:num>
  <w:num w:numId="112">
    <w:abstractNumId w:val="50"/>
  </w:num>
  <w:num w:numId="113">
    <w:abstractNumId w:val="150"/>
  </w:num>
  <w:num w:numId="114">
    <w:abstractNumId w:val="80"/>
  </w:num>
  <w:num w:numId="115">
    <w:abstractNumId w:val="158"/>
  </w:num>
  <w:num w:numId="116">
    <w:abstractNumId w:val="99"/>
  </w:num>
  <w:num w:numId="117">
    <w:abstractNumId w:val="53"/>
  </w:num>
  <w:num w:numId="118">
    <w:abstractNumId w:val="56"/>
  </w:num>
  <w:num w:numId="119">
    <w:abstractNumId w:val="59"/>
  </w:num>
  <w:num w:numId="120">
    <w:abstractNumId w:val="61"/>
  </w:num>
  <w:num w:numId="121">
    <w:abstractNumId w:val="1"/>
  </w:num>
  <w:num w:numId="122">
    <w:abstractNumId w:val="79"/>
  </w:num>
  <w:num w:numId="123">
    <w:abstractNumId w:val="156"/>
  </w:num>
  <w:num w:numId="124">
    <w:abstractNumId w:val="100"/>
  </w:num>
  <w:num w:numId="125">
    <w:abstractNumId w:val="67"/>
  </w:num>
  <w:num w:numId="126">
    <w:abstractNumId w:val="9"/>
  </w:num>
  <w:num w:numId="127">
    <w:abstractNumId w:val="118"/>
  </w:num>
  <w:num w:numId="128">
    <w:abstractNumId w:val="22"/>
  </w:num>
  <w:num w:numId="129">
    <w:abstractNumId w:val="84"/>
  </w:num>
  <w:num w:numId="130">
    <w:abstractNumId w:val="3"/>
  </w:num>
  <w:num w:numId="131">
    <w:abstractNumId w:val="74"/>
  </w:num>
  <w:num w:numId="132">
    <w:abstractNumId w:val="138"/>
  </w:num>
  <w:num w:numId="133">
    <w:abstractNumId w:val="157"/>
  </w:num>
  <w:num w:numId="134">
    <w:abstractNumId w:val="23"/>
  </w:num>
  <w:num w:numId="135">
    <w:abstractNumId w:val="24"/>
  </w:num>
  <w:num w:numId="136">
    <w:abstractNumId w:val="149"/>
  </w:num>
  <w:num w:numId="137">
    <w:abstractNumId w:val="2"/>
  </w:num>
  <w:num w:numId="138">
    <w:abstractNumId w:val="145"/>
  </w:num>
  <w:num w:numId="139">
    <w:abstractNumId w:val="14"/>
  </w:num>
  <w:num w:numId="140">
    <w:abstractNumId w:val="90"/>
  </w:num>
  <w:num w:numId="141">
    <w:abstractNumId w:val="39"/>
  </w:num>
  <w:num w:numId="142">
    <w:abstractNumId w:val="12"/>
  </w:num>
  <w:num w:numId="143">
    <w:abstractNumId w:val="120"/>
  </w:num>
  <w:num w:numId="144">
    <w:abstractNumId w:val="93"/>
  </w:num>
  <w:num w:numId="145">
    <w:abstractNumId w:val="28"/>
  </w:num>
  <w:num w:numId="146">
    <w:abstractNumId w:val="109"/>
  </w:num>
  <w:num w:numId="147">
    <w:abstractNumId w:val="55"/>
  </w:num>
  <w:num w:numId="148">
    <w:abstractNumId w:val="146"/>
  </w:num>
  <w:num w:numId="149">
    <w:abstractNumId w:val="27"/>
  </w:num>
  <w:num w:numId="150">
    <w:abstractNumId w:val="60"/>
  </w:num>
  <w:num w:numId="151">
    <w:abstractNumId w:val="130"/>
  </w:num>
  <w:num w:numId="152">
    <w:abstractNumId w:val="71"/>
  </w:num>
  <w:num w:numId="153">
    <w:abstractNumId w:val="43"/>
  </w:num>
  <w:num w:numId="154">
    <w:abstractNumId w:val="47"/>
  </w:num>
  <w:num w:numId="155">
    <w:abstractNumId w:val="36"/>
  </w:num>
  <w:num w:numId="156">
    <w:abstractNumId w:val="97"/>
  </w:num>
  <w:num w:numId="157">
    <w:abstractNumId w:val="69"/>
  </w:num>
  <w:num w:numId="158">
    <w:abstractNumId w:val="148"/>
  </w:num>
  <w:num w:numId="159">
    <w:abstractNumId w:val="92"/>
  </w:num>
  <w:num w:numId="160">
    <w:abstractNumId w:val="76"/>
  </w:num>
  <w:num w:numId="161">
    <w:abstractNumId w:val="45"/>
  </w:num>
  <w:num w:numId="162">
    <w:abstractNumId w:val="123"/>
  </w:num>
  <w:num w:numId="163">
    <w:abstractNumId w:val="141"/>
  </w:num>
  <w:num w:numId="164">
    <w:abstractNumId w:val="0"/>
  </w:num>
  <w:num w:numId="165">
    <w:abstractNumId w:val="142"/>
  </w:num>
  <w:numIdMacAtCleanup w:val="1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0FC3"/>
    <w:rsid w:val="00005662"/>
    <w:rsid w:val="000102A9"/>
    <w:rsid w:val="00016167"/>
    <w:rsid w:val="00034338"/>
    <w:rsid w:val="00036CFB"/>
    <w:rsid w:val="00052453"/>
    <w:rsid w:val="000957E2"/>
    <w:rsid w:val="000C6BF8"/>
    <w:rsid w:val="000D1749"/>
    <w:rsid w:val="000D28AA"/>
    <w:rsid w:val="000F2760"/>
    <w:rsid w:val="001052FD"/>
    <w:rsid w:val="00122952"/>
    <w:rsid w:val="001349D9"/>
    <w:rsid w:val="00160999"/>
    <w:rsid w:val="00172BE6"/>
    <w:rsid w:val="00191B96"/>
    <w:rsid w:val="00193B34"/>
    <w:rsid w:val="001B42DC"/>
    <w:rsid w:val="001C15F0"/>
    <w:rsid w:val="001D6601"/>
    <w:rsid w:val="0026219C"/>
    <w:rsid w:val="00273C41"/>
    <w:rsid w:val="0027670E"/>
    <w:rsid w:val="00281016"/>
    <w:rsid w:val="00282FF0"/>
    <w:rsid w:val="002C6D28"/>
    <w:rsid w:val="002C754E"/>
    <w:rsid w:val="002D70A4"/>
    <w:rsid w:val="002E5791"/>
    <w:rsid w:val="00303509"/>
    <w:rsid w:val="0030432F"/>
    <w:rsid w:val="00312323"/>
    <w:rsid w:val="00317A17"/>
    <w:rsid w:val="00347E23"/>
    <w:rsid w:val="00372F10"/>
    <w:rsid w:val="003C2B8B"/>
    <w:rsid w:val="003D3EC7"/>
    <w:rsid w:val="003D52B5"/>
    <w:rsid w:val="003F32CD"/>
    <w:rsid w:val="00405ADB"/>
    <w:rsid w:val="0042132E"/>
    <w:rsid w:val="00456265"/>
    <w:rsid w:val="004928E1"/>
    <w:rsid w:val="00492B6D"/>
    <w:rsid w:val="004C0BE6"/>
    <w:rsid w:val="004E3157"/>
    <w:rsid w:val="004E695C"/>
    <w:rsid w:val="004F2DF9"/>
    <w:rsid w:val="004F58E6"/>
    <w:rsid w:val="00540BB3"/>
    <w:rsid w:val="00551876"/>
    <w:rsid w:val="00552120"/>
    <w:rsid w:val="00552C3C"/>
    <w:rsid w:val="00555647"/>
    <w:rsid w:val="005647FA"/>
    <w:rsid w:val="00570741"/>
    <w:rsid w:val="00590856"/>
    <w:rsid w:val="0059119D"/>
    <w:rsid w:val="005C5EA4"/>
    <w:rsid w:val="005C7331"/>
    <w:rsid w:val="005D447C"/>
    <w:rsid w:val="005F7DCF"/>
    <w:rsid w:val="00632D2E"/>
    <w:rsid w:val="0063314D"/>
    <w:rsid w:val="00640CBF"/>
    <w:rsid w:val="00641A6A"/>
    <w:rsid w:val="00642192"/>
    <w:rsid w:val="0066557C"/>
    <w:rsid w:val="006950C4"/>
    <w:rsid w:val="006A0C86"/>
    <w:rsid w:val="006A1E14"/>
    <w:rsid w:val="006A486B"/>
    <w:rsid w:val="006B4F87"/>
    <w:rsid w:val="006C0884"/>
    <w:rsid w:val="006D60B8"/>
    <w:rsid w:val="006F07A0"/>
    <w:rsid w:val="0070101D"/>
    <w:rsid w:val="00707CD0"/>
    <w:rsid w:val="00712F90"/>
    <w:rsid w:val="007231F0"/>
    <w:rsid w:val="007243C0"/>
    <w:rsid w:val="00730FC3"/>
    <w:rsid w:val="007334F2"/>
    <w:rsid w:val="0073753C"/>
    <w:rsid w:val="00737B01"/>
    <w:rsid w:val="00763AAF"/>
    <w:rsid w:val="00784617"/>
    <w:rsid w:val="007934D7"/>
    <w:rsid w:val="007E04F9"/>
    <w:rsid w:val="00811710"/>
    <w:rsid w:val="008140A9"/>
    <w:rsid w:val="0083374F"/>
    <w:rsid w:val="008424F2"/>
    <w:rsid w:val="0086492B"/>
    <w:rsid w:val="00876530"/>
    <w:rsid w:val="00891883"/>
    <w:rsid w:val="00892C60"/>
    <w:rsid w:val="0089365B"/>
    <w:rsid w:val="008B3CF2"/>
    <w:rsid w:val="008D41D6"/>
    <w:rsid w:val="008D58D7"/>
    <w:rsid w:val="008E429B"/>
    <w:rsid w:val="008E64E6"/>
    <w:rsid w:val="008E6889"/>
    <w:rsid w:val="00901DEB"/>
    <w:rsid w:val="00910EAC"/>
    <w:rsid w:val="00921BE5"/>
    <w:rsid w:val="00924BB6"/>
    <w:rsid w:val="00945276"/>
    <w:rsid w:val="00955366"/>
    <w:rsid w:val="00960A13"/>
    <w:rsid w:val="0097577B"/>
    <w:rsid w:val="009929F6"/>
    <w:rsid w:val="00997361"/>
    <w:rsid w:val="009A0723"/>
    <w:rsid w:val="009B1623"/>
    <w:rsid w:val="009B77B0"/>
    <w:rsid w:val="009B7AB0"/>
    <w:rsid w:val="009C5548"/>
    <w:rsid w:val="009C7B41"/>
    <w:rsid w:val="009F4470"/>
    <w:rsid w:val="009F6764"/>
    <w:rsid w:val="00A05C78"/>
    <w:rsid w:val="00A11192"/>
    <w:rsid w:val="00A12122"/>
    <w:rsid w:val="00A12184"/>
    <w:rsid w:val="00A25EF3"/>
    <w:rsid w:val="00A42AF5"/>
    <w:rsid w:val="00A60C3A"/>
    <w:rsid w:val="00A762C3"/>
    <w:rsid w:val="00A868B9"/>
    <w:rsid w:val="00A92A02"/>
    <w:rsid w:val="00AA5853"/>
    <w:rsid w:val="00AC630A"/>
    <w:rsid w:val="00AC7E50"/>
    <w:rsid w:val="00B145CA"/>
    <w:rsid w:val="00B25E94"/>
    <w:rsid w:val="00B40C29"/>
    <w:rsid w:val="00B52569"/>
    <w:rsid w:val="00B57FBF"/>
    <w:rsid w:val="00B63575"/>
    <w:rsid w:val="00B81D16"/>
    <w:rsid w:val="00B8244B"/>
    <w:rsid w:val="00B924F1"/>
    <w:rsid w:val="00BD7FF2"/>
    <w:rsid w:val="00BE21B5"/>
    <w:rsid w:val="00C101DA"/>
    <w:rsid w:val="00C119E6"/>
    <w:rsid w:val="00C17F91"/>
    <w:rsid w:val="00C450C8"/>
    <w:rsid w:val="00C479EC"/>
    <w:rsid w:val="00C47DC2"/>
    <w:rsid w:val="00C54784"/>
    <w:rsid w:val="00C80DCE"/>
    <w:rsid w:val="00C874A7"/>
    <w:rsid w:val="00CC3388"/>
    <w:rsid w:val="00CC3B2F"/>
    <w:rsid w:val="00CD74A0"/>
    <w:rsid w:val="00CF2254"/>
    <w:rsid w:val="00D46C57"/>
    <w:rsid w:val="00D606E2"/>
    <w:rsid w:val="00D66692"/>
    <w:rsid w:val="00D6719A"/>
    <w:rsid w:val="00D67882"/>
    <w:rsid w:val="00D70524"/>
    <w:rsid w:val="00D75AEE"/>
    <w:rsid w:val="00DB60A9"/>
    <w:rsid w:val="00DF6717"/>
    <w:rsid w:val="00DF7111"/>
    <w:rsid w:val="00E16915"/>
    <w:rsid w:val="00E368E6"/>
    <w:rsid w:val="00E4781F"/>
    <w:rsid w:val="00E57939"/>
    <w:rsid w:val="00E816D7"/>
    <w:rsid w:val="00E85718"/>
    <w:rsid w:val="00E85D2E"/>
    <w:rsid w:val="00EA3356"/>
    <w:rsid w:val="00EB4A46"/>
    <w:rsid w:val="00EC1318"/>
    <w:rsid w:val="00EC5875"/>
    <w:rsid w:val="00EC5B1B"/>
    <w:rsid w:val="00ED03FF"/>
    <w:rsid w:val="00ED1379"/>
    <w:rsid w:val="00EE21F7"/>
    <w:rsid w:val="00F1396B"/>
    <w:rsid w:val="00F17EB5"/>
    <w:rsid w:val="00F349E5"/>
    <w:rsid w:val="00F53F47"/>
    <w:rsid w:val="00F645DC"/>
    <w:rsid w:val="00F702AF"/>
    <w:rsid w:val="00F703C3"/>
    <w:rsid w:val="00F84665"/>
    <w:rsid w:val="00F92D08"/>
    <w:rsid w:val="00FC426F"/>
    <w:rsid w:val="00FC7A35"/>
    <w:rsid w:val="00FE73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E677424-5551-4573-ABC1-2A7241D6A7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56265"/>
    <w:pPr>
      <w:spacing w:after="0" w:line="360" w:lineRule="auto"/>
      <w:jc w:val="both"/>
    </w:pPr>
    <w:rPr>
      <w:rFonts w:ascii="Times New Roman" w:eastAsia="Times New Roman" w:hAnsi="Times New Roman" w:cs="Times New Roman"/>
      <w:lang w:val="es-PE" w:eastAsia="es-ES"/>
    </w:rPr>
  </w:style>
  <w:style w:type="paragraph" w:styleId="Heading1">
    <w:name w:val="heading 1"/>
    <w:basedOn w:val="Normal"/>
    <w:next w:val="Normal"/>
    <w:link w:val="Heading1Char"/>
    <w:uiPriority w:val="9"/>
    <w:qFormat/>
    <w:rsid w:val="00347E23"/>
    <w:pPr>
      <w:numPr>
        <w:numId w:val="6"/>
      </w:numPr>
      <w:ind w:right="-1"/>
      <w:jc w:val="center"/>
      <w:outlineLvl w:val="0"/>
    </w:pPr>
    <w:rPr>
      <w:b/>
      <w:sz w:val="28"/>
      <w:szCs w:val="28"/>
    </w:rPr>
  </w:style>
  <w:style w:type="paragraph" w:styleId="Heading2">
    <w:name w:val="heading 2"/>
    <w:basedOn w:val="ListParagraph"/>
    <w:next w:val="Normal"/>
    <w:link w:val="Heading2Char"/>
    <w:uiPriority w:val="9"/>
    <w:unhideWhenUsed/>
    <w:qFormat/>
    <w:rsid w:val="009929F6"/>
    <w:pPr>
      <w:numPr>
        <w:ilvl w:val="1"/>
        <w:numId w:val="6"/>
      </w:numPr>
      <w:outlineLvl w:val="1"/>
    </w:pPr>
    <w:rPr>
      <w:b/>
      <w:sz w:val="28"/>
      <w:szCs w:val="28"/>
    </w:rPr>
  </w:style>
  <w:style w:type="paragraph" w:styleId="Heading3">
    <w:name w:val="heading 3"/>
    <w:basedOn w:val="ListParagraph"/>
    <w:next w:val="Normal"/>
    <w:link w:val="Heading3Char"/>
    <w:uiPriority w:val="9"/>
    <w:unhideWhenUsed/>
    <w:qFormat/>
    <w:rsid w:val="009929F6"/>
    <w:pPr>
      <w:numPr>
        <w:ilvl w:val="2"/>
        <w:numId w:val="6"/>
      </w:numPr>
      <w:outlineLvl w:val="2"/>
    </w:pPr>
    <w:rPr>
      <w:b/>
      <w:sz w:val="24"/>
      <w:szCs w:val="24"/>
    </w:rPr>
  </w:style>
  <w:style w:type="paragraph" w:styleId="Heading4">
    <w:name w:val="heading 4"/>
    <w:basedOn w:val="Normal"/>
    <w:next w:val="Normal"/>
    <w:link w:val="Heading4Char"/>
    <w:uiPriority w:val="9"/>
    <w:unhideWhenUsed/>
    <w:qFormat/>
    <w:rsid w:val="00540BB3"/>
    <w:pPr>
      <w:keepNext/>
      <w:keepLines/>
      <w:numPr>
        <w:ilvl w:val="3"/>
        <w:numId w:val="6"/>
      </w:numPr>
      <w:spacing w:before="4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D46C57"/>
    <w:pPr>
      <w:tabs>
        <w:tab w:val="center" w:pos="4252"/>
        <w:tab w:val="right" w:pos="8504"/>
      </w:tabs>
    </w:pPr>
  </w:style>
  <w:style w:type="character" w:customStyle="1" w:styleId="FooterChar">
    <w:name w:val="Footer Char"/>
    <w:basedOn w:val="DefaultParagraphFont"/>
    <w:link w:val="Footer"/>
    <w:uiPriority w:val="99"/>
    <w:rsid w:val="00D46C57"/>
    <w:rPr>
      <w:rFonts w:ascii="Arial" w:eastAsia="Times New Roman" w:hAnsi="Arial" w:cs="Times New Roman"/>
      <w:sz w:val="20"/>
      <w:szCs w:val="20"/>
      <w:lang w:val="es-PE" w:eastAsia="es-ES"/>
    </w:rPr>
  </w:style>
  <w:style w:type="paragraph" w:styleId="Header">
    <w:name w:val="header"/>
    <w:basedOn w:val="Normal"/>
    <w:link w:val="HeaderChar"/>
    <w:uiPriority w:val="99"/>
    <w:unhideWhenUsed/>
    <w:rsid w:val="00312323"/>
    <w:pPr>
      <w:tabs>
        <w:tab w:val="center" w:pos="4513"/>
        <w:tab w:val="right" w:pos="9026"/>
      </w:tabs>
    </w:pPr>
  </w:style>
  <w:style w:type="character" w:customStyle="1" w:styleId="HeaderChar">
    <w:name w:val="Header Char"/>
    <w:basedOn w:val="DefaultParagraphFont"/>
    <w:link w:val="Header"/>
    <w:uiPriority w:val="99"/>
    <w:rsid w:val="00312323"/>
    <w:rPr>
      <w:rFonts w:ascii="Arial" w:eastAsia="Times New Roman" w:hAnsi="Arial" w:cs="Times New Roman"/>
      <w:sz w:val="20"/>
      <w:szCs w:val="20"/>
      <w:lang w:val="es-PE" w:eastAsia="es-ES"/>
    </w:rPr>
  </w:style>
  <w:style w:type="character" w:customStyle="1" w:styleId="Heading1Char">
    <w:name w:val="Heading 1 Char"/>
    <w:basedOn w:val="DefaultParagraphFont"/>
    <w:link w:val="Heading1"/>
    <w:uiPriority w:val="9"/>
    <w:rsid w:val="00347E23"/>
    <w:rPr>
      <w:rFonts w:ascii="Times New Roman" w:eastAsia="Times New Roman" w:hAnsi="Times New Roman" w:cs="Times New Roman"/>
      <w:b/>
      <w:sz w:val="28"/>
      <w:szCs w:val="28"/>
      <w:lang w:val="es-PE" w:eastAsia="es-ES"/>
    </w:rPr>
  </w:style>
  <w:style w:type="paragraph" w:styleId="ListParagraph">
    <w:name w:val="List Paragraph"/>
    <w:basedOn w:val="Normal"/>
    <w:uiPriority w:val="34"/>
    <w:qFormat/>
    <w:rsid w:val="009929F6"/>
    <w:pPr>
      <w:ind w:left="720"/>
      <w:contextualSpacing/>
    </w:pPr>
  </w:style>
  <w:style w:type="character" w:customStyle="1" w:styleId="Heading2Char">
    <w:name w:val="Heading 2 Char"/>
    <w:basedOn w:val="DefaultParagraphFont"/>
    <w:link w:val="Heading2"/>
    <w:uiPriority w:val="9"/>
    <w:rsid w:val="009929F6"/>
    <w:rPr>
      <w:rFonts w:ascii="Times New Roman" w:eastAsia="Times New Roman" w:hAnsi="Times New Roman" w:cs="Times New Roman"/>
      <w:b/>
      <w:sz w:val="28"/>
      <w:szCs w:val="28"/>
      <w:lang w:val="es-PE" w:eastAsia="es-ES"/>
    </w:rPr>
  </w:style>
  <w:style w:type="character" w:customStyle="1" w:styleId="Heading3Char">
    <w:name w:val="Heading 3 Char"/>
    <w:basedOn w:val="DefaultParagraphFont"/>
    <w:link w:val="Heading3"/>
    <w:uiPriority w:val="9"/>
    <w:rsid w:val="009929F6"/>
    <w:rPr>
      <w:rFonts w:ascii="Times New Roman" w:eastAsia="Times New Roman" w:hAnsi="Times New Roman" w:cs="Times New Roman"/>
      <w:b/>
      <w:sz w:val="24"/>
      <w:szCs w:val="24"/>
      <w:lang w:val="es-PE" w:eastAsia="es-ES"/>
    </w:rPr>
  </w:style>
  <w:style w:type="paragraph" w:styleId="TOCHeading">
    <w:name w:val="TOC Heading"/>
    <w:basedOn w:val="Heading1"/>
    <w:next w:val="Normal"/>
    <w:uiPriority w:val="39"/>
    <w:unhideWhenUsed/>
    <w:qFormat/>
    <w:rsid w:val="003C2B8B"/>
    <w:pPr>
      <w:keepNext/>
      <w:keepLines/>
      <w:spacing w:before="240" w:line="259" w:lineRule="auto"/>
      <w:ind w:right="0"/>
      <w:jc w:val="left"/>
      <w:outlineLvl w:val="9"/>
    </w:pPr>
    <w:rPr>
      <w:rFonts w:asciiTheme="majorHAnsi" w:eastAsiaTheme="majorEastAsia" w:hAnsiTheme="majorHAnsi" w:cstheme="majorBidi"/>
      <w:b w:val="0"/>
      <w:color w:val="2E74B5" w:themeColor="accent1" w:themeShade="BF"/>
      <w:sz w:val="32"/>
      <w:szCs w:val="32"/>
      <w:lang w:val="en-US" w:eastAsia="en-US"/>
    </w:rPr>
  </w:style>
  <w:style w:type="paragraph" w:styleId="TOC2">
    <w:name w:val="toc 2"/>
    <w:basedOn w:val="Normal"/>
    <w:next w:val="Normal"/>
    <w:autoRedefine/>
    <w:uiPriority w:val="39"/>
    <w:unhideWhenUsed/>
    <w:rsid w:val="003C2B8B"/>
    <w:pPr>
      <w:spacing w:after="100" w:line="259" w:lineRule="auto"/>
      <w:ind w:left="220"/>
    </w:pPr>
    <w:rPr>
      <w:rFonts w:asciiTheme="minorHAnsi" w:eastAsiaTheme="minorEastAsia" w:hAnsiTheme="minorHAnsi"/>
      <w:lang w:val="en-US" w:eastAsia="en-US"/>
    </w:rPr>
  </w:style>
  <w:style w:type="paragraph" w:styleId="TOC1">
    <w:name w:val="toc 1"/>
    <w:basedOn w:val="Normal"/>
    <w:next w:val="Normal"/>
    <w:autoRedefine/>
    <w:uiPriority w:val="39"/>
    <w:unhideWhenUsed/>
    <w:rsid w:val="003C2B8B"/>
    <w:pPr>
      <w:spacing w:after="100" w:line="259" w:lineRule="auto"/>
    </w:pPr>
    <w:rPr>
      <w:rFonts w:asciiTheme="minorHAnsi" w:eastAsiaTheme="minorEastAsia" w:hAnsiTheme="minorHAnsi"/>
      <w:lang w:val="en-US" w:eastAsia="en-US"/>
    </w:rPr>
  </w:style>
  <w:style w:type="paragraph" w:styleId="TOC3">
    <w:name w:val="toc 3"/>
    <w:basedOn w:val="Normal"/>
    <w:next w:val="Normal"/>
    <w:autoRedefine/>
    <w:uiPriority w:val="39"/>
    <w:unhideWhenUsed/>
    <w:rsid w:val="003C2B8B"/>
    <w:pPr>
      <w:spacing w:after="100" w:line="259" w:lineRule="auto"/>
      <w:ind w:left="440"/>
    </w:pPr>
    <w:rPr>
      <w:rFonts w:asciiTheme="minorHAnsi" w:eastAsiaTheme="minorEastAsia" w:hAnsiTheme="minorHAnsi"/>
      <w:lang w:val="en-US" w:eastAsia="en-US"/>
    </w:rPr>
  </w:style>
  <w:style w:type="character" w:styleId="Hyperlink">
    <w:name w:val="Hyperlink"/>
    <w:basedOn w:val="DefaultParagraphFont"/>
    <w:uiPriority w:val="99"/>
    <w:unhideWhenUsed/>
    <w:rsid w:val="003C2B8B"/>
    <w:rPr>
      <w:color w:val="0563C1" w:themeColor="hyperlink"/>
      <w:u w:val="single"/>
    </w:rPr>
  </w:style>
  <w:style w:type="table" w:styleId="TableGrid">
    <w:name w:val="Table Grid"/>
    <w:basedOn w:val="TableNormal"/>
    <w:uiPriority w:val="39"/>
    <w:rsid w:val="00FC426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6Colorful">
    <w:name w:val="Grid Table 6 Colorful"/>
    <w:basedOn w:val="TableNormal"/>
    <w:uiPriority w:val="51"/>
    <w:rsid w:val="00FC426F"/>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basedOn w:val="Normal"/>
    <w:uiPriority w:val="1"/>
    <w:qFormat/>
    <w:rsid w:val="00FC426F"/>
    <w:pPr>
      <w:jc w:val="center"/>
    </w:pPr>
    <w:rPr>
      <w:b/>
      <w:sz w:val="20"/>
      <w:szCs w:val="20"/>
    </w:rPr>
  </w:style>
  <w:style w:type="paragraph" w:styleId="Caption">
    <w:name w:val="caption"/>
    <w:basedOn w:val="Normal"/>
    <w:next w:val="Normal"/>
    <w:uiPriority w:val="35"/>
    <w:unhideWhenUsed/>
    <w:qFormat/>
    <w:rsid w:val="00DF711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F7111"/>
  </w:style>
  <w:style w:type="table" w:styleId="GridTable4">
    <w:name w:val="Grid Table 4"/>
    <w:basedOn w:val="TableNormal"/>
    <w:uiPriority w:val="49"/>
    <w:rsid w:val="006A0C8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6A0C86"/>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3">
    <w:name w:val="Grid Table 3"/>
    <w:basedOn w:val="TableNormal"/>
    <w:uiPriority w:val="48"/>
    <w:rsid w:val="006A0C8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
    <w:name w:val="Grid Table 1 Light"/>
    <w:basedOn w:val="TableNormal"/>
    <w:uiPriority w:val="46"/>
    <w:rsid w:val="006A0C8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Example">
    <w:name w:val="Example"/>
    <w:basedOn w:val="Normal"/>
    <w:link w:val="ExampleChar"/>
    <w:qFormat/>
    <w:rsid w:val="00D66692"/>
    <w:pPr>
      <w:pBdr>
        <w:top w:val="single" w:sz="4" w:space="1" w:color="auto"/>
        <w:left w:val="single" w:sz="4" w:space="4" w:color="auto"/>
        <w:bottom w:val="single" w:sz="4" w:space="1" w:color="auto"/>
        <w:right w:val="single" w:sz="4" w:space="4" w:color="auto"/>
      </w:pBdr>
      <w:spacing w:after="160" w:line="259" w:lineRule="auto"/>
    </w:pPr>
    <w:rPr>
      <w:rFonts w:ascii="Arial" w:eastAsiaTheme="minorHAnsi" w:hAnsi="Arial" w:cstheme="minorBidi"/>
      <w:lang w:eastAsia="en-US"/>
    </w:rPr>
  </w:style>
  <w:style w:type="character" w:customStyle="1" w:styleId="ExampleChar">
    <w:name w:val="Example Char"/>
    <w:basedOn w:val="DefaultParagraphFont"/>
    <w:link w:val="Example"/>
    <w:rsid w:val="00D66692"/>
    <w:rPr>
      <w:rFonts w:ascii="Arial" w:hAnsi="Arial"/>
      <w:lang w:val="es-PE"/>
    </w:rPr>
  </w:style>
  <w:style w:type="paragraph" w:customStyle="1" w:styleId="Numbering">
    <w:name w:val="Numbering"/>
    <w:basedOn w:val="Normal"/>
    <w:link w:val="NumberingChar"/>
    <w:qFormat/>
    <w:rsid w:val="00E16915"/>
    <w:pPr>
      <w:numPr>
        <w:numId w:val="3"/>
      </w:numPr>
      <w:spacing w:after="160"/>
    </w:pPr>
    <w:rPr>
      <w:rFonts w:eastAsiaTheme="minorEastAsia" w:cstheme="minorBidi"/>
      <w:lang w:eastAsia="en-US"/>
    </w:rPr>
  </w:style>
  <w:style w:type="character" w:customStyle="1" w:styleId="NumberingChar">
    <w:name w:val="Numbering Char"/>
    <w:basedOn w:val="DefaultParagraphFont"/>
    <w:link w:val="Numbering"/>
    <w:rsid w:val="00E16915"/>
    <w:rPr>
      <w:rFonts w:ascii="Times New Roman" w:eastAsiaTheme="minorEastAsia" w:hAnsi="Times New Roman"/>
      <w:lang w:val="es-PE"/>
    </w:rPr>
  </w:style>
  <w:style w:type="table" w:styleId="GridTable2">
    <w:name w:val="Grid Table 2"/>
    <w:basedOn w:val="TableNormal"/>
    <w:uiPriority w:val="47"/>
    <w:rsid w:val="0030432F"/>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numbering" w:customStyle="1" w:styleId="Tesis">
    <w:name w:val="Tesis"/>
    <w:uiPriority w:val="99"/>
    <w:rsid w:val="004E3157"/>
    <w:pPr>
      <w:numPr>
        <w:numId w:val="7"/>
      </w:numPr>
    </w:pPr>
  </w:style>
  <w:style w:type="character" w:customStyle="1" w:styleId="Heading4Char">
    <w:name w:val="Heading 4 Char"/>
    <w:basedOn w:val="DefaultParagraphFont"/>
    <w:link w:val="Heading4"/>
    <w:uiPriority w:val="9"/>
    <w:rsid w:val="00540BB3"/>
    <w:rPr>
      <w:rFonts w:ascii="Times New Roman" w:eastAsiaTheme="majorEastAsia" w:hAnsi="Times New Roman" w:cstheme="majorBidi"/>
      <w:b/>
      <w:iCs/>
      <w:lang w:val="es-PE" w:eastAsia="es-ES"/>
    </w:rPr>
  </w:style>
  <w:style w:type="character" w:styleId="PlaceholderText">
    <w:name w:val="Placeholder Text"/>
    <w:basedOn w:val="DefaultParagraphFont"/>
    <w:uiPriority w:val="99"/>
    <w:semiHidden/>
    <w:rsid w:val="00E16915"/>
    <w:rPr>
      <w:color w:val="808080"/>
    </w:rPr>
  </w:style>
  <w:style w:type="paragraph" w:styleId="TOC4">
    <w:name w:val="toc 4"/>
    <w:basedOn w:val="Normal"/>
    <w:next w:val="Normal"/>
    <w:autoRedefine/>
    <w:uiPriority w:val="39"/>
    <w:unhideWhenUsed/>
    <w:rsid w:val="00D6719A"/>
    <w:pPr>
      <w:spacing w:after="100" w:line="259" w:lineRule="auto"/>
      <w:ind w:left="660"/>
      <w:jc w:val="left"/>
    </w:pPr>
    <w:rPr>
      <w:rFonts w:asciiTheme="minorHAnsi" w:eastAsiaTheme="minorEastAsia" w:hAnsiTheme="minorHAnsi" w:cstheme="minorBidi"/>
    </w:rPr>
  </w:style>
  <w:style w:type="paragraph" w:styleId="TOC5">
    <w:name w:val="toc 5"/>
    <w:basedOn w:val="Normal"/>
    <w:next w:val="Normal"/>
    <w:autoRedefine/>
    <w:uiPriority w:val="39"/>
    <w:unhideWhenUsed/>
    <w:rsid w:val="00D6719A"/>
    <w:pPr>
      <w:spacing w:after="100" w:line="259" w:lineRule="auto"/>
      <w:ind w:left="880"/>
      <w:jc w:val="left"/>
    </w:pPr>
    <w:rPr>
      <w:rFonts w:asciiTheme="minorHAnsi" w:eastAsiaTheme="minorEastAsia" w:hAnsiTheme="minorHAnsi" w:cstheme="minorBidi"/>
    </w:rPr>
  </w:style>
  <w:style w:type="paragraph" w:styleId="TOC6">
    <w:name w:val="toc 6"/>
    <w:basedOn w:val="Normal"/>
    <w:next w:val="Normal"/>
    <w:autoRedefine/>
    <w:uiPriority w:val="39"/>
    <w:unhideWhenUsed/>
    <w:rsid w:val="00D6719A"/>
    <w:pPr>
      <w:spacing w:after="100" w:line="259" w:lineRule="auto"/>
      <w:ind w:left="1100"/>
      <w:jc w:val="left"/>
    </w:pPr>
    <w:rPr>
      <w:rFonts w:asciiTheme="minorHAnsi" w:eastAsiaTheme="minorEastAsia" w:hAnsiTheme="minorHAnsi" w:cstheme="minorBidi"/>
    </w:rPr>
  </w:style>
  <w:style w:type="paragraph" w:styleId="TOC7">
    <w:name w:val="toc 7"/>
    <w:basedOn w:val="Normal"/>
    <w:next w:val="Normal"/>
    <w:autoRedefine/>
    <w:uiPriority w:val="39"/>
    <w:unhideWhenUsed/>
    <w:rsid w:val="00D6719A"/>
    <w:pPr>
      <w:spacing w:after="100" w:line="259" w:lineRule="auto"/>
      <w:ind w:left="1320"/>
      <w:jc w:val="left"/>
    </w:pPr>
    <w:rPr>
      <w:rFonts w:asciiTheme="minorHAnsi" w:eastAsiaTheme="minorEastAsia" w:hAnsiTheme="minorHAnsi" w:cstheme="minorBidi"/>
    </w:rPr>
  </w:style>
  <w:style w:type="paragraph" w:styleId="TOC8">
    <w:name w:val="toc 8"/>
    <w:basedOn w:val="Normal"/>
    <w:next w:val="Normal"/>
    <w:autoRedefine/>
    <w:uiPriority w:val="39"/>
    <w:unhideWhenUsed/>
    <w:rsid w:val="00D6719A"/>
    <w:pPr>
      <w:spacing w:after="100" w:line="259" w:lineRule="auto"/>
      <w:ind w:left="1540"/>
      <w:jc w:val="left"/>
    </w:pPr>
    <w:rPr>
      <w:rFonts w:asciiTheme="minorHAnsi" w:eastAsiaTheme="minorEastAsia" w:hAnsiTheme="minorHAnsi" w:cstheme="minorBidi"/>
    </w:rPr>
  </w:style>
  <w:style w:type="paragraph" w:styleId="TOC9">
    <w:name w:val="toc 9"/>
    <w:basedOn w:val="Normal"/>
    <w:next w:val="Normal"/>
    <w:autoRedefine/>
    <w:uiPriority w:val="39"/>
    <w:unhideWhenUsed/>
    <w:rsid w:val="00D6719A"/>
    <w:pPr>
      <w:spacing w:after="100" w:line="259" w:lineRule="auto"/>
      <w:ind w:left="1760"/>
      <w:jc w:val="left"/>
    </w:pPr>
    <w:rPr>
      <w:rFonts w:asciiTheme="minorHAnsi" w:eastAsiaTheme="minorEastAsia" w:hAnsiTheme="minorHAnsi" w:cstheme="minorBidi"/>
    </w:rPr>
  </w:style>
  <w:style w:type="paragraph" w:styleId="NormalWeb">
    <w:name w:val="Normal (Web)"/>
    <w:basedOn w:val="Normal"/>
    <w:uiPriority w:val="99"/>
    <w:semiHidden/>
    <w:unhideWhenUsed/>
    <w:rsid w:val="00AC630A"/>
    <w:pPr>
      <w:spacing w:before="100" w:beforeAutospacing="1" w:after="100" w:afterAutospacing="1" w:line="240" w:lineRule="auto"/>
      <w:jc w:val="left"/>
    </w:pPr>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160321">
      <w:bodyDiv w:val="1"/>
      <w:marLeft w:val="0"/>
      <w:marRight w:val="0"/>
      <w:marTop w:val="0"/>
      <w:marBottom w:val="0"/>
      <w:divBdr>
        <w:top w:val="none" w:sz="0" w:space="0" w:color="auto"/>
        <w:left w:val="none" w:sz="0" w:space="0" w:color="auto"/>
        <w:bottom w:val="none" w:sz="0" w:space="0" w:color="auto"/>
        <w:right w:val="none" w:sz="0" w:space="0" w:color="auto"/>
      </w:divBdr>
    </w:div>
    <w:div w:id="1099063350">
      <w:bodyDiv w:val="1"/>
      <w:marLeft w:val="0"/>
      <w:marRight w:val="0"/>
      <w:marTop w:val="0"/>
      <w:marBottom w:val="0"/>
      <w:divBdr>
        <w:top w:val="none" w:sz="0" w:space="0" w:color="auto"/>
        <w:left w:val="none" w:sz="0" w:space="0" w:color="auto"/>
        <w:bottom w:val="none" w:sz="0" w:space="0" w:color="auto"/>
        <w:right w:val="none" w:sz="0" w:space="0" w:color="auto"/>
      </w:divBdr>
    </w:div>
    <w:div w:id="1313486771">
      <w:bodyDiv w:val="1"/>
      <w:marLeft w:val="0"/>
      <w:marRight w:val="0"/>
      <w:marTop w:val="0"/>
      <w:marBottom w:val="0"/>
      <w:divBdr>
        <w:top w:val="none" w:sz="0" w:space="0" w:color="auto"/>
        <w:left w:val="none" w:sz="0" w:space="0" w:color="auto"/>
        <w:bottom w:val="none" w:sz="0" w:space="0" w:color="auto"/>
        <w:right w:val="none" w:sz="0" w:space="0" w:color="auto"/>
      </w:divBdr>
    </w:div>
    <w:div w:id="1431200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emf"/><Relationship Id="rId21" Type="http://schemas.openxmlformats.org/officeDocument/2006/relationships/image" Target="media/image6.png"/><Relationship Id="rId42" Type="http://schemas.openxmlformats.org/officeDocument/2006/relationships/image" Target="media/image27.emf"/><Relationship Id="rId63" Type="http://schemas.openxmlformats.org/officeDocument/2006/relationships/image" Target="media/image48.emf"/><Relationship Id="rId84" Type="http://schemas.openxmlformats.org/officeDocument/2006/relationships/image" Target="media/image69.emf"/><Relationship Id="rId138" Type="http://schemas.openxmlformats.org/officeDocument/2006/relationships/image" Target="media/image113.emf"/><Relationship Id="rId159" Type="http://schemas.openxmlformats.org/officeDocument/2006/relationships/chart" Target="charts/chart11.xml"/><Relationship Id="rId170" Type="http://schemas.openxmlformats.org/officeDocument/2006/relationships/chart" Target="charts/chart22.xml"/><Relationship Id="rId107" Type="http://schemas.openxmlformats.org/officeDocument/2006/relationships/image" Target="media/image92.emf"/><Relationship Id="rId11" Type="http://schemas.openxmlformats.org/officeDocument/2006/relationships/image" Target="media/image2.png"/><Relationship Id="rId32" Type="http://schemas.openxmlformats.org/officeDocument/2006/relationships/image" Target="media/image17.emf"/><Relationship Id="rId53" Type="http://schemas.openxmlformats.org/officeDocument/2006/relationships/image" Target="media/image38.emf"/><Relationship Id="rId74" Type="http://schemas.openxmlformats.org/officeDocument/2006/relationships/image" Target="media/image59.emf"/><Relationship Id="rId128" Type="http://schemas.openxmlformats.org/officeDocument/2006/relationships/package" Target="embeddings/Microsoft_Visio_Drawing3.vsdx"/><Relationship Id="rId149" Type="http://schemas.openxmlformats.org/officeDocument/2006/relationships/chart" Target="charts/chart1.xml"/><Relationship Id="rId5" Type="http://schemas.openxmlformats.org/officeDocument/2006/relationships/webSettings" Target="webSettings.xml"/><Relationship Id="rId95" Type="http://schemas.openxmlformats.org/officeDocument/2006/relationships/image" Target="media/image80.emf"/><Relationship Id="rId160" Type="http://schemas.openxmlformats.org/officeDocument/2006/relationships/chart" Target="charts/chart12.xml"/><Relationship Id="rId181" Type="http://schemas.openxmlformats.org/officeDocument/2006/relationships/chart" Target="charts/chart33.xml"/><Relationship Id="rId22" Type="http://schemas.openxmlformats.org/officeDocument/2006/relationships/image" Target="media/image7.emf"/><Relationship Id="rId43" Type="http://schemas.openxmlformats.org/officeDocument/2006/relationships/image" Target="media/image28.emf"/><Relationship Id="rId64" Type="http://schemas.openxmlformats.org/officeDocument/2006/relationships/image" Target="media/image49.emf"/><Relationship Id="rId118" Type="http://schemas.openxmlformats.org/officeDocument/2006/relationships/image" Target="media/image103.emf"/><Relationship Id="rId139" Type="http://schemas.openxmlformats.org/officeDocument/2006/relationships/oleObject" Target="embeddings/oleObject2.bin"/><Relationship Id="rId85" Type="http://schemas.openxmlformats.org/officeDocument/2006/relationships/image" Target="media/image70.emf"/><Relationship Id="rId150" Type="http://schemas.openxmlformats.org/officeDocument/2006/relationships/chart" Target="charts/chart2.xml"/><Relationship Id="rId171" Type="http://schemas.openxmlformats.org/officeDocument/2006/relationships/chart" Target="charts/chart23.xml"/><Relationship Id="rId12" Type="http://schemas.openxmlformats.org/officeDocument/2006/relationships/image" Target="media/image3.png"/><Relationship Id="rId33" Type="http://schemas.openxmlformats.org/officeDocument/2006/relationships/image" Target="media/image18.emf"/><Relationship Id="rId108" Type="http://schemas.openxmlformats.org/officeDocument/2006/relationships/image" Target="media/image93.emf"/><Relationship Id="rId129" Type="http://schemas.openxmlformats.org/officeDocument/2006/relationships/image" Target="media/image110.png"/><Relationship Id="rId54" Type="http://schemas.openxmlformats.org/officeDocument/2006/relationships/image" Target="media/image39.emf"/><Relationship Id="rId75" Type="http://schemas.openxmlformats.org/officeDocument/2006/relationships/image" Target="media/image60.emf"/><Relationship Id="rId96" Type="http://schemas.openxmlformats.org/officeDocument/2006/relationships/image" Target="media/image81.emf"/><Relationship Id="rId140" Type="http://schemas.openxmlformats.org/officeDocument/2006/relationships/image" Target="media/image114.emf"/><Relationship Id="rId161" Type="http://schemas.openxmlformats.org/officeDocument/2006/relationships/chart" Target="charts/chart13.xml"/><Relationship Id="rId182" Type="http://schemas.openxmlformats.org/officeDocument/2006/relationships/chart" Target="charts/chart34.xml"/><Relationship Id="rId6" Type="http://schemas.openxmlformats.org/officeDocument/2006/relationships/footnotes" Target="footnotes.xml"/><Relationship Id="rId23" Type="http://schemas.openxmlformats.org/officeDocument/2006/relationships/image" Target="media/image8.emf"/><Relationship Id="rId119" Type="http://schemas.openxmlformats.org/officeDocument/2006/relationships/image" Target="media/image104.emf"/><Relationship Id="rId44" Type="http://schemas.openxmlformats.org/officeDocument/2006/relationships/image" Target="media/image29.emf"/><Relationship Id="rId65" Type="http://schemas.openxmlformats.org/officeDocument/2006/relationships/image" Target="media/image50.emf"/><Relationship Id="rId86" Type="http://schemas.openxmlformats.org/officeDocument/2006/relationships/image" Target="media/image71.emf"/><Relationship Id="rId130" Type="http://schemas.openxmlformats.org/officeDocument/2006/relationships/image" Target="media/image111.png"/><Relationship Id="rId151" Type="http://schemas.openxmlformats.org/officeDocument/2006/relationships/chart" Target="charts/chart3.xml"/><Relationship Id="rId172" Type="http://schemas.openxmlformats.org/officeDocument/2006/relationships/chart" Target="charts/chart24.xml"/><Relationship Id="rId13" Type="http://schemas.openxmlformats.org/officeDocument/2006/relationships/image" Target="media/image4.png"/><Relationship Id="rId18" Type="http://schemas.openxmlformats.org/officeDocument/2006/relationships/diagramQuickStyle" Target="diagrams/quickStyle1.xml"/><Relationship Id="rId39" Type="http://schemas.openxmlformats.org/officeDocument/2006/relationships/image" Target="media/image24.emf"/><Relationship Id="rId109" Type="http://schemas.openxmlformats.org/officeDocument/2006/relationships/image" Target="media/image94.emf"/><Relationship Id="rId34" Type="http://schemas.openxmlformats.org/officeDocument/2006/relationships/image" Target="media/image19.emf"/><Relationship Id="rId50" Type="http://schemas.openxmlformats.org/officeDocument/2006/relationships/image" Target="media/image35.emf"/><Relationship Id="rId55" Type="http://schemas.openxmlformats.org/officeDocument/2006/relationships/image" Target="media/image40.emf"/><Relationship Id="rId76" Type="http://schemas.openxmlformats.org/officeDocument/2006/relationships/image" Target="media/image61.emf"/><Relationship Id="rId97" Type="http://schemas.openxmlformats.org/officeDocument/2006/relationships/image" Target="media/image82.emf"/><Relationship Id="rId104" Type="http://schemas.openxmlformats.org/officeDocument/2006/relationships/image" Target="media/image89.emf"/><Relationship Id="rId120" Type="http://schemas.openxmlformats.org/officeDocument/2006/relationships/image" Target="media/image105.emf"/><Relationship Id="rId125" Type="http://schemas.openxmlformats.org/officeDocument/2006/relationships/image" Target="media/image107.png"/><Relationship Id="rId141" Type="http://schemas.openxmlformats.org/officeDocument/2006/relationships/oleObject" Target="embeddings/oleObject3.bin"/><Relationship Id="rId146" Type="http://schemas.openxmlformats.org/officeDocument/2006/relationships/image" Target="media/image117.gif"/><Relationship Id="rId167" Type="http://schemas.openxmlformats.org/officeDocument/2006/relationships/chart" Target="charts/chart19.xml"/><Relationship Id="rId7" Type="http://schemas.openxmlformats.org/officeDocument/2006/relationships/endnotes" Target="endnotes.xml"/><Relationship Id="rId71" Type="http://schemas.openxmlformats.org/officeDocument/2006/relationships/image" Target="media/image56.emf"/><Relationship Id="rId92" Type="http://schemas.openxmlformats.org/officeDocument/2006/relationships/image" Target="media/image77.png"/><Relationship Id="rId162" Type="http://schemas.openxmlformats.org/officeDocument/2006/relationships/chart" Target="charts/chart14.xml"/><Relationship Id="rId183" Type="http://schemas.openxmlformats.org/officeDocument/2006/relationships/chart" Target="charts/chart35.xml"/><Relationship Id="rId2" Type="http://schemas.openxmlformats.org/officeDocument/2006/relationships/numbering" Target="numbering.xml"/><Relationship Id="rId29" Type="http://schemas.openxmlformats.org/officeDocument/2006/relationships/image" Target="media/image14.emf"/><Relationship Id="rId24" Type="http://schemas.openxmlformats.org/officeDocument/2006/relationships/image" Target="media/image9.emf"/><Relationship Id="rId40" Type="http://schemas.openxmlformats.org/officeDocument/2006/relationships/image" Target="media/image25.emf"/><Relationship Id="rId45" Type="http://schemas.openxmlformats.org/officeDocument/2006/relationships/image" Target="media/image30.emf"/><Relationship Id="rId66" Type="http://schemas.openxmlformats.org/officeDocument/2006/relationships/image" Target="media/image51.emf"/><Relationship Id="rId87" Type="http://schemas.openxmlformats.org/officeDocument/2006/relationships/image" Target="media/image72.emf"/><Relationship Id="rId110" Type="http://schemas.openxmlformats.org/officeDocument/2006/relationships/image" Target="media/image95.emf"/><Relationship Id="rId115" Type="http://schemas.openxmlformats.org/officeDocument/2006/relationships/image" Target="media/image100.emf"/><Relationship Id="rId131" Type="http://schemas.openxmlformats.org/officeDocument/2006/relationships/diagramData" Target="diagrams/data2.xml"/><Relationship Id="rId136" Type="http://schemas.openxmlformats.org/officeDocument/2006/relationships/image" Target="media/image112.emf"/><Relationship Id="rId157" Type="http://schemas.openxmlformats.org/officeDocument/2006/relationships/chart" Target="charts/chart9.xml"/><Relationship Id="rId178" Type="http://schemas.openxmlformats.org/officeDocument/2006/relationships/chart" Target="charts/chart30.xml"/><Relationship Id="rId61" Type="http://schemas.openxmlformats.org/officeDocument/2006/relationships/image" Target="media/image46.emf"/><Relationship Id="rId82" Type="http://schemas.openxmlformats.org/officeDocument/2006/relationships/image" Target="media/image67.emf"/><Relationship Id="rId152" Type="http://schemas.openxmlformats.org/officeDocument/2006/relationships/chart" Target="charts/chart4.xml"/><Relationship Id="rId173" Type="http://schemas.openxmlformats.org/officeDocument/2006/relationships/chart" Target="charts/chart25.xml"/><Relationship Id="rId19" Type="http://schemas.openxmlformats.org/officeDocument/2006/relationships/diagramColors" Target="diagrams/colors1.xml"/><Relationship Id="rId14" Type="http://schemas.openxmlformats.org/officeDocument/2006/relationships/image" Target="media/image5.png"/><Relationship Id="rId30" Type="http://schemas.openxmlformats.org/officeDocument/2006/relationships/image" Target="media/image15.emf"/><Relationship Id="rId35" Type="http://schemas.openxmlformats.org/officeDocument/2006/relationships/image" Target="media/image20.emf"/><Relationship Id="rId56" Type="http://schemas.openxmlformats.org/officeDocument/2006/relationships/image" Target="media/image41.emf"/><Relationship Id="rId77" Type="http://schemas.openxmlformats.org/officeDocument/2006/relationships/image" Target="media/image62.emf"/><Relationship Id="rId100" Type="http://schemas.openxmlformats.org/officeDocument/2006/relationships/image" Target="media/image85.emf"/><Relationship Id="rId105" Type="http://schemas.openxmlformats.org/officeDocument/2006/relationships/image" Target="media/image90.emf"/><Relationship Id="rId126" Type="http://schemas.openxmlformats.org/officeDocument/2006/relationships/image" Target="media/image108.png"/><Relationship Id="rId147" Type="http://schemas.openxmlformats.org/officeDocument/2006/relationships/image" Target="media/image118.emf"/><Relationship Id="rId168" Type="http://schemas.openxmlformats.org/officeDocument/2006/relationships/chart" Target="charts/chart20.xml"/><Relationship Id="rId8" Type="http://schemas.openxmlformats.org/officeDocument/2006/relationships/image" Target="media/image1.jpeg"/><Relationship Id="rId51" Type="http://schemas.openxmlformats.org/officeDocument/2006/relationships/image" Target="media/image36.emf"/><Relationship Id="rId72" Type="http://schemas.openxmlformats.org/officeDocument/2006/relationships/image" Target="media/image57.emf"/><Relationship Id="rId93" Type="http://schemas.openxmlformats.org/officeDocument/2006/relationships/image" Target="media/image78.png"/><Relationship Id="rId98" Type="http://schemas.openxmlformats.org/officeDocument/2006/relationships/image" Target="media/image83.emf"/><Relationship Id="rId121" Type="http://schemas.openxmlformats.org/officeDocument/2006/relationships/package" Target="embeddings/Microsoft_Visio_Drawing1.vsdx"/><Relationship Id="rId142" Type="http://schemas.openxmlformats.org/officeDocument/2006/relationships/image" Target="media/image115.emf"/><Relationship Id="rId163" Type="http://schemas.openxmlformats.org/officeDocument/2006/relationships/chart" Target="charts/chart15.xml"/><Relationship Id="rId184" Type="http://schemas.openxmlformats.org/officeDocument/2006/relationships/chart" Target="charts/chart36.xml"/><Relationship Id="rId3" Type="http://schemas.openxmlformats.org/officeDocument/2006/relationships/styles" Target="styles.xml"/><Relationship Id="rId25" Type="http://schemas.openxmlformats.org/officeDocument/2006/relationships/image" Target="media/image10.emf"/><Relationship Id="rId46" Type="http://schemas.openxmlformats.org/officeDocument/2006/relationships/image" Target="media/image31.emf"/><Relationship Id="rId67" Type="http://schemas.openxmlformats.org/officeDocument/2006/relationships/image" Target="media/image52.emf"/><Relationship Id="rId116" Type="http://schemas.openxmlformats.org/officeDocument/2006/relationships/image" Target="media/image101.emf"/><Relationship Id="rId137" Type="http://schemas.openxmlformats.org/officeDocument/2006/relationships/oleObject" Target="embeddings/oleObject1.bin"/><Relationship Id="rId158" Type="http://schemas.openxmlformats.org/officeDocument/2006/relationships/chart" Target="charts/chart10.xml"/><Relationship Id="rId20" Type="http://schemas.microsoft.com/office/2007/relationships/diagramDrawing" Target="diagrams/drawing1.xml"/><Relationship Id="rId41" Type="http://schemas.openxmlformats.org/officeDocument/2006/relationships/image" Target="media/image26.emf"/><Relationship Id="rId62" Type="http://schemas.openxmlformats.org/officeDocument/2006/relationships/image" Target="media/image47.emf"/><Relationship Id="rId83" Type="http://schemas.openxmlformats.org/officeDocument/2006/relationships/image" Target="media/image68.emf"/><Relationship Id="rId88" Type="http://schemas.openxmlformats.org/officeDocument/2006/relationships/image" Target="media/image73.emf"/><Relationship Id="rId111" Type="http://schemas.openxmlformats.org/officeDocument/2006/relationships/image" Target="media/image96.emf"/><Relationship Id="rId132" Type="http://schemas.openxmlformats.org/officeDocument/2006/relationships/diagramLayout" Target="diagrams/layout2.xml"/><Relationship Id="rId153" Type="http://schemas.openxmlformats.org/officeDocument/2006/relationships/chart" Target="charts/chart5.xml"/><Relationship Id="rId174" Type="http://schemas.openxmlformats.org/officeDocument/2006/relationships/chart" Target="charts/chart26.xml"/><Relationship Id="rId179" Type="http://schemas.openxmlformats.org/officeDocument/2006/relationships/chart" Target="charts/chart31.xml"/><Relationship Id="rId15" Type="http://schemas.openxmlformats.org/officeDocument/2006/relationships/hyperlink" Target="http://commons.wikimedia.org/wiki/File:Sample_JReport_Dashboards.png" TargetMode="External"/><Relationship Id="rId36" Type="http://schemas.openxmlformats.org/officeDocument/2006/relationships/image" Target="media/image21.emf"/><Relationship Id="rId57" Type="http://schemas.openxmlformats.org/officeDocument/2006/relationships/image" Target="media/image42.emf"/><Relationship Id="rId106" Type="http://schemas.openxmlformats.org/officeDocument/2006/relationships/image" Target="media/image91.emf"/><Relationship Id="rId127" Type="http://schemas.openxmlformats.org/officeDocument/2006/relationships/image" Target="media/image109.emf"/><Relationship Id="rId10" Type="http://schemas.openxmlformats.org/officeDocument/2006/relationships/footer" Target="footer2.xml"/><Relationship Id="rId31" Type="http://schemas.openxmlformats.org/officeDocument/2006/relationships/image" Target="media/image16.emf"/><Relationship Id="rId52" Type="http://schemas.openxmlformats.org/officeDocument/2006/relationships/image" Target="media/image37.emf"/><Relationship Id="rId73" Type="http://schemas.openxmlformats.org/officeDocument/2006/relationships/image" Target="media/image58.emf"/><Relationship Id="rId78" Type="http://schemas.openxmlformats.org/officeDocument/2006/relationships/image" Target="media/image63.emf"/><Relationship Id="rId94" Type="http://schemas.openxmlformats.org/officeDocument/2006/relationships/image" Target="media/image79.emf"/><Relationship Id="rId99" Type="http://schemas.openxmlformats.org/officeDocument/2006/relationships/image" Target="media/image84.emf"/><Relationship Id="rId101" Type="http://schemas.openxmlformats.org/officeDocument/2006/relationships/image" Target="media/image86.emf"/><Relationship Id="rId122" Type="http://schemas.openxmlformats.org/officeDocument/2006/relationships/hyperlink" Target="http://elcomercio.pe/lima/sucesos/peru-ocupa-ultimo-lugar-comprension-lectora-matematica-ciencia-noticia-1667802" TargetMode="External"/><Relationship Id="rId143" Type="http://schemas.openxmlformats.org/officeDocument/2006/relationships/package" Target="embeddings/Microsoft_Visio_Drawing4.vsdx"/><Relationship Id="rId148" Type="http://schemas.openxmlformats.org/officeDocument/2006/relationships/package" Target="embeddings/Microsoft_Visio_Drawing6.vsdx"/><Relationship Id="rId164" Type="http://schemas.openxmlformats.org/officeDocument/2006/relationships/chart" Target="charts/chart16.xml"/><Relationship Id="rId169" Type="http://schemas.openxmlformats.org/officeDocument/2006/relationships/chart" Target="charts/chart21.xml"/><Relationship Id="rId18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chart" Target="charts/chart32.xml"/><Relationship Id="rId26" Type="http://schemas.openxmlformats.org/officeDocument/2006/relationships/image" Target="media/image11.emf"/><Relationship Id="rId47" Type="http://schemas.openxmlformats.org/officeDocument/2006/relationships/image" Target="media/image32.emf"/><Relationship Id="rId68" Type="http://schemas.openxmlformats.org/officeDocument/2006/relationships/image" Target="media/image53.emf"/><Relationship Id="rId89" Type="http://schemas.openxmlformats.org/officeDocument/2006/relationships/image" Target="media/image74.emf"/><Relationship Id="rId112" Type="http://schemas.openxmlformats.org/officeDocument/2006/relationships/image" Target="media/image97.emf"/><Relationship Id="rId133" Type="http://schemas.openxmlformats.org/officeDocument/2006/relationships/diagramQuickStyle" Target="diagrams/quickStyle2.xml"/><Relationship Id="rId154" Type="http://schemas.openxmlformats.org/officeDocument/2006/relationships/chart" Target="charts/chart6.xml"/><Relationship Id="rId175" Type="http://schemas.openxmlformats.org/officeDocument/2006/relationships/chart" Target="charts/chart27.xml"/><Relationship Id="rId16" Type="http://schemas.openxmlformats.org/officeDocument/2006/relationships/diagramData" Target="diagrams/data1.xml"/><Relationship Id="rId37" Type="http://schemas.openxmlformats.org/officeDocument/2006/relationships/image" Target="media/image22.emf"/><Relationship Id="rId58" Type="http://schemas.openxmlformats.org/officeDocument/2006/relationships/image" Target="media/image43.emf"/><Relationship Id="rId79" Type="http://schemas.openxmlformats.org/officeDocument/2006/relationships/image" Target="media/image64.emf"/><Relationship Id="rId102" Type="http://schemas.openxmlformats.org/officeDocument/2006/relationships/image" Target="media/image87.emf"/><Relationship Id="rId123" Type="http://schemas.openxmlformats.org/officeDocument/2006/relationships/image" Target="media/image106.emf"/><Relationship Id="rId144" Type="http://schemas.openxmlformats.org/officeDocument/2006/relationships/image" Target="media/image116.emf"/><Relationship Id="rId90" Type="http://schemas.openxmlformats.org/officeDocument/2006/relationships/image" Target="media/image75.emf"/><Relationship Id="rId165" Type="http://schemas.openxmlformats.org/officeDocument/2006/relationships/chart" Target="charts/chart17.xml"/><Relationship Id="rId186" Type="http://schemas.openxmlformats.org/officeDocument/2006/relationships/fontTable" Target="fontTable.xml"/><Relationship Id="rId27" Type="http://schemas.openxmlformats.org/officeDocument/2006/relationships/image" Target="media/image12.emf"/><Relationship Id="rId48" Type="http://schemas.openxmlformats.org/officeDocument/2006/relationships/image" Target="media/image33.emf"/><Relationship Id="rId69" Type="http://schemas.openxmlformats.org/officeDocument/2006/relationships/image" Target="media/image54.emf"/><Relationship Id="rId113" Type="http://schemas.openxmlformats.org/officeDocument/2006/relationships/image" Target="media/image98.emf"/><Relationship Id="rId134" Type="http://schemas.openxmlformats.org/officeDocument/2006/relationships/diagramColors" Target="diagrams/colors2.xml"/><Relationship Id="rId80" Type="http://schemas.openxmlformats.org/officeDocument/2006/relationships/image" Target="media/image65.emf"/><Relationship Id="rId155" Type="http://schemas.openxmlformats.org/officeDocument/2006/relationships/chart" Target="charts/chart7.xml"/><Relationship Id="rId176" Type="http://schemas.openxmlformats.org/officeDocument/2006/relationships/chart" Target="charts/chart28.xml"/><Relationship Id="rId17" Type="http://schemas.openxmlformats.org/officeDocument/2006/relationships/diagramLayout" Target="diagrams/layout1.xml"/><Relationship Id="rId38" Type="http://schemas.openxmlformats.org/officeDocument/2006/relationships/image" Target="media/image23.emf"/><Relationship Id="rId59" Type="http://schemas.openxmlformats.org/officeDocument/2006/relationships/image" Target="media/image44.emf"/><Relationship Id="rId103" Type="http://schemas.openxmlformats.org/officeDocument/2006/relationships/image" Target="media/image88.emf"/><Relationship Id="rId124" Type="http://schemas.openxmlformats.org/officeDocument/2006/relationships/package" Target="embeddings/Microsoft_Visio_Drawing2.vsdx"/><Relationship Id="rId70" Type="http://schemas.openxmlformats.org/officeDocument/2006/relationships/image" Target="media/image55.emf"/><Relationship Id="rId91" Type="http://schemas.openxmlformats.org/officeDocument/2006/relationships/image" Target="media/image76.png"/><Relationship Id="rId145" Type="http://schemas.openxmlformats.org/officeDocument/2006/relationships/package" Target="embeddings/Microsoft_Visio_Drawing5.vsdx"/><Relationship Id="rId166" Type="http://schemas.openxmlformats.org/officeDocument/2006/relationships/chart" Target="charts/chart18.xml"/><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13.emf"/><Relationship Id="rId49" Type="http://schemas.openxmlformats.org/officeDocument/2006/relationships/image" Target="media/image34.emf"/><Relationship Id="rId114" Type="http://schemas.openxmlformats.org/officeDocument/2006/relationships/image" Target="media/image99.emf"/><Relationship Id="rId60" Type="http://schemas.openxmlformats.org/officeDocument/2006/relationships/image" Target="media/image45.emf"/><Relationship Id="rId81" Type="http://schemas.openxmlformats.org/officeDocument/2006/relationships/image" Target="media/image66.emf"/><Relationship Id="rId135" Type="http://schemas.microsoft.com/office/2007/relationships/diagramDrawing" Target="diagrams/drawing2.xml"/><Relationship Id="rId156" Type="http://schemas.openxmlformats.org/officeDocument/2006/relationships/chart" Target="charts/chart8.xml"/><Relationship Id="rId177" Type="http://schemas.openxmlformats.org/officeDocument/2006/relationships/chart" Target="charts/chart29.xml"/></Relationships>
</file>

<file path=word/charts/_rels/chart1.xml.rels><?xml version="1.0" encoding="UTF-8" standalone="yes"?>
<Relationships xmlns="http://schemas.openxmlformats.org/package/2006/relationships"><Relationship Id="rId3" Type="http://schemas.openxmlformats.org/officeDocument/2006/relationships/oleObject" Target="file:///D:\Dropbox\Maestria%20Industrial\Archivos%20Ciclo\Tesis\Plan%20y%20Memoria\Tesis\Modelos%201-9\Modelo%201\An&#225;lisis%20Total.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SDEA\SDEA%20-%20M1%20-%20Inscripci&#243;n%20Total%20-%20100.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SDEA\SDEA%20-%20M1%20-%20Inscripci&#243;n%20Total%20-%20500.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SDEA\SDEA%20-%20M1%20-%20Inscripci&#243;n%20Total%20-%201000.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SDEA\SDEA%20-%20M2%20-%20Fuerza%20Laboral%20Total%20-%20100.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SDEA\SDEA%20-%20M2%20-%20Fuerza%20Laboral%20Total%20-%20500.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SDEA\SDEA%20-%20M2%20-%20Fuerza%20Laboral%20Total%20-%201000.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SDEA\SDEA%20-%20M3%20-%20Primaria%20Total%20-%20100.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SDEA\SDEA%20-%20M3%20-%20Primaria%20Total%20-%20500.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C:\SDEA\SDEA%20-%20M3%20-%20Primaria%20Total%20-%201000.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C:\SDEA\SDEA%20-%20M4%20-%20Secundaria%20Total%20-%20100.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D:\Dropbox\Maestria%20Industrial\Archivos%20Ciclo\Tesis\Plan%20y%20Memoria\Tesis\Modelos%201-9\Modelo%202\An&#225;lisis%20Total.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C:\SDEA\SDEA%20-%20M4%20-%20Secundaria%20Total%20-%20500.xlsx"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file:///C:\SDEA\SDEA%20-%20M4%20-%20Secundaria%20Total%20-%201000.xlsx"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oleObject" Target="file:///C:\SDEA\SDEA%20-%20M5%20-%20Superior%20Total%20-%20100.xlsx" TargetMode="External"/><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oleObject" Target="file:///C:\SDEA\SDEA%20-%20M5%20-%20Superior%20Total%20-%20500.xlsx" TargetMode="External"/><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oleObject" Target="file:///C:\SDEA\SDEA%20-%20M5%20-%20Superior%20Total%20-%201000.xlsx" TargetMode="External"/><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oleObject" Target="file:///C:\SDEA\SDEA%20-%20M6%20-%20Indicadores%20Totales%20-%20100.xlsx" TargetMode="External"/><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oleObject" Target="file:///C:\SDEA\SDEA%20-%20M6%20-%20Indicadores%20Totales%20-%20500.xlsx" TargetMode="External"/><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oleObject" Target="file:///C:\SDEA\SDEA%20-%20M6%20-%20Indicadores%20Totales%20-%201000.xlsx" TargetMode="External"/><Relationship Id="rId2" Type="http://schemas.microsoft.com/office/2011/relationships/chartColorStyle" Target="colors27.xml"/><Relationship Id="rId1" Type="http://schemas.microsoft.com/office/2011/relationships/chartStyle" Target="style27.xml"/></Relationships>
</file>

<file path=word/charts/_rels/chart28.xml.rels><?xml version="1.0" encoding="UTF-8" standalone="yes"?>
<Relationships xmlns="http://schemas.openxmlformats.org/package/2006/relationships"><Relationship Id="rId3" Type="http://schemas.openxmlformats.org/officeDocument/2006/relationships/oleObject" Target="file:///C:\SDEA\SDEA%20-%20M7%20-%20Impacto%20Primaria%20-%20100.xlsx" TargetMode="External"/><Relationship Id="rId2" Type="http://schemas.microsoft.com/office/2011/relationships/chartColorStyle" Target="colors28.xml"/><Relationship Id="rId1" Type="http://schemas.microsoft.com/office/2011/relationships/chartStyle" Target="style28.xml"/></Relationships>
</file>

<file path=word/charts/_rels/chart29.xml.rels><?xml version="1.0" encoding="UTF-8" standalone="yes"?>
<Relationships xmlns="http://schemas.openxmlformats.org/package/2006/relationships"><Relationship Id="rId3" Type="http://schemas.openxmlformats.org/officeDocument/2006/relationships/oleObject" Target="file:///C:\SDEA\SDEA%20-%20M7%20-%20Impacto%20Primaria%20-%20500.xlsx" TargetMode="External"/><Relationship Id="rId2" Type="http://schemas.microsoft.com/office/2011/relationships/chartColorStyle" Target="colors29.xml"/><Relationship Id="rId1" Type="http://schemas.microsoft.com/office/2011/relationships/chartStyle" Target="style29.xml"/></Relationships>
</file>

<file path=word/charts/_rels/chart3.xml.rels><?xml version="1.0" encoding="UTF-8" standalone="yes"?>
<Relationships xmlns="http://schemas.openxmlformats.org/package/2006/relationships"><Relationship Id="rId3" Type="http://schemas.openxmlformats.org/officeDocument/2006/relationships/oleObject" Target="file:///D:\Dropbox\Maestria%20Industrial\Archivos%20Ciclo\Tesis\Plan%20y%20Memoria\Tesis\Modelos%201-9\Modelo%202\An&#225;lisis%20Total.xlsx" TargetMode="External"/><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oleObject" Target="file:///C:\SDEA\SDEA%20-%20M7%20-%20Impacto%20Primaria%20-%201000.xlsx" TargetMode="External"/><Relationship Id="rId2" Type="http://schemas.microsoft.com/office/2011/relationships/chartColorStyle" Target="colors30.xml"/><Relationship Id="rId1" Type="http://schemas.microsoft.com/office/2011/relationships/chartStyle" Target="style30.xml"/></Relationships>
</file>

<file path=word/charts/_rels/chart31.xml.rels><?xml version="1.0" encoding="UTF-8" standalone="yes"?>
<Relationships xmlns="http://schemas.openxmlformats.org/package/2006/relationships"><Relationship Id="rId3" Type="http://schemas.openxmlformats.org/officeDocument/2006/relationships/oleObject" Target="file:///C:\SDEA\SDEA%20-%20M8%20-%20Impacto%20Secundaria%20-%20100.xlsx" TargetMode="External"/><Relationship Id="rId2" Type="http://schemas.microsoft.com/office/2011/relationships/chartColorStyle" Target="colors31.xml"/><Relationship Id="rId1" Type="http://schemas.microsoft.com/office/2011/relationships/chartStyle" Target="style31.xml"/></Relationships>
</file>

<file path=word/charts/_rels/chart32.xml.rels><?xml version="1.0" encoding="UTF-8" standalone="yes"?>
<Relationships xmlns="http://schemas.openxmlformats.org/package/2006/relationships"><Relationship Id="rId3" Type="http://schemas.openxmlformats.org/officeDocument/2006/relationships/oleObject" Target="file:///C:\SDEA\SDEA%20-%20M8%20-%20Impacto%20Secundaria%20-%20500.xlsx" TargetMode="External"/><Relationship Id="rId2" Type="http://schemas.microsoft.com/office/2011/relationships/chartColorStyle" Target="colors32.xml"/><Relationship Id="rId1" Type="http://schemas.microsoft.com/office/2011/relationships/chartStyle" Target="style32.xml"/></Relationships>
</file>

<file path=word/charts/_rels/chart33.xml.rels><?xml version="1.0" encoding="UTF-8" standalone="yes"?>
<Relationships xmlns="http://schemas.openxmlformats.org/package/2006/relationships"><Relationship Id="rId3" Type="http://schemas.openxmlformats.org/officeDocument/2006/relationships/oleObject" Target="file:///C:\SDEA\SDEA%20-%20M8%20-%20Impacto%20Secundaria%20-%201000.xlsx" TargetMode="External"/><Relationship Id="rId2" Type="http://schemas.microsoft.com/office/2011/relationships/chartColorStyle" Target="colors33.xml"/><Relationship Id="rId1" Type="http://schemas.microsoft.com/office/2011/relationships/chartStyle" Target="style33.xml"/></Relationships>
</file>

<file path=word/charts/_rels/chart34.xml.rels><?xml version="1.0" encoding="UTF-8" standalone="yes"?>
<Relationships xmlns="http://schemas.openxmlformats.org/package/2006/relationships"><Relationship Id="rId3" Type="http://schemas.openxmlformats.org/officeDocument/2006/relationships/oleObject" Target="file:///C:\SDEA\SDEA%20-%20M9%20-%20Impacto%20Superior%20-%20100.xlsx" TargetMode="External"/><Relationship Id="rId2" Type="http://schemas.microsoft.com/office/2011/relationships/chartColorStyle" Target="colors34.xml"/><Relationship Id="rId1" Type="http://schemas.microsoft.com/office/2011/relationships/chartStyle" Target="style34.xml"/></Relationships>
</file>

<file path=word/charts/_rels/chart35.xml.rels><?xml version="1.0" encoding="UTF-8" standalone="yes"?>
<Relationships xmlns="http://schemas.openxmlformats.org/package/2006/relationships"><Relationship Id="rId3" Type="http://schemas.openxmlformats.org/officeDocument/2006/relationships/oleObject" Target="file:///C:\SDEA\SDEA%20-%20M9%20-%20Impacto%20Superior%20-%20500.xlsx" TargetMode="External"/><Relationship Id="rId2" Type="http://schemas.microsoft.com/office/2011/relationships/chartColorStyle" Target="colors35.xml"/><Relationship Id="rId1" Type="http://schemas.microsoft.com/office/2011/relationships/chartStyle" Target="style35.xml"/></Relationships>
</file>

<file path=word/charts/_rels/chart36.xml.rels><?xml version="1.0" encoding="UTF-8" standalone="yes"?>
<Relationships xmlns="http://schemas.openxmlformats.org/package/2006/relationships"><Relationship Id="rId3" Type="http://schemas.openxmlformats.org/officeDocument/2006/relationships/oleObject" Target="file:///C:\SDEA\SDEA%20-%20M9%20-%20Impacto%20Superior%20-%201000.xlsx" TargetMode="External"/><Relationship Id="rId2" Type="http://schemas.microsoft.com/office/2011/relationships/chartColorStyle" Target="colors36.xml"/><Relationship Id="rId1" Type="http://schemas.microsoft.com/office/2011/relationships/chartStyle" Target="style36.xml"/></Relationships>
</file>

<file path=word/charts/_rels/chart4.xml.rels><?xml version="1.0" encoding="UTF-8" standalone="yes"?>
<Relationships xmlns="http://schemas.openxmlformats.org/package/2006/relationships"><Relationship Id="rId3" Type="http://schemas.openxmlformats.org/officeDocument/2006/relationships/oleObject" Target="file:///D:\Dropbox\Maestria%20Industrial\Archivos%20Ciclo\Tesis\Plan%20y%20Memoria\Tesis\Modelos%201-9\Modelo%204\An&#225;lisis%20Tot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ropbox\Maestria%20Industrial\Archivos%20Ciclo\Tesis\Plan%20y%20Memoria\Tesis\Modelos%201-9\Modelo%205\An&#225;lisis%20Tot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ropbox\Maestria%20Industrial\Archivos%20Ciclo\Tesis\Plan%20y%20Memoria\Tesis\Modelos%201-9\Modelo%206\An&#225;lisis%20Tot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ropbox\Maestria%20Industrial\Archivos%20Ciclo\Tesis\Plan%20y%20Memoria\Tesis\Modelos%201-9\Modelo%207\An&#225;lisis%20Tota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ropbox\Maestria%20Industrial\Archivos%20Ciclo\Tesis\Plan%20y%20Memoria\Tesis\Modelos%201-9\Modelo%208\An&#225;lisis%20Total.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ropbox\Maestria%20Industrial\Archivos%20Ciclo\Tesis\Plan%20y%20Memoria\Tesis\Modelos%201-9\Modelo%209\An&#225;lisis%20Total.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Perú</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8"/>
          <c:order val="28"/>
          <c:tx>
            <c:strRef>
              <c:f>'Ranking - Inscripción Total'!$A$29</c:f>
              <c:strCache>
                <c:ptCount val="1"/>
                <c:pt idx="0">
                  <c:v>PER</c:v>
                </c:pt>
              </c:strCache>
            </c:strRef>
          </c:tx>
          <c:spPr>
            <a:ln w="28575" cap="rnd">
              <a:solidFill>
                <a:schemeClr val="accent5">
                  <a:lumMod val="60000"/>
                  <a:lumOff val="40000"/>
                </a:schemeClr>
              </a:solidFill>
              <a:round/>
            </a:ln>
            <a:effectLst/>
          </c:spPr>
          <c:marker>
            <c:symbol val="circle"/>
            <c:size val="5"/>
            <c:spPr>
              <a:solidFill>
                <a:schemeClr val="accent5">
                  <a:lumMod val="60000"/>
                  <a:lumOff val="40000"/>
                </a:schemeClr>
              </a:solidFill>
              <a:ln w="9525">
                <a:solidFill>
                  <a:schemeClr val="accent5">
                    <a:lumMod val="60000"/>
                    <a:lumOff val="40000"/>
                  </a:schemeClr>
                </a:solidFill>
              </a:ln>
              <a:effectLst/>
            </c:spPr>
          </c:marker>
          <c:cat>
            <c:numRef>
              <c:f>'Ranking - Inscripción Total'!$B$1:$N$1</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'Ranking - Inscripción Total'!$B$29:$N$29</c:f>
              <c:numCache>
                <c:formatCode>General</c:formatCode>
                <c:ptCount val="13"/>
                <c:pt idx="0">
                  <c:v>1</c:v>
                </c:pt>
                <c:pt idx="1">
                  <c:v>1</c:v>
                </c:pt>
                <c:pt idx="2">
                  <c:v>1</c:v>
                </c:pt>
                <c:pt idx="3">
                  <c:v>1</c:v>
                </c:pt>
                <c:pt idx="4">
                  <c:v>1</c:v>
                </c:pt>
                <c:pt idx="5">
                  <c:v>1</c:v>
                </c:pt>
                <c:pt idx="6">
                  <c:v>13</c:v>
                </c:pt>
                <c:pt idx="7">
                  <c:v>15</c:v>
                </c:pt>
                <c:pt idx="8">
                  <c:v>19</c:v>
                </c:pt>
                <c:pt idx="9">
                  <c:v>1</c:v>
                </c:pt>
                <c:pt idx="10">
                  <c:v>4</c:v>
                </c:pt>
                <c:pt idx="11">
                  <c:v>20</c:v>
                </c:pt>
                <c:pt idx="12">
                  <c:v>6</c:v>
                </c:pt>
              </c:numCache>
            </c:numRef>
          </c:val>
          <c:smooth val="0"/>
        </c:ser>
        <c:dLbls>
          <c:showLegendKey val="0"/>
          <c:showVal val="0"/>
          <c:showCatName val="0"/>
          <c:showSerName val="0"/>
          <c:showPercent val="0"/>
          <c:showBubbleSize val="0"/>
        </c:dLbls>
        <c:marker val="1"/>
        <c:smooth val="0"/>
        <c:axId val="1700171888"/>
        <c:axId val="1700174064"/>
        <c:extLst>
          <c:ext xmlns:c15="http://schemas.microsoft.com/office/drawing/2012/chart" uri="{02D57815-91ED-43cb-92C2-25804820EDAC}">
            <c15:filteredLineSeries>
              <c15:ser>
                <c:idx val="0"/>
                <c:order val="0"/>
                <c:tx>
                  <c:strRef>
                    <c:extLst>
                      <c:ext uri="{02D57815-91ED-43cb-92C2-25804820EDAC}">
                        <c15:formulaRef>
                          <c15:sqref>'Ranking - Inscripción Total'!$A$1</c15:sqref>
                        </c15:formulaRef>
                      </c:ext>
                    </c:extLst>
                    <c:strCache>
                      <c:ptCount val="1"/>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extLst>
                      <c:ex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c:ex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val>
                <c:smooth val="0"/>
              </c15:ser>
            </c15:filteredLineSeries>
            <c15:filteredLineSeries>
              <c15:ser>
                <c:idx val="1"/>
                <c:order val="1"/>
                <c:tx>
                  <c:strRef>
                    <c:extLst xmlns:c15="http://schemas.microsoft.com/office/drawing/2012/chart">
                      <c:ext xmlns:c15="http://schemas.microsoft.com/office/drawing/2012/chart" uri="{02D57815-91ED-43cb-92C2-25804820EDAC}">
                        <c15:formulaRef>
                          <c15:sqref>'Ranking - Inscripción Total'!$A$2</c15:sqref>
                        </c15:formulaRef>
                      </c:ext>
                    </c:extLst>
                    <c:strCache>
                      <c:ptCount val="1"/>
                      <c:pt idx="0">
                        <c:v>AUS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Total'!$B$2:$N$2</c15:sqref>
                        </c15:formulaRef>
                      </c:ext>
                    </c:extLst>
                    <c:numCache>
                      <c:formatCode>General</c:formatCode>
                      <c:ptCount val="13"/>
                      <c:pt idx="0">
                        <c:v>1</c:v>
                      </c:pt>
                      <c:pt idx="1">
                        <c:v>1</c:v>
                      </c:pt>
                      <c:pt idx="2">
                        <c:v>1</c:v>
                      </c:pt>
                      <c:pt idx="3">
                        <c:v>9</c:v>
                      </c:pt>
                      <c:pt idx="4">
                        <c:v>18</c:v>
                      </c:pt>
                      <c:pt idx="5">
                        <c:v>18</c:v>
                      </c:pt>
                      <c:pt idx="6">
                        <c:v>22</c:v>
                      </c:pt>
                      <c:pt idx="7">
                        <c:v>23</c:v>
                      </c:pt>
                      <c:pt idx="8">
                        <c:v>23</c:v>
                      </c:pt>
                      <c:pt idx="9">
                        <c:v>18</c:v>
                      </c:pt>
                      <c:pt idx="10">
                        <c:v>16</c:v>
                      </c:pt>
                      <c:pt idx="11">
                        <c:v>17</c:v>
                      </c:pt>
                      <c:pt idx="12">
                        <c:v>1</c:v>
                      </c:pt>
                    </c:numCache>
                  </c:numRef>
                </c:val>
                <c:smooth val="0"/>
              </c15:ser>
            </c15:filteredLineSeries>
            <c15:filteredLineSeries>
              <c15:ser>
                <c:idx val="2"/>
                <c:order val="2"/>
                <c:tx>
                  <c:strRef>
                    <c:extLst xmlns:c15="http://schemas.microsoft.com/office/drawing/2012/chart">
                      <c:ext xmlns:c15="http://schemas.microsoft.com/office/drawing/2012/chart" uri="{02D57815-91ED-43cb-92C2-25804820EDAC}">
                        <c15:formulaRef>
                          <c15:sqref>'Ranking - Inscripción Total'!$A$3</c15:sqref>
                        </c15:formulaRef>
                      </c:ext>
                    </c:extLst>
                    <c:strCache>
                      <c:ptCount val="1"/>
                      <c:pt idx="0">
                        <c:v>AUT</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Total'!$B$3:$N$3</c15:sqref>
                        </c15:formulaRef>
                      </c:ext>
                    </c:extLst>
                    <c:numCache>
                      <c:formatCode>General</c:formatCode>
                      <c:ptCount val="13"/>
                      <c:pt idx="0">
                        <c:v>10</c:v>
                      </c:pt>
                      <c:pt idx="1">
                        <c:v>9</c:v>
                      </c:pt>
                      <c:pt idx="2">
                        <c:v>12</c:v>
                      </c:pt>
                      <c:pt idx="3">
                        <c:v>12</c:v>
                      </c:pt>
                      <c:pt idx="4">
                        <c:v>13</c:v>
                      </c:pt>
                      <c:pt idx="5">
                        <c:v>8</c:v>
                      </c:pt>
                      <c:pt idx="6">
                        <c:v>4</c:v>
                      </c:pt>
                      <c:pt idx="7">
                        <c:v>14</c:v>
                      </c:pt>
                      <c:pt idx="8">
                        <c:v>16</c:v>
                      </c:pt>
                      <c:pt idx="9">
                        <c:v>1</c:v>
                      </c:pt>
                      <c:pt idx="10">
                        <c:v>14</c:v>
                      </c:pt>
                      <c:pt idx="11">
                        <c:v>10</c:v>
                      </c:pt>
                      <c:pt idx="12">
                        <c:v>5</c:v>
                      </c:pt>
                    </c:numCache>
                  </c:numRef>
                </c:val>
                <c:smooth val="0"/>
              </c15:ser>
            </c15:filteredLineSeries>
            <c15:filteredLineSeries>
              <c15:ser>
                <c:idx val="3"/>
                <c:order val="3"/>
                <c:tx>
                  <c:strRef>
                    <c:extLst xmlns:c15="http://schemas.microsoft.com/office/drawing/2012/chart">
                      <c:ext xmlns:c15="http://schemas.microsoft.com/office/drawing/2012/chart" uri="{02D57815-91ED-43cb-92C2-25804820EDAC}">
                        <c15:formulaRef>
                          <c15:sqref>'Ranking - Inscripción Total'!$A$4</c15:sqref>
                        </c15:formulaRef>
                      </c:ext>
                    </c:extLst>
                    <c:strCache>
                      <c:ptCount val="1"/>
                      <c:pt idx="0">
                        <c:v>BEL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Total'!$B$4:$N$4</c15:sqref>
                        </c15:formulaRef>
                      </c:ext>
                    </c:extLst>
                    <c:numCache>
                      <c:formatCode>General</c:formatCode>
                      <c:ptCount val="13"/>
                      <c:pt idx="0">
                        <c:v>5</c:v>
                      </c:pt>
                      <c:pt idx="1">
                        <c:v>4</c:v>
                      </c:pt>
                      <c:pt idx="2">
                        <c:v>1</c:v>
                      </c:pt>
                      <c:pt idx="3">
                        <c:v>3</c:v>
                      </c:pt>
                      <c:pt idx="4">
                        <c:v>11</c:v>
                      </c:pt>
                      <c:pt idx="5">
                        <c:v>14</c:v>
                      </c:pt>
                      <c:pt idx="6">
                        <c:v>18</c:v>
                      </c:pt>
                      <c:pt idx="7">
                        <c:v>17</c:v>
                      </c:pt>
                      <c:pt idx="8">
                        <c:v>8</c:v>
                      </c:pt>
                      <c:pt idx="9">
                        <c:v>8</c:v>
                      </c:pt>
                      <c:pt idx="10">
                        <c:v>7</c:v>
                      </c:pt>
                      <c:pt idx="11">
                        <c:v>8</c:v>
                      </c:pt>
                      <c:pt idx="12">
                        <c:v>9</c:v>
                      </c:pt>
                    </c:numCache>
                  </c:numRef>
                </c:val>
                <c:smooth val="0"/>
              </c15:ser>
            </c15:filteredLineSeries>
            <c15:filteredLineSeries>
              <c15:ser>
                <c:idx val="4"/>
                <c:order val="4"/>
                <c:tx>
                  <c:strRef>
                    <c:extLst xmlns:c15="http://schemas.microsoft.com/office/drawing/2012/chart">
                      <c:ext xmlns:c15="http://schemas.microsoft.com/office/drawing/2012/chart" uri="{02D57815-91ED-43cb-92C2-25804820EDAC}">
                        <c15:formulaRef>
                          <c15:sqref>'Ranking - Inscripción Total'!$A$5</c15:sqref>
                        </c15:formulaRef>
                      </c:ext>
                    </c:extLst>
                    <c:strCache>
                      <c:ptCount val="1"/>
                      <c:pt idx="0">
                        <c:v>CAN</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Total'!$B$5:$N$5</c15:sqref>
                        </c15:formulaRef>
                      </c:ext>
                    </c:extLst>
                    <c:numCache>
                      <c:formatCode>General</c:formatCode>
                      <c:ptCount val="13"/>
                      <c:pt idx="0">
                        <c:v>3</c:v>
                      </c:pt>
                      <c:pt idx="1">
                        <c:v>1</c:v>
                      </c:pt>
                      <c:pt idx="2">
                        <c:v>5</c:v>
                      </c:pt>
                      <c:pt idx="3">
                        <c:v>5</c:v>
                      </c:pt>
                      <c:pt idx="4">
                        <c:v>8</c:v>
                      </c:pt>
                      <c:pt idx="5">
                        <c:v>12</c:v>
                      </c:pt>
                      <c:pt idx="6">
                        <c:v>6</c:v>
                      </c:pt>
                      <c:pt idx="7">
                        <c:v>6</c:v>
                      </c:pt>
                      <c:pt idx="8">
                        <c:v>15</c:v>
                      </c:pt>
                      <c:pt idx="9">
                        <c:v>7</c:v>
                      </c:pt>
                      <c:pt idx="10">
                        <c:v>9</c:v>
                      </c:pt>
                      <c:pt idx="11">
                        <c:v>11</c:v>
                      </c:pt>
                      <c:pt idx="12">
                        <c:v>12</c:v>
                      </c:pt>
                    </c:numCache>
                  </c:numRef>
                </c:val>
                <c:smooth val="0"/>
              </c15:ser>
            </c15:filteredLineSeries>
            <c15:filteredLineSeries>
              <c15:ser>
                <c:idx val="5"/>
                <c:order val="5"/>
                <c:tx>
                  <c:strRef>
                    <c:extLst xmlns:c15="http://schemas.microsoft.com/office/drawing/2012/chart">
                      <c:ext xmlns:c15="http://schemas.microsoft.com/office/drawing/2012/chart" uri="{02D57815-91ED-43cb-92C2-25804820EDAC}">
                        <c15:formulaRef>
                          <c15:sqref>'Ranking - Inscripción Total'!$A$6</c15:sqref>
                        </c15:formulaRef>
                      </c:ext>
                    </c:extLst>
                    <c:strCache>
                      <c:ptCount val="1"/>
                      <c:pt idx="0">
                        <c:v>CHE</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Total'!$B$6:$N$6</c15:sqref>
                        </c15:formulaRef>
                      </c:ext>
                    </c:extLst>
                    <c:numCache>
                      <c:formatCode>General</c:formatCode>
                      <c:ptCount val="13"/>
                      <c:pt idx="0">
                        <c:v>15</c:v>
                      </c:pt>
                      <c:pt idx="1">
                        <c:v>16</c:v>
                      </c:pt>
                      <c:pt idx="2">
                        <c:v>18</c:v>
                      </c:pt>
                      <c:pt idx="3">
                        <c:v>17</c:v>
                      </c:pt>
                      <c:pt idx="4">
                        <c:v>21</c:v>
                      </c:pt>
                      <c:pt idx="5">
                        <c:v>21</c:v>
                      </c:pt>
                      <c:pt idx="6">
                        <c:v>25</c:v>
                      </c:pt>
                      <c:pt idx="7">
                        <c:v>26</c:v>
                      </c:pt>
                      <c:pt idx="8">
                        <c:v>27</c:v>
                      </c:pt>
                      <c:pt idx="9">
                        <c:v>24</c:v>
                      </c:pt>
                      <c:pt idx="10">
                        <c:v>25</c:v>
                      </c:pt>
                      <c:pt idx="11">
                        <c:v>24</c:v>
                      </c:pt>
                      <c:pt idx="12">
                        <c:v>23</c:v>
                      </c:pt>
                    </c:numCache>
                  </c:numRef>
                </c:val>
                <c:smooth val="0"/>
              </c15:ser>
            </c15:filteredLineSeries>
            <c15:filteredLineSeries>
              <c15:ser>
                <c:idx val="6"/>
                <c:order val="6"/>
                <c:tx>
                  <c:strRef>
                    <c:extLst xmlns:c15="http://schemas.microsoft.com/office/drawing/2012/chart">
                      <c:ext xmlns:c15="http://schemas.microsoft.com/office/drawing/2012/chart" uri="{02D57815-91ED-43cb-92C2-25804820EDAC}">
                        <c15:formulaRef>
                          <c15:sqref>'Ranking - Inscripción Total'!$A$7</c15:sqref>
                        </c15:formulaRef>
                      </c:ext>
                    </c:extLst>
                    <c:strCache>
                      <c:ptCount val="1"/>
                      <c:pt idx="0">
                        <c:v>CHL</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Total'!$B$7:$N$7</c15:sqref>
                        </c15:formulaRef>
                      </c:ext>
                    </c:extLst>
                    <c:numCache>
                      <c:formatCode>General</c:formatCode>
                      <c:ptCount val="13"/>
                      <c:pt idx="0">
                        <c:v>20</c:v>
                      </c:pt>
                      <c:pt idx="1">
                        <c:v>20</c:v>
                      </c:pt>
                      <c:pt idx="2">
                        <c:v>1</c:v>
                      </c:pt>
                      <c:pt idx="3">
                        <c:v>22</c:v>
                      </c:pt>
                      <c:pt idx="4">
                        <c:v>25</c:v>
                      </c:pt>
                      <c:pt idx="5">
                        <c:v>22</c:v>
                      </c:pt>
                      <c:pt idx="6">
                        <c:v>24</c:v>
                      </c:pt>
                      <c:pt idx="7">
                        <c:v>24</c:v>
                      </c:pt>
                      <c:pt idx="8">
                        <c:v>25</c:v>
                      </c:pt>
                      <c:pt idx="9">
                        <c:v>21</c:v>
                      </c:pt>
                      <c:pt idx="10">
                        <c:v>24</c:v>
                      </c:pt>
                      <c:pt idx="11">
                        <c:v>4</c:v>
                      </c:pt>
                      <c:pt idx="12">
                        <c:v>22</c:v>
                      </c:pt>
                    </c:numCache>
                  </c:numRef>
                </c:val>
                <c:smooth val="0"/>
              </c15:ser>
            </c15:filteredLineSeries>
            <c15:filteredLineSeries>
              <c15:ser>
                <c:idx val="7"/>
                <c:order val="7"/>
                <c:tx>
                  <c:strRef>
                    <c:extLst xmlns:c15="http://schemas.microsoft.com/office/drawing/2012/chart">
                      <c:ext xmlns:c15="http://schemas.microsoft.com/office/drawing/2012/chart" uri="{02D57815-91ED-43cb-92C2-25804820EDAC}">
                        <c15:formulaRef>
                          <c15:sqref>'Ranking - Inscripción Total'!$A$8</c15:sqref>
                        </c15:formulaRef>
                      </c:ext>
                    </c:extLst>
                    <c:strCache>
                      <c:ptCount val="1"/>
                      <c:pt idx="0">
                        <c:v>CZE</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Total'!$B$8:$N$8</c15:sqref>
                        </c15:formulaRef>
                      </c:ext>
                    </c:extLst>
                    <c:numCache>
                      <c:formatCode>General</c:formatCode>
                      <c:ptCount val="13"/>
                      <c:pt idx="0">
                        <c:v>13</c:v>
                      </c:pt>
                      <c:pt idx="1">
                        <c:v>7</c:v>
                      </c:pt>
                      <c:pt idx="2">
                        <c:v>1</c:v>
                      </c:pt>
                      <c:pt idx="3">
                        <c:v>1</c:v>
                      </c:pt>
                      <c:pt idx="4">
                        <c:v>10</c:v>
                      </c:pt>
                      <c:pt idx="5">
                        <c:v>1</c:v>
                      </c:pt>
                      <c:pt idx="6">
                        <c:v>15</c:v>
                      </c:pt>
                      <c:pt idx="7">
                        <c:v>13</c:v>
                      </c:pt>
                      <c:pt idx="8">
                        <c:v>14</c:v>
                      </c:pt>
                      <c:pt idx="9">
                        <c:v>3</c:v>
                      </c:pt>
                      <c:pt idx="10">
                        <c:v>5</c:v>
                      </c:pt>
                      <c:pt idx="11">
                        <c:v>22</c:v>
                      </c:pt>
                      <c:pt idx="12">
                        <c:v>20</c:v>
                      </c:pt>
                    </c:numCache>
                  </c:numRef>
                </c:val>
                <c:smooth val="0"/>
              </c15:ser>
            </c15:filteredLineSeries>
            <c15:filteredLineSeries>
              <c15:ser>
                <c:idx val="8"/>
                <c:order val="8"/>
                <c:tx>
                  <c:strRef>
                    <c:extLst xmlns:c15="http://schemas.microsoft.com/office/drawing/2012/chart">
                      <c:ext xmlns:c15="http://schemas.microsoft.com/office/drawing/2012/chart" uri="{02D57815-91ED-43cb-92C2-25804820EDAC}">
                        <c15:formulaRef>
                          <c15:sqref>'Ranking - Inscripción Total'!$A$9</c15:sqref>
                        </c15:formulaRef>
                      </c:ext>
                    </c:extLst>
                    <c:strCache>
                      <c:ptCount val="1"/>
                      <c:pt idx="0">
                        <c:v>DEU</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Total'!$B$9:$N$9</c15:sqref>
                        </c15:formulaRef>
                      </c:ext>
                    </c:extLst>
                    <c:numCache>
                      <c:formatCode>General</c:formatCode>
                      <c:ptCount val="13"/>
                      <c:pt idx="0">
                        <c:v>1</c:v>
                      </c:pt>
                      <c:pt idx="1">
                        <c:v>3</c:v>
                      </c:pt>
                      <c:pt idx="2">
                        <c:v>8</c:v>
                      </c:pt>
                      <c:pt idx="3">
                        <c:v>14</c:v>
                      </c:pt>
                      <c:pt idx="4">
                        <c:v>16</c:v>
                      </c:pt>
                      <c:pt idx="5">
                        <c:v>13</c:v>
                      </c:pt>
                      <c:pt idx="6">
                        <c:v>12</c:v>
                      </c:pt>
                      <c:pt idx="7">
                        <c:v>10</c:v>
                      </c:pt>
                      <c:pt idx="8">
                        <c:v>11</c:v>
                      </c:pt>
                      <c:pt idx="9">
                        <c:v>15</c:v>
                      </c:pt>
                      <c:pt idx="10">
                        <c:v>13</c:v>
                      </c:pt>
                      <c:pt idx="11">
                        <c:v>13</c:v>
                      </c:pt>
                      <c:pt idx="12">
                        <c:v>13</c:v>
                      </c:pt>
                    </c:numCache>
                  </c:numRef>
                </c:val>
                <c:smooth val="0"/>
              </c15:ser>
            </c15:filteredLineSeries>
            <c15:filteredLineSeries>
              <c15:ser>
                <c:idx val="9"/>
                <c:order val="9"/>
                <c:tx>
                  <c:strRef>
                    <c:extLst xmlns:c15="http://schemas.microsoft.com/office/drawing/2012/chart">
                      <c:ext xmlns:c15="http://schemas.microsoft.com/office/drawing/2012/chart" uri="{02D57815-91ED-43cb-92C2-25804820EDAC}">
                        <c15:formulaRef>
                          <c15:sqref>'Ranking - Inscripción Total'!$A$10</c15:sqref>
                        </c15:formulaRef>
                      </c:ext>
                    </c:extLst>
                    <c:strCache>
                      <c:ptCount val="1"/>
                      <c:pt idx="0">
                        <c:v>DNK</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Total'!$B$10:$N$10</c15:sqref>
                        </c15:formulaRef>
                      </c:ext>
                    </c:extLst>
                    <c:numCache>
                      <c:formatCode>General</c:formatCode>
                      <c:ptCount val="13"/>
                      <c:pt idx="0">
                        <c:v>9</c:v>
                      </c:pt>
                      <c:pt idx="1">
                        <c:v>10</c:v>
                      </c:pt>
                      <c:pt idx="2">
                        <c:v>1</c:v>
                      </c:pt>
                      <c:pt idx="3">
                        <c:v>1</c:v>
                      </c:pt>
                      <c:pt idx="4">
                        <c:v>3</c:v>
                      </c:pt>
                      <c:pt idx="5">
                        <c:v>5</c:v>
                      </c:pt>
                      <c:pt idx="6">
                        <c:v>21</c:v>
                      </c:pt>
                      <c:pt idx="7">
                        <c:v>20</c:v>
                      </c:pt>
                      <c:pt idx="8">
                        <c:v>20</c:v>
                      </c:pt>
                      <c:pt idx="9">
                        <c:v>19</c:v>
                      </c:pt>
                      <c:pt idx="10">
                        <c:v>19</c:v>
                      </c:pt>
                      <c:pt idx="11">
                        <c:v>21</c:v>
                      </c:pt>
                      <c:pt idx="12">
                        <c:v>14</c:v>
                      </c:pt>
                    </c:numCache>
                  </c:numRef>
                </c:val>
                <c:smooth val="0"/>
              </c15:ser>
            </c15:filteredLineSeries>
            <c15:filteredLineSeries>
              <c15:ser>
                <c:idx val="10"/>
                <c:order val="10"/>
                <c:tx>
                  <c:strRef>
                    <c:extLst xmlns:c15="http://schemas.microsoft.com/office/drawing/2012/chart">
                      <c:ext xmlns:c15="http://schemas.microsoft.com/office/drawing/2012/chart" uri="{02D57815-91ED-43cb-92C2-25804820EDAC}">
                        <c15:formulaRef>
                          <c15:sqref>'Ranking - Inscripción Total'!$A$11</c15:sqref>
                        </c15:formulaRef>
                      </c:ext>
                    </c:extLst>
                    <c:strCache>
                      <c:ptCount val="1"/>
                      <c:pt idx="0">
                        <c:v>ESP</c:v>
                      </c:pt>
                    </c:strCache>
                  </c:strRef>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Total'!$B$11:$N$11</c15:sqref>
                        </c15:formulaRef>
                      </c:ext>
                    </c:extLst>
                    <c:numCache>
                      <c:formatCode>General</c:formatCode>
                      <c:ptCount val="13"/>
                      <c:pt idx="0">
                        <c:v>4</c:v>
                      </c:pt>
                      <c:pt idx="1">
                        <c:v>1</c:v>
                      </c:pt>
                      <c:pt idx="2">
                        <c:v>3</c:v>
                      </c:pt>
                      <c:pt idx="3">
                        <c:v>2</c:v>
                      </c:pt>
                      <c:pt idx="4">
                        <c:v>2</c:v>
                      </c:pt>
                      <c:pt idx="5">
                        <c:v>1</c:v>
                      </c:pt>
                      <c:pt idx="6">
                        <c:v>3</c:v>
                      </c:pt>
                      <c:pt idx="7">
                        <c:v>2</c:v>
                      </c:pt>
                      <c:pt idx="8">
                        <c:v>1</c:v>
                      </c:pt>
                      <c:pt idx="9">
                        <c:v>1</c:v>
                      </c:pt>
                      <c:pt idx="10">
                        <c:v>1</c:v>
                      </c:pt>
                      <c:pt idx="11">
                        <c:v>2</c:v>
                      </c:pt>
                      <c:pt idx="12">
                        <c:v>2</c:v>
                      </c:pt>
                    </c:numCache>
                  </c:numRef>
                </c:val>
                <c:smooth val="0"/>
              </c15:ser>
            </c15:filteredLineSeries>
            <c15:filteredLineSeries>
              <c15:ser>
                <c:idx val="11"/>
                <c:order val="11"/>
                <c:tx>
                  <c:strRef>
                    <c:extLst xmlns:c15="http://schemas.microsoft.com/office/drawing/2012/chart">
                      <c:ext xmlns:c15="http://schemas.microsoft.com/office/drawing/2012/chart" uri="{02D57815-91ED-43cb-92C2-25804820EDAC}">
                        <c15:formulaRef>
                          <c15:sqref>'Ranking - Inscripción Total'!$A$12</c15:sqref>
                        </c15:formulaRef>
                      </c:ext>
                    </c:extLst>
                    <c:strCache>
                      <c:ptCount val="1"/>
                      <c:pt idx="0">
                        <c:v>EST</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Total'!$B$12:$N$12</c15:sqref>
                        </c15:formulaRef>
                      </c:ext>
                    </c:extLst>
                    <c:numCache>
                      <c:formatCode>General</c:formatCode>
                      <c:ptCount val="13"/>
                      <c:pt idx="0">
                        <c:v>1</c:v>
                      </c:pt>
                      <c:pt idx="1">
                        <c:v>13</c:v>
                      </c:pt>
                      <c:pt idx="2">
                        <c:v>14</c:v>
                      </c:pt>
                      <c:pt idx="3">
                        <c:v>13</c:v>
                      </c:pt>
                      <c:pt idx="4">
                        <c:v>20</c:v>
                      </c:pt>
                      <c:pt idx="5">
                        <c:v>17</c:v>
                      </c:pt>
                      <c:pt idx="6">
                        <c:v>14</c:v>
                      </c:pt>
                      <c:pt idx="7">
                        <c:v>16</c:v>
                      </c:pt>
                      <c:pt idx="8">
                        <c:v>17</c:v>
                      </c:pt>
                      <c:pt idx="9">
                        <c:v>16</c:v>
                      </c:pt>
                      <c:pt idx="10">
                        <c:v>21</c:v>
                      </c:pt>
                      <c:pt idx="11">
                        <c:v>23</c:v>
                      </c:pt>
                      <c:pt idx="12">
                        <c:v>21</c:v>
                      </c:pt>
                    </c:numCache>
                  </c:numRef>
                </c:val>
                <c:smooth val="0"/>
              </c15:ser>
            </c15:filteredLineSeries>
            <c15:filteredLineSeries>
              <c15:ser>
                <c:idx val="12"/>
                <c:order val="12"/>
                <c:tx>
                  <c:strRef>
                    <c:extLst xmlns:c15="http://schemas.microsoft.com/office/drawing/2012/chart">
                      <c:ext xmlns:c15="http://schemas.microsoft.com/office/drawing/2012/chart" uri="{02D57815-91ED-43cb-92C2-25804820EDAC}">
                        <c15:formulaRef>
                          <c15:sqref>'Ranking - Inscripción Total'!$A$13</c15:sqref>
                        </c15:formulaRef>
                      </c:ext>
                    </c:extLst>
                    <c:strCache>
                      <c:ptCount val="1"/>
                      <c:pt idx="0">
                        <c:v>FIN</c:v>
                      </c:pt>
                    </c:strCache>
                  </c:strRef>
                </c:tx>
                <c:spPr>
                  <a:ln w="28575"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Total'!$B$13:$N$13</c15:sqref>
                        </c15:formulaRef>
                      </c:ext>
                    </c:extLst>
                    <c:numCache>
                      <c:formatCode>General</c:formatCode>
                      <c:ptCount val="13"/>
                      <c:pt idx="0">
                        <c:v>1</c:v>
                      </c:pt>
                      <c:pt idx="1">
                        <c:v>1</c:v>
                      </c:pt>
                      <c:pt idx="2">
                        <c:v>1</c:v>
                      </c:pt>
                      <c:pt idx="3">
                        <c:v>1</c:v>
                      </c:pt>
                      <c:pt idx="4">
                        <c:v>1</c:v>
                      </c:pt>
                      <c:pt idx="5">
                        <c:v>1</c:v>
                      </c:pt>
                      <c:pt idx="6">
                        <c:v>1</c:v>
                      </c:pt>
                      <c:pt idx="7">
                        <c:v>1</c:v>
                      </c:pt>
                      <c:pt idx="8">
                        <c:v>1</c:v>
                      </c:pt>
                      <c:pt idx="9">
                        <c:v>14</c:v>
                      </c:pt>
                      <c:pt idx="10">
                        <c:v>11</c:v>
                      </c:pt>
                      <c:pt idx="11">
                        <c:v>12</c:v>
                      </c:pt>
                      <c:pt idx="12">
                        <c:v>11</c:v>
                      </c:pt>
                    </c:numCache>
                  </c:numRef>
                </c:val>
                <c:smooth val="0"/>
              </c15:ser>
            </c15:filteredLineSeries>
            <c15:filteredLineSeries>
              <c15:ser>
                <c:idx val="13"/>
                <c:order val="13"/>
                <c:tx>
                  <c:strRef>
                    <c:extLst xmlns:c15="http://schemas.microsoft.com/office/drawing/2012/chart">
                      <c:ext xmlns:c15="http://schemas.microsoft.com/office/drawing/2012/chart" uri="{02D57815-91ED-43cb-92C2-25804820EDAC}">
                        <c15:formulaRef>
                          <c15:sqref>'Ranking - Inscripción Total'!$A$14</c15:sqref>
                        </c15:formulaRef>
                      </c:ext>
                    </c:extLst>
                    <c:strCache>
                      <c:ptCount val="1"/>
                      <c:pt idx="0">
                        <c:v>FRA</c:v>
                      </c:pt>
                    </c:strCache>
                  </c:strRef>
                </c:tx>
                <c:spPr>
                  <a:ln w="28575" cap="rnd">
                    <a:solidFill>
                      <a:schemeClr val="accent2">
                        <a:lumMod val="80000"/>
                        <a:lumOff val="20000"/>
                      </a:schemeClr>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Total'!$B$14:$N$14</c15:sqref>
                        </c15:formulaRef>
                      </c:ext>
                    </c:extLst>
                    <c:numCache>
                      <c:formatCode>General</c:formatCode>
                      <c:ptCount val="13"/>
                      <c:pt idx="0">
                        <c:v>6</c:v>
                      </c:pt>
                      <c:pt idx="1">
                        <c:v>6</c:v>
                      </c:pt>
                      <c:pt idx="2">
                        <c:v>9</c:v>
                      </c:pt>
                      <c:pt idx="3">
                        <c:v>8</c:v>
                      </c:pt>
                      <c:pt idx="4">
                        <c:v>12</c:v>
                      </c:pt>
                      <c:pt idx="5">
                        <c:v>3</c:v>
                      </c:pt>
                      <c:pt idx="6">
                        <c:v>2</c:v>
                      </c:pt>
                      <c:pt idx="7">
                        <c:v>4</c:v>
                      </c:pt>
                      <c:pt idx="8">
                        <c:v>5</c:v>
                      </c:pt>
                      <c:pt idx="9">
                        <c:v>5</c:v>
                      </c:pt>
                      <c:pt idx="10">
                        <c:v>10</c:v>
                      </c:pt>
                      <c:pt idx="11">
                        <c:v>9</c:v>
                      </c:pt>
                      <c:pt idx="12">
                        <c:v>10</c:v>
                      </c:pt>
                    </c:numCache>
                  </c:numRef>
                </c:val>
                <c:smooth val="0"/>
              </c15:ser>
            </c15:filteredLineSeries>
            <c15:filteredLineSeries>
              <c15:ser>
                <c:idx val="14"/>
                <c:order val="14"/>
                <c:tx>
                  <c:strRef>
                    <c:extLst xmlns:c15="http://schemas.microsoft.com/office/drawing/2012/chart">
                      <c:ext xmlns:c15="http://schemas.microsoft.com/office/drawing/2012/chart" uri="{02D57815-91ED-43cb-92C2-25804820EDAC}">
                        <c15:formulaRef>
                          <c15:sqref>'Ranking - Inscripción Total'!$A$15</c15:sqref>
                        </c15:formulaRef>
                      </c:ext>
                    </c:extLst>
                    <c:strCache>
                      <c:ptCount val="1"/>
                      <c:pt idx="0">
                        <c:v>GBR</c:v>
                      </c:pt>
                    </c:strCache>
                  </c:strRef>
                </c:tx>
                <c:spPr>
                  <a:ln w="28575" cap="rnd">
                    <a:solidFill>
                      <a:schemeClr val="accent3">
                        <a:lumMod val="80000"/>
                        <a:lumOff val="20000"/>
                      </a:schemeClr>
                    </a:solidFill>
                    <a:round/>
                  </a:ln>
                  <a:effectLst/>
                </c:spPr>
                <c:marker>
                  <c:symbol val="circle"/>
                  <c:size val="5"/>
                  <c:spPr>
                    <a:solidFill>
                      <a:schemeClr val="accent3">
                        <a:lumMod val="80000"/>
                        <a:lumOff val="20000"/>
                      </a:schemeClr>
                    </a:solidFill>
                    <a:ln w="9525">
                      <a:solidFill>
                        <a:schemeClr val="accent3">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Total'!$B$15:$N$15</c15:sqref>
                        </c15:formulaRef>
                      </c:ext>
                    </c:extLst>
                    <c:numCache>
                      <c:formatCode>General</c:formatCode>
                      <c:ptCount val="13"/>
                      <c:pt idx="0">
                        <c:v>1</c:v>
                      </c:pt>
                      <c:pt idx="1">
                        <c:v>1</c:v>
                      </c:pt>
                      <c:pt idx="2">
                        <c:v>1</c:v>
                      </c:pt>
                      <c:pt idx="3">
                        <c:v>1</c:v>
                      </c:pt>
                      <c:pt idx="4">
                        <c:v>1</c:v>
                      </c:pt>
                      <c:pt idx="5">
                        <c:v>2</c:v>
                      </c:pt>
                      <c:pt idx="6">
                        <c:v>5</c:v>
                      </c:pt>
                      <c:pt idx="7">
                        <c:v>7</c:v>
                      </c:pt>
                      <c:pt idx="8">
                        <c:v>18</c:v>
                      </c:pt>
                      <c:pt idx="9">
                        <c:v>1</c:v>
                      </c:pt>
                      <c:pt idx="10">
                        <c:v>1</c:v>
                      </c:pt>
                      <c:pt idx="11">
                        <c:v>1</c:v>
                      </c:pt>
                      <c:pt idx="12">
                        <c:v>1</c:v>
                      </c:pt>
                    </c:numCache>
                  </c:numRef>
                </c:val>
                <c:smooth val="0"/>
              </c15:ser>
            </c15:filteredLineSeries>
            <c15:filteredLineSeries>
              <c15:ser>
                <c:idx val="15"/>
                <c:order val="15"/>
                <c:tx>
                  <c:strRef>
                    <c:extLst xmlns:c15="http://schemas.microsoft.com/office/drawing/2012/chart">
                      <c:ext xmlns:c15="http://schemas.microsoft.com/office/drawing/2012/chart" uri="{02D57815-91ED-43cb-92C2-25804820EDAC}">
                        <c15:formulaRef>
                          <c15:sqref>'Ranking - Inscripción Total'!$A$16</c15:sqref>
                        </c15:formulaRef>
                      </c:ext>
                    </c:extLst>
                    <c:strCache>
                      <c:ptCount val="1"/>
                      <c:pt idx="0">
                        <c:v>GRC</c:v>
                      </c:pt>
                    </c:strCache>
                  </c:strRef>
                </c:tx>
                <c:spPr>
                  <a:ln w="28575" cap="rnd">
                    <a:solidFill>
                      <a:schemeClr val="accent4">
                        <a:lumMod val="80000"/>
                        <a:lumOff val="20000"/>
                      </a:schemeClr>
                    </a:solidFill>
                    <a:round/>
                  </a:ln>
                  <a:effectLst/>
                </c:spPr>
                <c:marker>
                  <c:symbol val="circle"/>
                  <c:size val="5"/>
                  <c:spPr>
                    <a:solidFill>
                      <a:schemeClr val="accent4">
                        <a:lumMod val="80000"/>
                        <a:lumOff val="20000"/>
                      </a:schemeClr>
                    </a:solidFill>
                    <a:ln w="9525">
                      <a:solidFill>
                        <a:schemeClr val="accent4">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Total'!$B$16:$N$16</c15:sqref>
                        </c15:formulaRef>
                      </c:ext>
                    </c:extLst>
                    <c:numCache>
                      <c:formatCode>General</c:formatCode>
                      <c:ptCount val="13"/>
                      <c:pt idx="0">
                        <c:v>1</c:v>
                      </c:pt>
                      <c:pt idx="1">
                        <c:v>1</c:v>
                      </c:pt>
                      <c:pt idx="2">
                        <c:v>17</c:v>
                      </c:pt>
                      <c:pt idx="3">
                        <c:v>1</c:v>
                      </c:pt>
                      <c:pt idx="4">
                        <c:v>5</c:v>
                      </c:pt>
                      <c:pt idx="5">
                        <c:v>1</c:v>
                      </c:pt>
                      <c:pt idx="6">
                        <c:v>1</c:v>
                      </c:pt>
                      <c:pt idx="7">
                        <c:v>1</c:v>
                      </c:pt>
                      <c:pt idx="8">
                        <c:v>1</c:v>
                      </c:pt>
                      <c:pt idx="9">
                        <c:v>1</c:v>
                      </c:pt>
                      <c:pt idx="10">
                        <c:v>1</c:v>
                      </c:pt>
                      <c:pt idx="11">
                        <c:v>1</c:v>
                      </c:pt>
                      <c:pt idx="12">
                        <c:v>1</c:v>
                      </c:pt>
                    </c:numCache>
                  </c:numRef>
                </c:val>
                <c:smooth val="0"/>
              </c15:ser>
            </c15:filteredLineSeries>
            <c15:filteredLineSeries>
              <c15:ser>
                <c:idx val="16"/>
                <c:order val="16"/>
                <c:tx>
                  <c:strRef>
                    <c:extLst xmlns:c15="http://schemas.microsoft.com/office/drawing/2012/chart">
                      <c:ext xmlns:c15="http://schemas.microsoft.com/office/drawing/2012/chart" uri="{02D57815-91ED-43cb-92C2-25804820EDAC}">
                        <c15:formulaRef>
                          <c15:sqref>'Ranking - Inscripción Total'!$A$17</c15:sqref>
                        </c15:formulaRef>
                      </c:ext>
                    </c:extLst>
                    <c:strCache>
                      <c:ptCount val="1"/>
                      <c:pt idx="0">
                        <c:v>HUN</c:v>
                      </c:pt>
                    </c:strCache>
                  </c:strRef>
                </c:tx>
                <c:spPr>
                  <a:ln w="28575" cap="rnd">
                    <a:solidFill>
                      <a:schemeClr val="accent5">
                        <a:lumMod val="80000"/>
                        <a:lumOff val="20000"/>
                      </a:schemeClr>
                    </a:solidFill>
                    <a:round/>
                  </a:ln>
                  <a:effectLst/>
                </c:spPr>
                <c:marker>
                  <c:symbol val="circle"/>
                  <c:size val="5"/>
                  <c:spPr>
                    <a:solidFill>
                      <a:schemeClr val="accent5">
                        <a:lumMod val="80000"/>
                        <a:lumOff val="20000"/>
                      </a:schemeClr>
                    </a:solidFill>
                    <a:ln w="9525">
                      <a:solidFill>
                        <a:schemeClr val="accent5">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Total'!$B$17:$N$17</c15:sqref>
                        </c15:formulaRef>
                      </c:ext>
                    </c:extLst>
                    <c:numCache>
                      <c:formatCode>General</c:formatCode>
                      <c:ptCount val="13"/>
                      <c:pt idx="0">
                        <c:v>1</c:v>
                      </c:pt>
                      <c:pt idx="1">
                        <c:v>1</c:v>
                      </c:pt>
                      <c:pt idx="2">
                        <c:v>1</c:v>
                      </c:pt>
                      <c:pt idx="3">
                        <c:v>18</c:v>
                      </c:pt>
                      <c:pt idx="4">
                        <c:v>1</c:v>
                      </c:pt>
                      <c:pt idx="5">
                        <c:v>1</c:v>
                      </c:pt>
                      <c:pt idx="6">
                        <c:v>1</c:v>
                      </c:pt>
                      <c:pt idx="7">
                        <c:v>1</c:v>
                      </c:pt>
                      <c:pt idx="8">
                        <c:v>3</c:v>
                      </c:pt>
                      <c:pt idx="9">
                        <c:v>1</c:v>
                      </c:pt>
                      <c:pt idx="10">
                        <c:v>1</c:v>
                      </c:pt>
                      <c:pt idx="11">
                        <c:v>1</c:v>
                      </c:pt>
                      <c:pt idx="12">
                        <c:v>1</c:v>
                      </c:pt>
                    </c:numCache>
                  </c:numRef>
                </c:val>
                <c:smooth val="0"/>
              </c15:ser>
            </c15:filteredLineSeries>
            <c15:filteredLineSeries>
              <c15:ser>
                <c:idx val="17"/>
                <c:order val="17"/>
                <c:tx>
                  <c:strRef>
                    <c:extLst xmlns:c15="http://schemas.microsoft.com/office/drawing/2012/chart">
                      <c:ext xmlns:c15="http://schemas.microsoft.com/office/drawing/2012/chart" uri="{02D57815-91ED-43cb-92C2-25804820EDAC}">
                        <c15:formulaRef>
                          <c15:sqref>'Ranking - Inscripción Total'!$A$18</c15:sqref>
                        </c15:formulaRef>
                      </c:ext>
                    </c:extLst>
                    <c:strCache>
                      <c:ptCount val="1"/>
                      <c:pt idx="0">
                        <c:v>IRL</c:v>
                      </c:pt>
                    </c:strCache>
                  </c:strRef>
                </c:tx>
                <c:spPr>
                  <a:ln w="28575" cap="rnd">
                    <a:solidFill>
                      <a:schemeClr val="accent6">
                        <a:lumMod val="80000"/>
                        <a:lumOff val="20000"/>
                      </a:schemeClr>
                    </a:solidFill>
                    <a:round/>
                  </a:ln>
                  <a:effectLst/>
                </c:spPr>
                <c:marker>
                  <c:symbol val="circle"/>
                  <c:size val="5"/>
                  <c:spPr>
                    <a:solidFill>
                      <a:schemeClr val="accent6">
                        <a:lumMod val="80000"/>
                        <a:lumOff val="20000"/>
                      </a:schemeClr>
                    </a:solidFill>
                    <a:ln w="9525">
                      <a:solidFill>
                        <a:schemeClr val="accent6">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Total'!$B$18:$N$18</c15:sqref>
                        </c15:formulaRef>
                      </c:ext>
                    </c:extLst>
                    <c:numCache>
                      <c:formatCode>General</c:formatCode>
                      <c:ptCount val="13"/>
                      <c:pt idx="0">
                        <c:v>17</c:v>
                      </c:pt>
                      <c:pt idx="1">
                        <c:v>18</c:v>
                      </c:pt>
                      <c:pt idx="2">
                        <c:v>20</c:v>
                      </c:pt>
                      <c:pt idx="3">
                        <c:v>19</c:v>
                      </c:pt>
                      <c:pt idx="4">
                        <c:v>19</c:v>
                      </c:pt>
                      <c:pt idx="5">
                        <c:v>11</c:v>
                      </c:pt>
                      <c:pt idx="6">
                        <c:v>16</c:v>
                      </c:pt>
                      <c:pt idx="7">
                        <c:v>3</c:v>
                      </c:pt>
                      <c:pt idx="8">
                        <c:v>6</c:v>
                      </c:pt>
                      <c:pt idx="9">
                        <c:v>1</c:v>
                      </c:pt>
                      <c:pt idx="10">
                        <c:v>2</c:v>
                      </c:pt>
                      <c:pt idx="11">
                        <c:v>3</c:v>
                      </c:pt>
                      <c:pt idx="12">
                        <c:v>3</c:v>
                      </c:pt>
                    </c:numCache>
                  </c:numRef>
                </c:val>
                <c:smooth val="0"/>
              </c15:ser>
            </c15:filteredLineSeries>
            <c15:filteredLineSeries>
              <c15:ser>
                <c:idx val="18"/>
                <c:order val="18"/>
                <c:tx>
                  <c:strRef>
                    <c:extLst xmlns:c15="http://schemas.microsoft.com/office/drawing/2012/chart">
                      <c:ext xmlns:c15="http://schemas.microsoft.com/office/drawing/2012/chart" uri="{02D57815-91ED-43cb-92C2-25804820EDAC}">
                        <c15:formulaRef>
                          <c15:sqref>'Ranking - Inscripción Total'!$A$19</c15:sqref>
                        </c15:formulaRef>
                      </c:ext>
                    </c:extLst>
                    <c:strCache>
                      <c:ptCount val="1"/>
                      <c:pt idx="0">
                        <c:v>ISL</c:v>
                      </c:pt>
                    </c:strCache>
                  </c:strRef>
                </c:tx>
                <c:spPr>
                  <a:ln w="28575" cap="rnd">
                    <a:solidFill>
                      <a:schemeClr val="accent1">
                        <a:lumMod val="80000"/>
                      </a:schemeClr>
                    </a:solidFill>
                    <a:round/>
                  </a:ln>
                  <a:effectLst/>
                </c:spPr>
                <c:marker>
                  <c:symbol val="circle"/>
                  <c:size val="5"/>
                  <c:spPr>
                    <a:solidFill>
                      <a:schemeClr val="accent1">
                        <a:lumMod val="80000"/>
                      </a:schemeClr>
                    </a:solidFill>
                    <a:ln w="9525">
                      <a:solidFill>
                        <a:schemeClr val="accent1">
                          <a:lumMod val="8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Total'!$B$19:$N$19</c15:sqref>
                        </c15:formulaRef>
                      </c:ext>
                    </c:extLst>
                    <c:numCache>
                      <c:formatCode>General</c:formatCode>
                      <c:ptCount val="13"/>
                      <c:pt idx="0">
                        <c:v>7</c:v>
                      </c:pt>
                      <c:pt idx="1">
                        <c:v>5</c:v>
                      </c:pt>
                      <c:pt idx="2">
                        <c:v>4</c:v>
                      </c:pt>
                      <c:pt idx="3">
                        <c:v>1</c:v>
                      </c:pt>
                      <c:pt idx="4">
                        <c:v>6</c:v>
                      </c:pt>
                      <c:pt idx="5">
                        <c:v>9</c:v>
                      </c:pt>
                      <c:pt idx="6">
                        <c:v>11</c:v>
                      </c:pt>
                      <c:pt idx="7">
                        <c:v>11</c:v>
                      </c:pt>
                      <c:pt idx="8">
                        <c:v>12</c:v>
                      </c:pt>
                      <c:pt idx="9">
                        <c:v>9</c:v>
                      </c:pt>
                      <c:pt idx="10">
                        <c:v>1</c:v>
                      </c:pt>
                      <c:pt idx="11">
                        <c:v>1</c:v>
                      </c:pt>
                      <c:pt idx="12">
                        <c:v>1</c:v>
                      </c:pt>
                    </c:numCache>
                  </c:numRef>
                </c:val>
                <c:smooth val="0"/>
              </c15:ser>
            </c15:filteredLineSeries>
            <c15:filteredLineSeries>
              <c15:ser>
                <c:idx val="19"/>
                <c:order val="19"/>
                <c:tx>
                  <c:strRef>
                    <c:extLst xmlns:c15="http://schemas.microsoft.com/office/drawing/2012/chart">
                      <c:ext xmlns:c15="http://schemas.microsoft.com/office/drawing/2012/chart" uri="{02D57815-91ED-43cb-92C2-25804820EDAC}">
                        <c15:formulaRef>
                          <c15:sqref>'Ranking - Inscripción Total'!$A$20</c15:sqref>
                        </c15:formulaRef>
                      </c:ext>
                    </c:extLst>
                    <c:strCache>
                      <c:ptCount val="1"/>
                      <c:pt idx="0">
                        <c:v>ISR</c:v>
                      </c:pt>
                    </c:strCache>
                  </c:strRef>
                </c:tx>
                <c:spPr>
                  <a:ln w="28575" cap="rnd">
                    <a:solidFill>
                      <a:schemeClr val="accent2">
                        <a:lumMod val="80000"/>
                      </a:schemeClr>
                    </a:solidFill>
                    <a:round/>
                  </a:ln>
                  <a:effectLst/>
                </c:spPr>
                <c:marker>
                  <c:symbol val="circle"/>
                  <c:size val="5"/>
                  <c:spPr>
                    <a:solidFill>
                      <a:schemeClr val="accent2">
                        <a:lumMod val="80000"/>
                      </a:schemeClr>
                    </a:solidFill>
                    <a:ln w="9525">
                      <a:solidFill>
                        <a:schemeClr val="accent2">
                          <a:lumMod val="8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Total'!$B$20:$N$20</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0"/>
                <c:order val="20"/>
                <c:tx>
                  <c:strRef>
                    <c:extLst xmlns:c15="http://schemas.microsoft.com/office/drawing/2012/chart">
                      <c:ext xmlns:c15="http://schemas.microsoft.com/office/drawing/2012/chart" uri="{02D57815-91ED-43cb-92C2-25804820EDAC}">
                        <c15:formulaRef>
                          <c15:sqref>'Ranking - Inscripción Total'!$A$21</c15:sqref>
                        </c15:formulaRef>
                      </c:ext>
                    </c:extLst>
                    <c:strCache>
                      <c:ptCount val="1"/>
                      <c:pt idx="0">
                        <c:v>ITA</c:v>
                      </c:pt>
                    </c:strCache>
                  </c:strRef>
                </c:tx>
                <c:spPr>
                  <a:ln w="28575" cap="rnd">
                    <a:solidFill>
                      <a:schemeClr val="accent3">
                        <a:lumMod val="80000"/>
                      </a:schemeClr>
                    </a:solidFill>
                    <a:round/>
                  </a:ln>
                  <a:effectLst/>
                </c:spPr>
                <c:marker>
                  <c:symbol val="circle"/>
                  <c:size val="5"/>
                  <c:spPr>
                    <a:solidFill>
                      <a:schemeClr val="accent3">
                        <a:lumMod val="80000"/>
                      </a:schemeClr>
                    </a:solidFill>
                    <a:ln w="9525">
                      <a:solidFill>
                        <a:schemeClr val="accent3">
                          <a:lumMod val="8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Total'!$B$21:$N$21</c15:sqref>
                        </c15:formulaRef>
                      </c:ext>
                    </c:extLst>
                    <c:numCache>
                      <c:formatCode>General</c:formatCode>
                      <c:ptCount val="13"/>
                      <c:pt idx="0">
                        <c:v>8</c:v>
                      </c:pt>
                      <c:pt idx="1">
                        <c:v>8</c:v>
                      </c:pt>
                      <c:pt idx="2">
                        <c:v>6</c:v>
                      </c:pt>
                      <c:pt idx="3">
                        <c:v>6</c:v>
                      </c:pt>
                      <c:pt idx="4">
                        <c:v>7</c:v>
                      </c:pt>
                      <c:pt idx="5">
                        <c:v>7</c:v>
                      </c:pt>
                      <c:pt idx="6">
                        <c:v>7</c:v>
                      </c:pt>
                      <c:pt idx="7">
                        <c:v>9</c:v>
                      </c:pt>
                      <c:pt idx="8">
                        <c:v>9</c:v>
                      </c:pt>
                      <c:pt idx="9">
                        <c:v>12</c:v>
                      </c:pt>
                      <c:pt idx="10">
                        <c:v>12</c:v>
                      </c:pt>
                      <c:pt idx="11">
                        <c:v>15</c:v>
                      </c:pt>
                      <c:pt idx="12">
                        <c:v>17</c:v>
                      </c:pt>
                    </c:numCache>
                  </c:numRef>
                </c:val>
                <c:smooth val="0"/>
              </c15:ser>
            </c15:filteredLineSeries>
            <c15:filteredLineSeries>
              <c15:ser>
                <c:idx val="21"/>
                <c:order val="21"/>
                <c:tx>
                  <c:strRef>
                    <c:extLst xmlns:c15="http://schemas.microsoft.com/office/drawing/2012/chart">
                      <c:ext xmlns:c15="http://schemas.microsoft.com/office/drawing/2012/chart" uri="{02D57815-91ED-43cb-92C2-25804820EDAC}">
                        <c15:formulaRef>
                          <c15:sqref>'Ranking - Inscripción Total'!$A$22</c15:sqref>
                        </c15:formulaRef>
                      </c:ext>
                    </c:extLst>
                    <c:strCache>
                      <c:ptCount val="1"/>
                      <c:pt idx="0">
                        <c:v>JPN</c:v>
                      </c:pt>
                    </c:strCache>
                  </c:strRef>
                </c:tx>
                <c:spPr>
                  <a:ln w="28575" cap="rnd">
                    <a:solidFill>
                      <a:schemeClr val="accent4">
                        <a:lumMod val="80000"/>
                      </a:schemeClr>
                    </a:solidFill>
                    <a:round/>
                  </a:ln>
                  <a:effectLst/>
                </c:spPr>
                <c:marker>
                  <c:symbol val="circle"/>
                  <c:size val="5"/>
                  <c:spPr>
                    <a:solidFill>
                      <a:schemeClr val="accent4">
                        <a:lumMod val="80000"/>
                      </a:schemeClr>
                    </a:solidFill>
                    <a:ln w="9525">
                      <a:solidFill>
                        <a:schemeClr val="accent4">
                          <a:lumMod val="8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Total'!$B$22:$N$22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2"/>
                <c:order val="22"/>
                <c:tx>
                  <c:strRef>
                    <c:extLst xmlns:c15="http://schemas.microsoft.com/office/drawing/2012/chart">
                      <c:ext xmlns:c15="http://schemas.microsoft.com/office/drawing/2012/chart" uri="{02D57815-91ED-43cb-92C2-25804820EDAC}">
                        <c15:formulaRef>
                          <c15:sqref>'Ranking - Inscripción Total'!$A$23</c15:sqref>
                        </c15:formulaRef>
                      </c:ext>
                    </c:extLst>
                    <c:strCache>
                      <c:ptCount val="1"/>
                      <c:pt idx="0">
                        <c:v>KOR</c:v>
                      </c:pt>
                    </c:strCache>
                  </c:strRef>
                </c:tx>
                <c:spPr>
                  <a:ln w="28575" cap="rnd">
                    <a:solidFill>
                      <a:schemeClr val="accent5">
                        <a:lumMod val="80000"/>
                      </a:schemeClr>
                    </a:solidFill>
                    <a:round/>
                  </a:ln>
                  <a:effectLst/>
                </c:spPr>
                <c:marker>
                  <c:symbol val="circle"/>
                  <c:size val="5"/>
                  <c:spPr>
                    <a:solidFill>
                      <a:schemeClr val="accent5">
                        <a:lumMod val="80000"/>
                      </a:schemeClr>
                    </a:solidFill>
                    <a:ln w="9525">
                      <a:solidFill>
                        <a:schemeClr val="accent5">
                          <a:lumMod val="8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Total'!$B$23:$N$23</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3"/>
                <c:order val="23"/>
                <c:tx>
                  <c:strRef>
                    <c:extLst xmlns:c15="http://schemas.microsoft.com/office/drawing/2012/chart">
                      <c:ext xmlns:c15="http://schemas.microsoft.com/office/drawing/2012/chart" uri="{02D57815-91ED-43cb-92C2-25804820EDAC}">
                        <c15:formulaRef>
                          <c15:sqref>'Ranking - Inscripción Total'!$A$24</c15:sqref>
                        </c15:formulaRef>
                      </c:ext>
                    </c:extLst>
                    <c:strCache>
                      <c:ptCount val="1"/>
                      <c:pt idx="0">
                        <c:v>LUX</c:v>
                      </c:pt>
                    </c:strCache>
                  </c:strRef>
                </c:tx>
                <c:spPr>
                  <a:ln w="28575" cap="rnd">
                    <a:solidFill>
                      <a:schemeClr val="accent6">
                        <a:lumMod val="80000"/>
                      </a:schemeClr>
                    </a:solidFill>
                    <a:round/>
                  </a:ln>
                  <a:effectLst/>
                </c:spPr>
                <c:marker>
                  <c:symbol val="circle"/>
                  <c:size val="5"/>
                  <c:spPr>
                    <a:solidFill>
                      <a:schemeClr val="accent6">
                        <a:lumMod val="80000"/>
                      </a:schemeClr>
                    </a:solidFill>
                    <a:ln w="9525">
                      <a:solidFill>
                        <a:schemeClr val="accent6">
                          <a:lumMod val="8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Total'!$B$24:$N$24</c15:sqref>
                        </c15:formulaRef>
                      </c:ext>
                    </c:extLst>
                    <c:numCache>
                      <c:formatCode>General</c:formatCode>
                      <c:ptCount val="13"/>
                      <c:pt idx="0">
                        <c:v>12</c:v>
                      </c:pt>
                      <c:pt idx="1">
                        <c:v>15</c:v>
                      </c:pt>
                      <c:pt idx="2">
                        <c:v>16</c:v>
                      </c:pt>
                      <c:pt idx="3">
                        <c:v>15</c:v>
                      </c:pt>
                      <c:pt idx="4">
                        <c:v>22</c:v>
                      </c:pt>
                      <c:pt idx="5">
                        <c:v>19</c:v>
                      </c:pt>
                      <c:pt idx="6">
                        <c:v>19</c:v>
                      </c:pt>
                      <c:pt idx="7">
                        <c:v>19</c:v>
                      </c:pt>
                      <c:pt idx="8">
                        <c:v>22</c:v>
                      </c:pt>
                      <c:pt idx="9">
                        <c:v>23</c:v>
                      </c:pt>
                      <c:pt idx="10">
                        <c:v>23</c:v>
                      </c:pt>
                      <c:pt idx="11">
                        <c:v>26</c:v>
                      </c:pt>
                      <c:pt idx="12">
                        <c:v>25</c:v>
                      </c:pt>
                    </c:numCache>
                  </c:numRef>
                </c:val>
                <c:smooth val="0"/>
              </c15:ser>
            </c15:filteredLineSeries>
            <c15:filteredLineSeries>
              <c15:ser>
                <c:idx val="24"/>
                <c:order val="24"/>
                <c:tx>
                  <c:strRef>
                    <c:extLst xmlns:c15="http://schemas.microsoft.com/office/drawing/2012/chart">
                      <c:ext xmlns:c15="http://schemas.microsoft.com/office/drawing/2012/chart" uri="{02D57815-91ED-43cb-92C2-25804820EDAC}">
                        <c15:formulaRef>
                          <c15:sqref>'Ranking - Inscripción Total'!$A$25</c15:sqref>
                        </c15:formulaRef>
                      </c:ext>
                    </c:extLst>
                    <c:strCache>
                      <c:ptCount val="1"/>
                      <c:pt idx="0">
                        <c:v>MEX</c:v>
                      </c:pt>
                    </c:strCache>
                  </c:strRef>
                </c:tx>
                <c:spPr>
                  <a:ln w="28575" cap="rnd">
                    <a:solidFill>
                      <a:schemeClr val="accent1">
                        <a:lumMod val="60000"/>
                        <a:lumOff val="40000"/>
                      </a:schemeClr>
                    </a:solidFill>
                    <a:round/>
                  </a:ln>
                  <a:effectLst/>
                </c:spPr>
                <c:marker>
                  <c:symbol val="circle"/>
                  <c:size val="5"/>
                  <c:spPr>
                    <a:solidFill>
                      <a:schemeClr val="accent1">
                        <a:lumMod val="60000"/>
                        <a:lumOff val="40000"/>
                      </a:schemeClr>
                    </a:solidFill>
                    <a:ln w="9525">
                      <a:solidFill>
                        <a:schemeClr val="accent1">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Total'!$B$25:$N$25</c15:sqref>
                        </c15:formulaRef>
                      </c:ext>
                    </c:extLst>
                    <c:numCache>
                      <c:formatCode>General</c:formatCode>
                      <c:ptCount val="13"/>
                      <c:pt idx="0">
                        <c:v>1</c:v>
                      </c:pt>
                      <c:pt idx="1">
                        <c:v>1</c:v>
                      </c:pt>
                      <c:pt idx="2">
                        <c:v>7</c:v>
                      </c:pt>
                      <c:pt idx="3">
                        <c:v>4</c:v>
                      </c:pt>
                      <c:pt idx="4">
                        <c:v>1</c:v>
                      </c:pt>
                      <c:pt idx="5">
                        <c:v>1</c:v>
                      </c:pt>
                      <c:pt idx="6">
                        <c:v>1</c:v>
                      </c:pt>
                      <c:pt idx="7">
                        <c:v>1</c:v>
                      </c:pt>
                      <c:pt idx="8">
                        <c:v>1</c:v>
                      </c:pt>
                      <c:pt idx="9">
                        <c:v>25</c:v>
                      </c:pt>
                      <c:pt idx="10">
                        <c:v>1</c:v>
                      </c:pt>
                      <c:pt idx="11">
                        <c:v>1</c:v>
                      </c:pt>
                      <c:pt idx="12">
                        <c:v>1</c:v>
                      </c:pt>
                    </c:numCache>
                  </c:numRef>
                </c:val>
                <c:smooth val="0"/>
              </c15:ser>
            </c15:filteredLineSeries>
            <c15:filteredLineSeries>
              <c15:ser>
                <c:idx val="25"/>
                <c:order val="25"/>
                <c:tx>
                  <c:strRef>
                    <c:extLst xmlns:c15="http://schemas.microsoft.com/office/drawing/2012/chart">
                      <c:ext xmlns:c15="http://schemas.microsoft.com/office/drawing/2012/chart" uri="{02D57815-91ED-43cb-92C2-25804820EDAC}">
                        <c15:formulaRef>
                          <c15:sqref>'Ranking - Inscripción Total'!$A$26</c15:sqref>
                        </c15:formulaRef>
                      </c:ext>
                    </c:extLst>
                    <c:strCache>
                      <c:ptCount val="1"/>
                      <c:pt idx="0">
                        <c:v>NLD</c:v>
                      </c:pt>
                    </c:strCache>
                  </c:strRef>
                </c:tx>
                <c:spPr>
                  <a:ln w="28575" cap="rnd">
                    <a:solidFill>
                      <a:schemeClr val="accent2">
                        <a:lumMod val="60000"/>
                        <a:lumOff val="40000"/>
                      </a:schemeClr>
                    </a:solidFill>
                    <a:round/>
                  </a:ln>
                  <a:effectLst/>
                </c:spPr>
                <c:marker>
                  <c:symbol val="circle"/>
                  <c:size val="5"/>
                  <c:spPr>
                    <a:solidFill>
                      <a:schemeClr val="accent2">
                        <a:lumMod val="60000"/>
                        <a:lumOff val="40000"/>
                      </a:schemeClr>
                    </a:solidFill>
                    <a:ln w="9525">
                      <a:solidFill>
                        <a:schemeClr val="accent2">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Total'!$B$26:$N$26</c15:sqref>
                        </c15:formulaRef>
                      </c:ext>
                    </c:extLst>
                    <c:numCache>
                      <c:formatCode>General</c:formatCode>
                      <c:ptCount val="13"/>
                      <c:pt idx="0">
                        <c:v>1</c:v>
                      </c:pt>
                      <c:pt idx="1">
                        <c:v>1</c:v>
                      </c:pt>
                      <c:pt idx="2">
                        <c:v>1</c:v>
                      </c:pt>
                      <c:pt idx="3">
                        <c:v>1</c:v>
                      </c:pt>
                      <c:pt idx="4">
                        <c:v>4</c:v>
                      </c:pt>
                      <c:pt idx="5">
                        <c:v>4</c:v>
                      </c:pt>
                      <c:pt idx="6">
                        <c:v>8</c:v>
                      </c:pt>
                      <c:pt idx="7">
                        <c:v>5</c:v>
                      </c:pt>
                      <c:pt idx="8">
                        <c:v>2</c:v>
                      </c:pt>
                      <c:pt idx="9">
                        <c:v>2</c:v>
                      </c:pt>
                      <c:pt idx="10">
                        <c:v>1</c:v>
                      </c:pt>
                      <c:pt idx="11">
                        <c:v>1</c:v>
                      </c:pt>
                      <c:pt idx="12">
                        <c:v>1</c:v>
                      </c:pt>
                    </c:numCache>
                  </c:numRef>
                </c:val>
                <c:smooth val="0"/>
              </c15:ser>
            </c15:filteredLineSeries>
            <c15:filteredLineSeries>
              <c15:ser>
                <c:idx val="26"/>
                <c:order val="26"/>
                <c:tx>
                  <c:strRef>
                    <c:extLst xmlns:c15="http://schemas.microsoft.com/office/drawing/2012/chart">
                      <c:ext xmlns:c15="http://schemas.microsoft.com/office/drawing/2012/chart" uri="{02D57815-91ED-43cb-92C2-25804820EDAC}">
                        <c15:formulaRef>
                          <c15:sqref>'Ranking - Inscripción Total'!$A$27</c15:sqref>
                        </c15:formulaRef>
                      </c:ext>
                    </c:extLst>
                    <c:strCache>
                      <c:ptCount val="1"/>
                      <c:pt idx="0">
                        <c:v>NOR</c:v>
                      </c:pt>
                    </c:strCache>
                  </c:strRef>
                </c:tx>
                <c:spPr>
                  <a:ln w="28575" cap="rnd">
                    <a:solidFill>
                      <a:schemeClr val="accent3">
                        <a:lumMod val="60000"/>
                        <a:lumOff val="40000"/>
                      </a:schemeClr>
                    </a:solidFill>
                    <a:round/>
                  </a:ln>
                  <a:effectLst/>
                </c:spPr>
                <c:marker>
                  <c:symbol val="circle"/>
                  <c:size val="5"/>
                  <c:spPr>
                    <a:solidFill>
                      <a:schemeClr val="accent3">
                        <a:lumMod val="60000"/>
                        <a:lumOff val="40000"/>
                      </a:schemeClr>
                    </a:solidFill>
                    <a:ln w="9525">
                      <a:solidFill>
                        <a:schemeClr val="accent3">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Total'!$B$27:$N$27</c15:sqref>
                        </c15:formulaRef>
                      </c:ext>
                    </c:extLst>
                    <c:numCache>
                      <c:formatCode>General</c:formatCode>
                      <c:ptCount val="13"/>
                      <c:pt idx="0">
                        <c:v>2</c:v>
                      </c:pt>
                      <c:pt idx="1">
                        <c:v>2</c:v>
                      </c:pt>
                      <c:pt idx="2">
                        <c:v>2</c:v>
                      </c:pt>
                      <c:pt idx="3">
                        <c:v>1</c:v>
                      </c:pt>
                      <c:pt idx="4">
                        <c:v>1</c:v>
                      </c:pt>
                      <c:pt idx="5">
                        <c:v>1</c:v>
                      </c:pt>
                      <c:pt idx="6">
                        <c:v>1</c:v>
                      </c:pt>
                      <c:pt idx="7">
                        <c:v>1</c:v>
                      </c:pt>
                      <c:pt idx="8">
                        <c:v>1</c:v>
                      </c:pt>
                      <c:pt idx="9">
                        <c:v>4</c:v>
                      </c:pt>
                      <c:pt idx="10">
                        <c:v>6</c:v>
                      </c:pt>
                      <c:pt idx="11">
                        <c:v>7</c:v>
                      </c:pt>
                      <c:pt idx="12">
                        <c:v>7</c:v>
                      </c:pt>
                    </c:numCache>
                  </c:numRef>
                </c:val>
                <c:smooth val="0"/>
              </c15:ser>
            </c15:filteredLineSeries>
            <c15:filteredLineSeries>
              <c15:ser>
                <c:idx val="27"/>
                <c:order val="27"/>
                <c:tx>
                  <c:strRef>
                    <c:extLst xmlns:c15="http://schemas.microsoft.com/office/drawing/2012/chart">
                      <c:ext xmlns:c15="http://schemas.microsoft.com/office/drawing/2012/chart" uri="{02D57815-91ED-43cb-92C2-25804820EDAC}">
                        <c15:formulaRef>
                          <c15:sqref>'Ranking - Inscripción Total'!$A$28</c15:sqref>
                        </c15:formulaRef>
                      </c:ext>
                    </c:extLst>
                    <c:strCache>
                      <c:ptCount val="1"/>
                      <c:pt idx="0">
                        <c:v>NZL</c:v>
                      </c:pt>
                    </c:strCache>
                  </c:strRef>
                </c:tx>
                <c:spPr>
                  <a:ln w="28575" cap="rnd">
                    <a:solidFill>
                      <a:schemeClr val="accent4">
                        <a:lumMod val="60000"/>
                        <a:lumOff val="40000"/>
                      </a:schemeClr>
                    </a:solidFill>
                    <a:round/>
                  </a:ln>
                  <a:effectLst/>
                </c:spPr>
                <c:marker>
                  <c:symbol val="circle"/>
                  <c:size val="5"/>
                  <c:spPr>
                    <a:solidFill>
                      <a:schemeClr val="accent4">
                        <a:lumMod val="60000"/>
                        <a:lumOff val="40000"/>
                      </a:schemeClr>
                    </a:solidFill>
                    <a:ln w="9525">
                      <a:solidFill>
                        <a:schemeClr val="accent4">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Total'!$B$28:$N$28</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9"/>
                <c:order val="29"/>
                <c:tx>
                  <c:strRef>
                    <c:extLst xmlns:c15="http://schemas.microsoft.com/office/drawing/2012/chart">
                      <c:ext xmlns:c15="http://schemas.microsoft.com/office/drawing/2012/chart" uri="{02D57815-91ED-43cb-92C2-25804820EDAC}">
                        <c15:formulaRef>
                          <c15:sqref>'Ranking - Inscripción Total'!$A$30</c15:sqref>
                        </c15:formulaRef>
                      </c:ext>
                    </c:extLst>
                    <c:strCache>
                      <c:ptCount val="1"/>
                      <c:pt idx="0">
                        <c:v>POL</c:v>
                      </c:pt>
                    </c:strCache>
                  </c:strRef>
                </c:tx>
                <c:spPr>
                  <a:ln w="28575" cap="rnd">
                    <a:solidFill>
                      <a:schemeClr val="accent6">
                        <a:lumMod val="60000"/>
                        <a:lumOff val="40000"/>
                      </a:schemeClr>
                    </a:solidFill>
                    <a:round/>
                  </a:ln>
                  <a:effectLst/>
                </c:spPr>
                <c:marker>
                  <c:symbol val="circle"/>
                  <c:size val="5"/>
                  <c:spPr>
                    <a:solidFill>
                      <a:schemeClr val="accent6">
                        <a:lumMod val="60000"/>
                        <a:lumOff val="40000"/>
                      </a:schemeClr>
                    </a:solidFill>
                    <a:ln w="9525">
                      <a:solidFill>
                        <a:schemeClr val="accent6">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Total'!$B$30:$N$30</c15:sqref>
                        </c15:formulaRef>
                      </c:ext>
                    </c:extLst>
                    <c:numCache>
                      <c:formatCode>General</c:formatCode>
                      <c:ptCount val="13"/>
                      <c:pt idx="0">
                        <c:v>1</c:v>
                      </c:pt>
                      <c:pt idx="1">
                        <c:v>1</c:v>
                      </c:pt>
                      <c:pt idx="2">
                        <c:v>10</c:v>
                      </c:pt>
                      <c:pt idx="3">
                        <c:v>11</c:v>
                      </c:pt>
                      <c:pt idx="4">
                        <c:v>15</c:v>
                      </c:pt>
                      <c:pt idx="5">
                        <c:v>16</c:v>
                      </c:pt>
                      <c:pt idx="6">
                        <c:v>20</c:v>
                      </c:pt>
                      <c:pt idx="7">
                        <c:v>21</c:v>
                      </c:pt>
                      <c:pt idx="8">
                        <c:v>24</c:v>
                      </c:pt>
                      <c:pt idx="9">
                        <c:v>20</c:v>
                      </c:pt>
                      <c:pt idx="10">
                        <c:v>20</c:v>
                      </c:pt>
                      <c:pt idx="11">
                        <c:v>19</c:v>
                      </c:pt>
                      <c:pt idx="12">
                        <c:v>18</c:v>
                      </c:pt>
                    </c:numCache>
                  </c:numRef>
                </c:val>
                <c:smooth val="0"/>
              </c15:ser>
            </c15:filteredLineSeries>
            <c15:filteredLineSeries>
              <c15:ser>
                <c:idx val="30"/>
                <c:order val="30"/>
                <c:tx>
                  <c:strRef>
                    <c:extLst xmlns:c15="http://schemas.microsoft.com/office/drawing/2012/chart">
                      <c:ext xmlns:c15="http://schemas.microsoft.com/office/drawing/2012/chart" uri="{02D57815-91ED-43cb-92C2-25804820EDAC}">
                        <c15:formulaRef>
                          <c15:sqref>'Ranking - Inscripción Total'!$A$31</c15:sqref>
                        </c15:formulaRef>
                      </c:ext>
                    </c:extLst>
                    <c:strCache>
                      <c:ptCount val="1"/>
                      <c:pt idx="0">
                        <c:v>PRT</c:v>
                      </c:pt>
                    </c:strCache>
                  </c:strRef>
                </c:tx>
                <c:spPr>
                  <a:ln w="28575" cap="rnd">
                    <a:solidFill>
                      <a:schemeClr val="accent1">
                        <a:lumMod val="50000"/>
                      </a:schemeClr>
                    </a:solidFill>
                    <a:round/>
                  </a:ln>
                  <a:effectLst/>
                </c:spPr>
                <c:marker>
                  <c:symbol val="circle"/>
                  <c:size val="5"/>
                  <c:spPr>
                    <a:solidFill>
                      <a:schemeClr val="accent1">
                        <a:lumMod val="50000"/>
                      </a:schemeClr>
                    </a:solidFill>
                    <a:ln w="9525">
                      <a:solidFill>
                        <a:schemeClr val="accent1">
                          <a:lumMod val="5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Total'!$B$31:$N$31</c15:sqref>
                        </c15:formulaRef>
                      </c:ext>
                    </c:extLst>
                    <c:numCache>
                      <c:formatCode>General</c:formatCode>
                      <c:ptCount val="13"/>
                      <c:pt idx="0">
                        <c:v>11</c:v>
                      </c:pt>
                      <c:pt idx="1">
                        <c:v>12</c:v>
                      </c:pt>
                      <c:pt idx="2">
                        <c:v>11</c:v>
                      </c:pt>
                      <c:pt idx="3">
                        <c:v>7</c:v>
                      </c:pt>
                      <c:pt idx="4">
                        <c:v>9</c:v>
                      </c:pt>
                      <c:pt idx="5">
                        <c:v>10</c:v>
                      </c:pt>
                      <c:pt idx="6">
                        <c:v>10</c:v>
                      </c:pt>
                      <c:pt idx="7">
                        <c:v>12</c:v>
                      </c:pt>
                      <c:pt idx="8">
                        <c:v>13</c:v>
                      </c:pt>
                      <c:pt idx="9">
                        <c:v>11</c:v>
                      </c:pt>
                      <c:pt idx="10">
                        <c:v>8</c:v>
                      </c:pt>
                      <c:pt idx="11">
                        <c:v>6</c:v>
                      </c:pt>
                      <c:pt idx="12">
                        <c:v>8</c:v>
                      </c:pt>
                    </c:numCache>
                  </c:numRef>
                </c:val>
                <c:smooth val="0"/>
              </c15:ser>
            </c15:filteredLineSeries>
            <c15:filteredLineSeries>
              <c15:ser>
                <c:idx val="31"/>
                <c:order val="31"/>
                <c:tx>
                  <c:strRef>
                    <c:extLst xmlns:c15="http://schemas.microsoft.com/office/drawing/2012/chart">
                      <c:ext xmlns:c15="http://schemas.microsoft.com/office/drawing/2012/chart" uri="{02D57815-91ED-43cb-92C2-25804820EDAC}">
                        <c15:formulaRef>
                          <c15:sqref>'Ranking - Inscripción Total'!$A$32</c15:sqref>
                        </c15:formulaRef>
                      </c:ext>
                    </c:extLst>
                    <c:strCache>
                      <c:ptCount val="1"/>
                      <c:pt idx="0">
                        <c:v>SVK</c:v>
                      </c:pt>
                    </c:strCache>
                  </c:strRef>
                </c:tx>
                <c:spPr>
                  <a:ln w="28575" cap="rnd">
                    <a:solidFill>
                      <a:schemeClr val="accent2">
                        <a:lumMod val="50000"/>
                      </a:schemeClr>
                    </a:solidFill>
                    <a:round/>
                  </a:ln>
                  <a:effectLst/>
                </c:spPr>
                <c:marker>
                  <c:symbol val="circle"/>
                  <c:size val="5"/>
                  <c:spPr>
                    <a:solidFill>
                      <a:schemeClr val="accent2">
                        <a:lumMod val="50000"/>
                      </a:schemeClr>
                    </a:solidFill>
                    <a:ln w="9525">
                      <a:solidFill>
                        <a:schemeClr val="accent2">
                          <a:lumMod val="5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Total'!$B$32:$N$32</c15:sqref>
                        </c15:formulaRef>
                      </c:ext>
                    </c:extLst>
                    <c:numCache>
                      <c:formatCode>General</c:formatCode>
                      <c:ptCount val="13"/>
                      <c:pt idx="0">
                        <c:v>16</c:v>
                      </c:pt>
                      <c:pt idx="1">
                        <c:v>17</c:v>
                      </c:pt>
                      <c:pt idx="2">
                        <c:v>21</c:v>
                      </c:pt>
                      <c:pt idx="3">
                        <c:v>21</c:v>
                      </c:pt>
                      <c:pt idx="4">
                        <c:v>24</c:v>
                      </c:pt>
                      <c:pt idx="5">
                        <c:v>23</c:v>
                      </c:pt>
                      <c:pt idx="6">
                        <c:v>23</c:v>
                      </c:pt>
                      <c:pt idx="7">
                        <c:v>18</c:v>
                      </c:pt>
                      <c:pt idx="8">
                        <c:v>10</c:v>
                      </c:pt>
                      <c:pt idx="9">
                        <c:v>13</c:v>
                      </c:pt>
                      <c:pt idx="10">
                        <c:v>17</c:v>
                      </c:pt>
                      <c:pt idx="11">
                        <c:v>14</c:v>
                      </c:pt>
                      <c:pt idx="12">
                        <c:v>15</c:v>
                      </c:pt>
                    </c:numCache>
                  </c:numRef>
                </c:val>
                <c:smooth val="0"/>
              </c15:ser>
            </c15:filteredLineSeries>
            <c15:filteredLineSeries>
              <c15:ser>
                <c:idx val="32"/>
                <c:order val="32"/>
                <c:tx>
                  <c:strRef>
                    <c:extLst xmlns:c15="http://schemas.microsoft.com/office/drawing/2012/chart">
                      <c:ext xmlns:c15="http://schemas.microsoft.com/office/drawing/2012/chart" uri="{02D57815-91ED-43cb-92C2-25804820EDAC}">
                        <c15:formulaRef>
                          <c15:sqref>'Ranking - Inscripción Total'!$A$33</c15:sqref>
                        </c15:formulaRef>
                      </c:ext>
                    </c:extLst>
                    <c:strCache>
                      <c:ptCount val="1"/>
                      <c:pt idx="0">
                        <c:v>SVN</c:v>
                      </c:pt>
                    </c:strCache>
                  </c:strRef>
                </c:tx>
                <c:spPr>
                  <a:ln w="28575" cap="rnd">
                    <a:solidFill>
                      <a:schemeClr val="accent3">
                        <a:lumMod val="50000"/>
                      </a:schemeClr>
                    </a:solidFill>
                    <a:round/>
                  </a:ln>
                  <a:effectLst/>
                </c:spPr>
                <c:marker>
                  <c:symbol val="circle"/>
                  <c:size val="5"/>
                  <c:spPr>
                    <a:solidFill>
                      <a:schemeClr val="accent3">
                        <a:lumMod val="50000"/>
                      </a:schemeClr>
                    </a:solidFill>
                    <a:ln w="9525">
                      <a:solidFill>
                        <a:schemeClr val="accent3">
                          <a:lumMod val="5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Total'!$B$33:$N$33</c15:sqref>
                        </c15:formulaRef>
                      </c:ext>
                    </c:extLst>
                    <c:numCache>
                      <c:formatCode>General</c:formatCode>
                      <c:ptCount val="13"/>
                      <c:pt idx="0">
                        <c:v>19</c:v>
                      </c:pt>
                      <c:pt idx="1">
                        <c:v>19</c:v>
                      </c:pt>
                      <c:pt idx="2">
                        <c:v>19</c:v>
                      </c:pt>
                      <c:pt idx="3">
                        <c:v>16</c:v>
                      </c:pt>
                      <c:pt idx="4">
                        <c:v>17</c:v>
                      </c:pt>
                      <c:pt idx="5">
                        <c:v>15</c:v>
                      </c:pt>
                      <c:pt idx="6">
                        <c:v>17</c:v>
                      </c:pt>
                      <c:pt idx="7">
                        <c:v>22</c:v>
                      </c:pt>
                      <c:pt idx="8">
                        <c:v>21</c:v>
                      </c:pt>
                      <c:pt idx="9">
                        <c:v>17</c:v>
                      </c:pt>
                      <c:pt idx="10">
                        <c:v>15</c:v>
                      </c:pt>
                      <c:pt idx="11">
                        <c:v>16</c:v>
                      </c:pt>
                      <c:pt idx="12">
                        <c:v>16</c:v>
                      </c:pt>
                    </c:numCache>
                  </c:numRef>
                </c:val>
                <c:smooth val="0"/>
              </c15:ser>
            </c15:filteredLineSeries>
            <c15:filteredLineSeries>
              <c15:ser>
                <c:idx val="33"/>
                <c:order val="33"/>
                <c:tx>
                  <c:strRef>
                    <c:extLst xmlns:c15="http://schemas.microsoft.com/office/drawing/2012/chart">
                      <c:ext xmlns:c15="http://schemas.microsoft.com/office/drawing/2012/chart" uri="{02D57815-91ED-43cb-92C2-25804820EDAC}">
                        <c15:formulaRef>
                          <c15:sqref>'Ranking - Inscripción Total'!$A$34</c15:sqref>
                        </c15:formulaRef>
                      </c:ext>
                    </c:extLst>
                    <c:strCache>
                      <c:ptCount val="1"/>
                      <c:pt idx="0">
                        <c:v>SWE</c:v>
                      </c:pt>
                    </c:strCache>
                  </c:strRef>
                </c:tx>
                <c:spPr>
                  <a:ln w="28575" cap="rnd">
                    <a:solidFill>
                      <a:schemeClr val="accent4">
                        <a:lumMod val="50000"/>
                      </a:schemeClr>
                    </a:solidFill>
                    <a:round/>
                  </a:ln>
                  <a:effectLst/>
                </c:spPr>
                <c:marker>
                  <c:symbol val="circle"/>
                  <c:size val="5"/>
                  <c:spPr>
                    <a:solidFill>
                      <a:schemeClr val="accent4">
                        <a:lumMod val="50000"/>
                      </a:schemeClr>
                    </a:solidFill>
                    <a:ln w="9525">
                      <a:solidFill>
                        <a:schemeClr val="accent4">
                          <a:lumMod val="5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Total'!$B$34:$N$34</c15:sqref>
                        </c15:formulaRef>
                      </c:ext>
                    </c:extLst>
                    <c:numCache>
                      <c:formatCode>General</c:formatCode>
                      <c:ptCount val="13"/>
                      <c:pt idx="0">
                        <c:v>1</c:v>
                      </c:pt>
                      <c:pt idx="1">
                        <c:v>1</c:v>
                      </c:pt>
                      <c:pt idx="2">
                        <c:v>1</c:v>
                      </c:pt>
                      <c:pt idx="3">
                        <c:v>1</c:v>
                      </c:pt>
                      <c:pt idx="4">
                        <c:v>1</c:v>
                      </c:pt>
                      <c:pt idx="5">
                        <c:v>1</c:v>
                      </c:pt>
                      <c:pt idx="6">
                        <c:v>1</c:v>
                      </c:pt>
                      <c:pt idx="7">
                        <c:v>1</c:v>
                      </c:pt>
                      <c:pt idx="8">
                        <c:v>4</c:v>
                      </c:pt>
                      <c:pt idx="9">
                        <c:v>10</c:v>
                      </c:pt>
                      <c:pt idx="10">
                        <c:v>3</c:v>
                      </c:pt>
                      <c:pt idx="11">
                        <c:v>5</c:v>
                      </c:pt>
                      <c:pt idx="12">
                        <c:v>4</c:v>
                      </c:pt>
                    </c:numCache>
                  </c:numRef>
                </c:val>
                <c:smooth val="0"/>
              </c15:ser>
            </c15:filteredLineSeries>
            <c15:filteredLineSeries>
              <c15:ser>
                <c:idx val="34"/>
                <c:order val="34"/>
                <c:tx>
                  <c:strRef>
                    <c:extLst xmlns:c15="http://schemas.microsoft.com/office/drawing/2012/chart">
                      <c:ext xmlns:c15="http://schemas.microsoft.com/office/drawing/2012/chart" uri="{02D57815-91ED-43cb-92C2-25804820EDAC}">
                        <c15:formulaRef>
                          <c15:sqref>'Ranking - Inscripción Total'!$A$35</c15:sqref>
                        </c15:formulaRef>
                      </c:ext>
                    </c:extLst>
                    <c:strCache>
                      <c:ptCount val="1"/>
                      <c:pt idx="0">
                        <c:v>TUR</c:v>
                      </c:pt>
                    </c:strCache>
                  </c:strRef>
                </c:tx>
                <c:spPr>
                  <a:ln w="28575" cap="rnd">
                    <a:solidFill>
                      <a:schemeClr val="accent5">
                        <a:lumMod val="50000"/>
                      </a:schemeClr>
                    </a:solidFill>
                    <a:round/>
                  </a:ln>
                  <a:effectLst/>
                </c:spPr>
                <c:marker>
                  <c:symbol val="circle"/>
                  <c:size val="5"/>
                  <c:spPr>
                    <a:solidFill>
                      <a:schemeClr val="accent5">
                        <a:lumMod val="50000"/>
                      </a:schemeClr>
                    </a:solidFill>
                    <a:ln w="9525">
                      <a:solidFill>
                        <a:schemeClr val="accent5">
                          <a:lumMod val="5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Total'!$B$35:$N$35</c15:sqref>
                        </c15:formulaRef>
                      </c:ext>
                    </c:extLst>
                    <c:numCache>
                      <c:formatCode>General</c:formatCode>
                      <c:ptCount val="13"/>
                      <c:pt idx="0">
                        <c:v>18</c:v>
                      </c:pt>
                      <c:pt idx="1">
                        <c:v>11</c:v>
                      </c:pt>
                      <c:pt idx="2">
                        <c:v>13</c:v>
                      </c:pt>
                      <c:pt idx="3">
                        <c:v>10</c:v>
                      </c:pt>
                      <c:pt idx="4">
                        <c:v>14</c:v>
                      </c:pt>
                      <c:pt idx="5">
                        <c:v>6</c:v>
                      </c:pt>
                      <c:pt idx="6">
                        <c:v>9</c:v>
                      </c:pt>
                      <c:pt idx="7">
                        <c:v>8</c:v>
                      </c:pt>
                      <c:pt idx="8">
                        <c:v>7</c:v>
                      </c:pt>
                      <c:pt idx="9">
                        <c:v>6</c:v>
                      </c:pt>
                      <c:pt idx="10">
                        <c:v>18</c:v>
                      </c:pt>
                      <c:pt idx="11">
                        <c:v>18</c:v>
                      </c:pt>
                      <c:pt idx="12">
                        <c:v>19</c:v>
                      </c:pt>
                    </c:numCache>
                  </c:numRef>
                </c:val>
                <c:smooth val="0"/>
              </c15:ser>
            </c15:filteredLineSeries>
            <c15:filteredLineSeries>
              <c15:ser>
                <c:idx val="35"/>
                <c:order val="35"/>
                <c:tx>
                  <c:strRef>
                    <c:extLst xmlns:c15="http://schemas.microsoft.com/office/drawing/2012/chart">
                      <c:ext xmlns:c15="http://schemas.microsoft.com/office/drawing/2012/chart" uri="{02D57815-91ED-43cb-92C2-25804820EDAC}">
                        <c15:formulaRef>
                          <c15:sqref>'Ranking - Inscripción Total'!$A$36</c15:sqref>
                        </c15:formulaRef>
                      </c:ext>
                    </c:extLst>
                    <c:strCache>
                      <c:ptCount val="1"/>
                      <c:pt idx="0">
                        <c:v>USA</c:v>
                      </c:pt>
                    </c:strCache>
                  </c:strRef>
                </c:tx>
                <c:spPr>
                  <a:ln w="28575" cap="rnd">
                    <a:solidFill>
                      <a:schemeClr val="accent6">
                        <a:lumMod val="50000"/>
                      </a:schemeClr>
                    </a:solidFill>
                    <a:round/>
                  </a:ln>
                  <a:effectLst/>
                </c:spPr>
                <c:marker>
                  <c:symbol val="circle"/>
                  <c:size val="5"/>
                  <c:spPr>
                    <a:solidFill>
                      <a:schemeClr val="accent6">
                        <a:lumMod val="50000"/>
                      </a:schemeClr>
                    </a:solidFill>
                    <a:ln w="9525">
                      <a:solidFill>
                        <a:schemeClr val="accent6">
                          <a:lumMod val="5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Total'!$B$36:$N$36</c15:sqref>
                        </c15:formulaRef>
                      </c:ext>
                    </c:extLst>
                    <c:numCache>
                      <c:formatCode>General</c:formatCode>
                      <c:ptCount val="13"/>
                      <c:pt idx="0">
                        <c:v>14</c:v>
                      </c:pt>
                      <c:pt idx="1">
                        <c:v>14</c:v>
                      </c:pt>
                      <c:pt idx="2">
                        <c:v>15</c:v>
                      </c:pt>
                      <c:pt idx="3">
                        <c:v>20</c:v>
                      </c:pt>
                      <c:pt idx="4">
                        <c:v>23</c:v>
                      </c:pt>
                      <c:pt idx="5">
                        <c:v>20</c:v>
                      </c:pt>
                      <c:pt idx="6">
                        <c:v>26</c:v>
                      </c:pt>
                      <c:pt idx="7">
                        <c:v>25</c:v>
                      </c:pt>
                      <c:pt idx="8">
                        <c:v>26</c:v>
                      </c:pt>
                      <c:pt idx="9">
                        <c:v>22</c:v>
                      </c:pt>
                      <c:pt idx="10">
                        <c:v>22</c:v>
                      </c:pt>
                      <c:pt idx="11">
                        <c:v>25</c:v>
                      </c:pt>
                      <c:pt idx="12">
                        <c:v>24</c:v>
                      </c:pt>
                    </c:numCache>
                  </c:numRef>
                </c:val>
                <c:smooth val="0"/>
              </c15:ser>
            </c15:filteredLineSeries>
          </c:ext>
        </c:extLst>
      </c:lineChart>
      <c:catAx>
        <c:axId val="1700171888"/>
        <c:scaling>
          <c:orientation val="minMax"/>
        </c:scaling>
        <c:delete val="0"/>
        <c:axPos val="t"/>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0174064"/>
        <c:crosses val="autoZero"/>
        <c:auto val="0"/>
        <c:lblAlgn val="ctr"/>
        <c:lblOffset val="100"/>
        <c:noMultiLvlLbl val="0"/>
      </c:catAx>
      <c:valAx>
        <c:axId val="1700174064"/>
        <c:scaling>
          <c:orientation val="maxMin"/>
          <c:max val="28"/>
          <c:min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0171888"/>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Ranking!$B$1</c:f>
              <c:strCache>
                <c:ptCount val="1"/>
                <c:pt idx="0">
                  <c:v>% Eficiencia</c:v>
                </c:pt>
              </c:strCache>
            </c:strRef>
          </c:tx>
          <c:spPr>
            <a:solidFill>
              <a:schemeClr val="accent1"/>
            </a:solidFill>
            <a:ln>
              <a:noFill/>
            </a:ln>
            <a:effectLst/>
          </c:spPr>
          <c:invertIfNegative val="0"/>
          <c:dPt>
            <c:idx val="7"/>
            <c:invertIfNegative val="0"/>
            <c:bubble3D val="0"/>
            <c:spPr>
              <a:solidFill>
                <a:srgbClr val="FF0000"/>
              </a:solidFill>
              <a:ln>
                <a:noFill/>
              </a:ln>
              <a:effectLst/>
            </c:spPr>
          </c:dPt>
          <c:cat>
            <c:strRef>
              <c:f>Ranking!$A$2:$A$36</c:f>
              <c:strCache>
                <c:ptCount val="35"/>
                <c:pt idx="0">
                  <c:v>MEX</c:v>
                </c:pt>
                <c:pt idx="1">
                  <c:v>TUR</c:v>
                </c:pt>
                <c:pt idx="2">
                  <c:v>CAN</c:v>
                </c:pt>
                <c:pt idx="3">
                  <c:v>KOR</c:v>
                </c:pt>
                <c:pt idx="4">
                  <c:v>ISR</c:v>
                </c:pt>
                <c:pt idx="5">
                  <c:v>NZL</c:v>
                </c:pt>
                <c:pt idx="6">
                  <c:v>NLD</c:v>
                </c:pt>
                <c:pt idx="7">
                  <c:v>PER</c:v>
                </c:pt>
                <c:pt idx="8">
                  <c:v>HUN</c:v>
                </c:pt>
                <c:pt idx="9">
                  <c:v>DNK</c:v>
                </c:pt>
                <c:pt idx="10">
                  <c:v>NOR</c:v>
                </c:pt>
                <c:pt idx="11">
                  <c:v>CHE</c:v>
                </c:pt>
                <c:pt idx="12">
                  <c:v>ISL</c:v>
                </c:pt>
                <c:pt idx="13">
                  <c:v>SVK</c:v>
                </c:pt>
                <c:pt idx="14">
                  <c:v>CZE</c:v>
                </c:pt>
                <c:pt idx="15">
                  <c:v>IRL</c:v>
                </c:pt>
                <c:pt idx="16">
                  <c:v>AUT</c:v>
                </c:pt>
                <c:pt idx="17">
                  <c:v>CHL</c:v>
                </c:pt>
                <c:pt idx="18">
                  <c:v>AUS</c:v>
                </c:pt>
                <c:pt idx="19">
                  <c:v>GRC</c:v>
                </c:pt>
                <c:pt idx="20">
                  <c:v>USA</c:v>
                </c:pt>
                <c:pt idx="21">
                  <c:v>POL</c:v>
                </c:pt>
                <c:pt idx="22">
                  <c:v>FIN</c:v>
                </c:pt>
                <c:pt idx="23">
                  <c:v>SWE</c:v>
                </c:pt>
                <c:pt idx="24">
                  <c:v>GBR</c:v>
                </c:pt>
                <c:pt idx="25">
                  <c:v>BEL</c:v>
                </c:pt>
                <c:pt idx="26">
                  <c:v>JPN</c:v>
                </c:pt>
                <c:pt idx="27">
                  <c:v>LUX</c:v>
                </c:pt>
                <c:pt idx="28">
                  <c:v>FRA</c:v>
                </c:pt>
                <c:pt idx="29">
                  <c:v>EST</c:v>
                </c:pt>
                <c:pt idx="30">
                  <c:v>PRT</c:v>
                </c:pt>
                <c:pt idx="31">
                  <c:v>DEU</c:v>
                </c:pt>
                <c:pt idx="32">
                  <c:v>SVN</c:v>
                </c:pt>
                <c:pt idx="33">
                  <c:v>ESP</c:v>
                </c:pt>
                <c:pt idx="34">
                  <c:v>ITA</c:v>
                </c:pt>
              </c:strCache>
            </c:strRef>
          </c:cat>
          <c:val>
            <c:numRef>
              <c:f>Ranking!$B$2:$B$36</c:f>
              <c:numCache>
                <c:formatCode>General</c:formatCode>
                <c:ptCount val="35"/>
                <c:pt idx="0">
                  <c:v>1</c:v>
                </c:pt>
                <c:pt idx="1">
                  <c:v>0.99</c:v>
                </c:pt>
                <c:pt idx="2">
                  <c:v>0.98</c:v>
                </c:pt>
                <c:pt idx="3">
                  <c:v>0.93</c:v>
                </c:pt>
                <c:pt idx="4">
                  <c:v>0.79</c:v>
                </c:pt>
                <c:pt idx="5">
                  <c:v>0.76</c:v>
                </c:pt>
                <c:pt idx="6">
                  <c:v>0.72</c:v>
                </c:pt>
                <c:pt idx="7">
                  <c:v>0.71</c:v>
                </c:pt>
                <c:pt idx="8">
                  <c:v>0.7</c:v>
                </c:pt>
                <c:pt idx="9">
                  <c:v>0.63</c:v>
                </c:pt>
                <c:pt idx="10">
                  <c:v>0.53</c:v>
                </c:pt>
                <c:pt idx="11">
                  <c:v>0.5</c:v>
                </c:pt>
                <c:pt idx="12">
                  <c:v>0.5</c:v>
                </c:pt>
                <c:pt idx="13">
                  <c:v>0.45</c:v>
                </c:pt>
                <c:pt idx="14">
                  <c:v>0.42</c:v>
                </c:pt>
                <c:pt idx="15">
                  <c:v>0.34</c:v>
                </c:pt>
                <c:pt idx="16">
                  <c:v>0.3</c:v>
                </c:pt>
                <c:pt idx="17">
                  <c:v>0.27</c:v>
                </c:pt>
                <c:pt idx="18">
                  <c:v>0.25</c:v>
                </c:pt>
                <c:pt idx="19">
                  <c:v>0.22</c:v>
                </c:pt>
                <c:pt idx="20">
                  <c:v>0.17</c:v>
                </c:pt>
                <c:pt idx="21">
                  <c:v>0.16</c:v>
                </c:pt>
                <c:pt idx="22">
                  <c:v>0.15</c:v>
                </c:pt>
                <c:pt idx="23">
                  <c:v>0.12</c:v>
                </c:pt>
                <c:pt idx="24">
                  <c:v>0.12</c:v>
                </c:pt>
                <c:pt idx="25">
                  <c:v>0.11</c:v>
                </c:pt>
                <c:pt idx="26">
                  <c:v>0.09</c:v>
                </c:pt>
                <c:pt idx="27">
                  <c:v>0.08</c:v>
                </c:pt>
                <c:pt idx="28">
                  <c:v>7.0000000000000007E-2</c:v>
                </c:pt>
                <c:pt idx="29">
                  <c:v>0.06</c:v>
                </c:pt>
                <c:pt idx="30">
                  <c:v>0.06</c:v>
                </c:pt>
                <c:pt idx="31">
                  <c:v>0.03</c:v>
                </c:pt>
                <c:pt idx="32">
                  <c:v>0.01</c:v>
                </c:pt>
                <c:pt idx="33">
                  <c:v>0</c:v>
                </c:pt>
                <c:pt idx="34">
                  <c:v>0</c:v>
                </c:pt>
              </c:numCache>
            </c:numRef>
          </c:val>
        </c:ser>
        <c:dLbls>
          <c:showLegendKey val="0"/>
          <c:showVal val="0"/>
          <c:showCatName val="0"/>
          <c:showSerName val="0"/>
          <c:showPercent val="0"/>
          <c:showBubbleSize val="0"/>
        </c:dLbls>
        <c:gapWidth val="150"/>
        <c:axId val="1700223568"/>
        <c:axId val="1700232816"/>
        <c:extLst>
          <c:ext xmlns:c15="http://schemas.microsoft.com/office/drawing/2012/chart" uri="{02D57815-91ED-43cb-92C2-25804820EDAC}">
            <c15:filteredBarSeries>
              <c15:ser>
                <c:idx val="1"/>
                <c:order val="1"/>
                <c:tx>
                  <c:strRef>
                    <c:extLst>
                      <c:ext uri="{02D57815-91ED-43cb-92C2-25804820EDAC}">
                        <c15:formulaRef>
                          <c15:sqref>Ranking!$C$1</c15:sqref>
                        </c15:formulaRef>
                      </c:ext>
                    </c:extLst>
                    <c:strCache>
                      <c:ptCount val="1"/>
                      <c:pt idx="0">
                        <c:v>Ranking</c:v>
                      </c:pt>
                    </c:strCache>
                  </c:strRef>
                </c:tx>
                <c:spPr>
                  <a:solidFill>
                    <a:schemeClr val="accent2"/>
                  </a:solidFill>
                  <a:ln>
                    <a:noFill/>
                  </a:ln>
                  <a:effectLst/>
                </c:spPr>
                <c:invertIfNegative val="0"/>
                <c:cat>
                  <c:strRef>
                    <c:extLst>
                      <c:ext uri="{02D57815-91ED-43cb-92C2-25804820EDAC}">
                        <c15:formulaRef>
                          <c15:sqref>Ranking!$A$2:$A$36</c15:sqref>
                        </c15:formulaRef>
                      </c:ext>
                    </c:extLst>
                    <c:strCache>
                      <c:ptCount val="35"/>
                      <c:pt idx="0">
                        <c:v>MEX</c:v>
                      </c:pt>
                      <c:pt idx="1">
                        <c:v>TUR</c:v>
                      </c:pt>
                      <c:pt idx="2">
                        <c:v>CAN</c:v>
                      </c:pt>
                      <c:pt idx="3">
                        <c:v>KOR</c:v>
                      </c:pt>
                      <c:pt idx="4">
                        <c:v>ISR</c:v>
                      </c:pt>
                      <c:pt idx="5">
                        <c:v>NZL</c:v>
                      </c:pt>
                      <c:pt idx="6">
                        <c:v>NLD</c:v>
                      </c:pt>
                      <c:pt idx="7">
                        <c:v>PER</c:v>
                      </c:pt>
                      <c:pt idx="8">
                        <c:v>HUN</c:v>
                      </c:pt>
                      <c:pt idx="9">
                        <c:v>DNK</c:v>
                      </c:pt>
                      <c:pt idx="10">
                        <c:v>NOR</c:v>
                      </c:pt>
                      <c:pt idx="11">
                        <c:v>CHE</c:v>
                      </c:pt>
                      <c:pt idx="12">
                        <c:v>ISL</c:v>
                      </c:pt>
                      <c:pt idx="13">
                        <c:v>SVK</c:v>
                      </c:pt>
                      <c:pt idx="14">
                        <c:v>CZE</c:v>
                      </c:pt>
                      <c:pt idx="15">
                        <c:v>IRL</c:v>
                      </c:pt>
                      <c:pt idx="16">
                        <c:v>AUT</c:v>
                      </c:pt>
                      <c:pt idx="17">
                        <c:v>CHL</c:v>
                      </c:pt>
                      <c:pt idx="18">
                        <c:v>AUS</c:v>
                      </c:pt>
                      <c:pt idx="19">
                        <c:v>GRC</c:v>
                      </c:pt>
                      <c:pt idx="20">
                        <c:v>USA</c:v>
                      </c:pt>
                      <c:pt idx="21">
                        <c:v>POL</c:v>
                      </c:pt>
                      <c:pt idx="22">
                        <c:v>FIN</c:v>
                      </c:pt>
                      <c:pt idx="23">
                        <c:v>SWE</c:v>
                      </c:pt>
                      <c:pt idx="24">
                        <c:v>GBR</c:v>
                      </c:pt>
                      <c:pt idx="25">
                        <c:v>BEL</c:v>
                      </c:pt>
                      <c:pt idx="26">
                        <c:v>JPN</c:v>
                      </c:pt>
                      <c:pt idx="27">
                        <c:v>LUX</c:v>
                      </c:pt>
                      <c:pt idx="28">
                        <c:v>FRA</c:v>
                      </c:pt>
                      <c:pt idx="29">
                        <c:v>EST</c:v>
                      </c:pt>
                      <c:pt idx="30">
                        <c:v>PRT</c:v>
                      </c:pt>
                      <c:pt idx="31">
                        <c:v>DEU</c:v>
                      </c:pt>
                      <c:pt idx="32">
                        <c:v>SVN</c:v>
                      </c:pt>
                      <c:pt idx="33">
                        <c:v>ESP</c:v>
                      </c:pt>
                      <c:pt idx="34">
                        <c:v>ITA</c:v>
                      </c:pt>
                    </c:strCache>
                  </c:strRef>
                </c:cat>
                <c:val>
                  <c:numRef>
                    <c:extLst>
                      <c:ext uri="{02D57815-91ED-43cb-92C2-25804820EDAC}">
                        <c15:formulaRef>
                          <c15:sqref>Ranking!$C$2:$C$36</c15:sqref>
                        </c15:formulaRef>
                      </c:ext>
                    </c:extLst>
                    <c:numCache>
                      <c:formatCode>General</c:formatCode>
                      <c:ptCount val="35"/>
                      <c:pt idx="0">
                        <c:v>1</c:v>
                      </c:pt>
                      <c:pt idx="1">
                        <c:v>2</c:v>
                      </c:pt>
                      <c:pt idx="2">
                        <c:v>3</c:v>
                      </c:pt>
                      <c:pt idx="3">
                        <c:v>4</c:v>
                      </c:pt>
                      <c:pt idx="4">
                        <c:v>5</c:v>
                      </c:pt>
                      <c:pt idx="5">
                        <c:v>6</c:v>
                      </c:pt>
                      <c:pt idx="6">
                        <c:v>7</c:v>
                      </c:pt>
                      <c:pt idx="7">
                        <c:v>8</c:v>
                      </c:pt>
                      <c:pt idx="8">
                        <c:v>9</c:v>
                      </c:pt>
                      <c:pt idx="9">
                        <c:v>10</c:v>
                      </c:pt>
                      <c:pt idx="10">
                        <c:v>11</c:v>
                      </c:pt>
                      <c:pt idx="11">
                        <c:v>12</c:v>
                      </c:pt>
                      <c:pt idx="12">
                        <c:v>12</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30</c:v>
                      </c:pt>
                      <c:pt idx="31">
                        <c:v>32</c:v>
                      </c:pt>
                      <c:pt idx="32">
                        <c:v>33</c:v>
                      </c:pt>
                      <c:pt idx="33">
                        <c:v>35</c:v>
                      </c:pt>
                      <c:pt idx="34">
                        <c:v>35</c:v>
                      </c:pt>
                    </c:numCache>
                  </c:numRef>
                </c:val>
              </c15:ser>
            </c15:filteredBarSeries>
          </c:ext>
        </c:extLst>
      </c:barChart>
      <c:catAx>
        <c:axId val="170022356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0232816"/>
        <c:crosses val="autoZero"/>
        <c:auto val="1"/>
        <c:lblAlgn val="ctr"/>
        <c:lblOffset val="100"/>
        <c:noMultiLvlLbl val="0"/>
      </c:catAx>
      <c:valAx>
        <c:axId val="17002328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02235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500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7"/>
            <c:invertIfNegative val="0"/>
            <c:bubble3D val="0"/>
            <c:spPr>
              <a:solidFill>
                <a:srgbClr val="FF0000"/>
              </a:solidFill>
              <a:ln>
                <a:noFill/>
              </a:ln>
              <a:effectLst/>
            </c:spPr>
          </c:dPt>
          <c:cat>
            <c:strRef>
              <c:f>Ranking!$B$2:$B$36</c:f>
              <c:strCache>
                <c:ptCount val="35"/>
                <c:pt idx="0">
                  <c:v>MEX</c:v>
                </c:pt>
                <c:pt idx="1">
                  <c:v>TUR</c:v>
                </c:pt>
                <c:pt idx="2">
                  <c:v>CAN</c:v>
                </c:pt>
                <c:pt idx="3">
                  <c:v>KOR</c:v>
                </c:pt>
                <c:pt idx="4">
                  <c:v>ISR</c:v>
                </c:pt>
                <c:pt idx="5">
                  <c:v>HUN</c:v>
                </c:pt>
                <c:pt idx="6">
                  <c:v>NZL</c:v>
                </c:pt>
                <c:pt idx="7">
                  <c:v>PER</c:v>
                </c:pt>
                <c:pt idx="8">
                  <c:v>NLD</c:v>
                </c:pt>
                <c:pt idx="9">
                  <c:v>NOR</c:v>
                </c:pt>
                <c:pt idx="10">
                  <c:v>ISL</c:v>
                </c:pt>
                <c:pt idx="11">
                  <c:v>CHE</c:v>
                </c:pt>
                <c:pt idx="12">
                  <c:v>DNK</c:v>
                </c:pt>
                <c:pt idx="13">
                  <c:v>SVK</c:v>
                </c:pt>
                <c:pt idx="14">
                  <c:v>CZE</c:v>
                </c:pt>
                <c:pt idx="15">
                  <c:v>AUT</c:v>
                </c:pt>
                <c:pt idx="16">
                  <c:v>IRL</c:v>
                </c:pt>
                <c:pt idx="17">
                  <c:v>CHL</c:v>
                </c:pt>
                <c:pt idx="18">
                  <c:v>GRC</c:v>
                </c:pt>
                <c:pt idx="19">
                  <c:v>AUS</c:v>
                </c:pt>
                <c:pt idx="20">
                  <c:v>FIN</c:v>
                </c:pt>
                <c:pt idx="21">
                  <c:v>USA</c:v>
                </c:pt>
                <c:pt idx="22">
                  <c:v>LUX</c:v>
                </c:pt>
                <c:pt idx="23">
                  <c:v>GBR</c:v>
                </c:pt>
                <c:pt idx="24">
                  <c:v>EST</c:v>
                </c:pt>
                <c:pt idx="25">
                  <c:v>POL</c:v>
                </c:pt>
                <c:pt idx="26">
                  <c:v>BEL</c:v>
                </c:pt>
                <c:pt idx="27">
                  <c:v>SWE</c:v>
                </c:pt>
                <c:pt idx="28">
                  <c:v>JPN</c:v>
                </c:pt>
                <c:pt idx="29">
                  <c:v>PRT</c:v>
                </c:pt>
                <c:pt idx="30">
                  <c:v>FRA</c:v>
                </c:pt>
                <c:pt idx="31">
                  <c:v>DEU</c:v>
                </c:pt>
                <c:pt idx="32">
                  <c:v>SVN</c:v>
                </c:pt>
                <c:pt idx="33">
                  <c:v>ITA</c:v>
                </c:pt>
                <c:pt idx="34">
                  <c:v>ESP</c:v>
                </c:pt>
              </c:strCache>
            </c:strRef>
          </c:cat>
          <c:val>
            <c:numRef>
              <c:f>Ranking!$C$2:$C$36</c:f>
              <c:numCache>
                <c:formatCode>General</c:formatCode>
                <c:ptCount val="35"/>
                <c:pt idx="0">
                  <c:v>1</c:v>
                </c:pt>
                <c:pt idx="1">
                  <c:v>0.998</c:v>
                </c:pt>
                <c:pt idx="2">
                  <c:v>0.93799999999999994</c:v>
                </c:pt>
                <c:pt idx="3">
                  <c:v>0.92200000000000004</c:v>
                </c:pt>
                <c:pt idx="4">
                  <c:v>0.746</c:v>
                </c:pt>
                <c:pt idx="5">
                  <c:v>0.73399999999999999</c:v>
                </c:pt>
                <c:pt idx="6">
                  <c:v>0.73399999999999999</c:v>
                </c:pt>
                <c:pt idx="7">
                  <c:v>0.72799999999999998</c:v>
                </c:pt>
                <c:pt idx="8">
                  <c:v>0.69</c:v>
                </c:pt>
                <c:pt idx="9">
                  <c:v>0.52200000000000002</c:v>
                </c:pt>
                <c:pt idx="10">
                  <c:v>0.51200000000000001</c:v>
                </c:pt>
                <c:pt idx="11">
                  <c:v>0.51</c:v>
                </c:pt>
                <c:pt idx="12">
                  <c:v>0.50800000000000001</c:v>
                </c:pt>
                <c:pt idx="13">
                  <c:v>0.46800000000000003</c:v>
                </c:pt>
                <c:pt idx="14">
                  <c:v>0.39400000000000002</c:v>
                </c:pt>
                <c:pt idx="15">
                  <c:v>0.38800000000000001</c:v>
                </c:pt>
                <c:pt idx="16">
                  <c:v>0.32600000000000001</c:v>
                </c:pt>
                <c:pt idx="17">
                  <c:v>0.28199999999999997</c:v>
                </c:pt>
                <c:pt idx="18">
                  <c:v>0.23</c:v>
                </c:pt>
                <c:pt idx="19">
                  <c:v>0.22</c:v>
                </c:pt>
                <c:pt idx="20">
                  <c:v>0.2</c:v>
                </c:pt>
                <c:pt idx="21">
                  <c:v>0.15</c:v>
                </c:pt>
                <c:pt idx="22">
                  <c:v>0.14799999999999999</c:v>
                </c:pt>
                <c:pt idx="23">
                  <c:v>0.14000000000000001</c:v>
                </c:pt>
                <c:pt idx="24">
                  <c:v>0.104</c:v>
                </c:pt>
                <c:pt idx="25">
                  <c:v>0.104</c:v>
                </c:pt>
                <c:pt idx="26">
                  <c:v>7.1999999999999995E-2</c:v>
                </c:pt>
                <c:pt idx="27">
                  <c:v>7.0000000000000007E-2</c:v>
                </c:pt>
                <c:pt idx="28">
                  <c:v>6.8000000000000005E-2</c:v>
                </c:pt>
                <c:pt idx="29">
                  <c:v>6.6000000000000003E-2</c:v>
                </c:pt>
                <c:pt idx="30">
                  <c:v>5.8000000000000003E-2</c:v>
                </c:pt>
                <c:pt idx="31">
                  <c:v>1.2E-2</c:v>
                </c:pt>
                <c:pt idx="32">
                  <c:v>6.0000000000000001E-3</c:v>
                </c:pt>
                <c:pt idx="33">
                  <c:v>4.0000000000000001E-3</c:v>
                </c:pt>
                <c:pt idx="34">
                  <c:v>4.0000000000000001E-3</c:v>
                </c:pt>
              </c:numCache>
            </c:numRef>
          </c:val>
        </c:ser>
        <c:dLbls>
          <c:showLegendKey val="0"/>
          <c:showVal val="0"/>
          <c:showCatName val="0"/>
          <c:showSerName val="0"/>
          <c:showPercent val="0"/>
          <c:showBubbleSize val="0"/>
        </c:dLbls>
        <c:gapWidth val="219"/>
        <c:axId val="1700234448"/>
        <c:axId val="1700219760"/>
      </c:barChart>
      <c:catAx>
        <c:axId val="17002344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0219760"/>
        <c:crosses val="autoZero"/>
        <c:auto val="1"/>
        <c:lblAlgn val="ctr"/>
        <c:lblOffset val="100"/>
        <c:noMultiLvlLbl val="0"/>
      </c:catAx>
      <c:valAx>
        <c:axId val="17002197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02344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7"/>
            <c:invertIfNegative val="0"/>
            <c:bubble3D val="0"/>
            <c:spPr>
              <a:solidFill>
                <a:srgbClr val="FF0000"/>
              </a:solidFill>
              <a:ln>
                <a:noFill/>
              </a:ln>
              <a:effectLst/>
            </c:spPr>
          </c:dPt>
          <c:cat>
            <c:strRef>
              <c:f>Ranking!$B$2:$B$36</c:f>
              <c:strCache>
                <c:ptCount val="35"/>
                <c:pt idx="0">
                  <c:v>MEX</c:v>
                </c:pt>
                <c:pt idx="1">
                  <c:v>TUR</c:v>
                </c:pt>
                <c:pt idx="2">
                  <c:v>CAN</c:v>
                </c:pt>
                <c:pt idx="3">
                  <c:v>KOR</c:v>
                </c:pt>
                <c:pt idx="4">
                  <c:v>NZL</c:v>
                </c:pt>
                <c:pt idx="5">
                  <c:v>HUN</c:v>
                </c:pt>
                <c:pt idx="6">
                  <c:v>ISR</c:v>
                </c:pt>
                <c:pt idx="7">
                  <c:v>PER</c:v>
                </c:pt>
                <c:pt idx="8">
                  <c:v>NLD</c:v>
                </c:pt>
                <c:pt idx="9">
                  <c:v>DNK</c:v>
                </c:pt>
                <c:pt idx="10">
                  <c:v>CHE</c:v>
                </c:pt>
                <c:pt idx="11">
                  <c:v>NOR</c:v>
                </c:pt>
                <c:pt idx="12">
                  <c:v>ISL</c:v>
                </c:pt>
                <c:pt idx="13">
                  <c:v>SVK</c:v>
                </c:pt>
                <c:pt idx="14">
                  <c:v>CZE</c:v>
                </c:pt>
                <c:pt idx="15">
                  <c:v>AUT</c:v>
                </c:pt>
                <c:pt idx="16">
                  <c:v>IRL</c:v>
                </c:pt>
                <c:pt idx="17">
                  <c:v>CHL</c:v>
                </c:pt>
                <c:pt idx="18">
                  <c:v>GRC</c:v>
                </c:pt>
                <c:pt idx="19">
                  <c:v>AUS</c:v>
                </c:pt>
                <c:pt idx="20">
                  <c:v>LUX</c:v>
                </c:pt>
                <c:pt idx="21">
                  <c:v>USA</c:v>
                </c:pt>
                <c:pt idx="22">
                  <c:v>FIN</c:v>
                </c:pt>
                <c:pt idx="23">
                  <c:v>GBR</c:v>
                </c:pt>
                <c:pt idx="24">
                  <c:v>POL</c:v>
                </c:pt>
                <c:pt idx="25">
                  <c:v>EST</c:v>
                </c:pt>
                <c:pt idx="26">
                  <c:v>JPN</c:v>
                </c:pt>
                <c:pt idx="27">
                  <c:v>SWE</c:v>
                </c:pt>
                <c:pt idx="28">
                  <c:v>BEL</c:v>
                </c:pt>
                <c:pt idx="29">
                  <c:v>FRA</c:v>
                </c:pt>
                <c:pt idx="30">
                  <c:v>PRT</c:v>
                </c:pt>
                <c:pt idx="31">
                  <c:v>SVN</c:v>
                </c:pt>
                <c:pt idx="32">
                  <c:v>ITA</c:v>
                </c:pt>
                <c:pt idx="33">
                  <c:v>DEU</c:v>
                </c:pt>
                <c:pt idx="34">
                  <c:v>ESP</c:v>
                </c:pt>
              </c:strCache>
            </c:strRef>
          </c:cat>
          <c:val>
            <c:numRef>
              <c:f>Ranking!$C$2:$C$36</c:f>
              <c:numCache>
                <c:formatCode>General</c:formatCode>
                <c:ptCount val="35"/>
                <c:pt idx="0">
                  <c:v>1</c:v>
                </c:pt>
                <c:pt idx="1">
                  <c:v>0.99299999999999999</c:v>
                </c:pt>
                <c:pt idx="2">
                  <c:v>0.94599999999999995</c:v>
                </c:pt>
                <c:pt idx="3">
                  <c:v>0.91</c:v>
                </c:pt>
                <c:pt idx="4">
                  <c:v>0.749</c:v>
                </c:pt>
                <c:pt idx="5">
                  <c:v>0.74299999999999999</c:v>
                </c:pt>
                <c:pt idx="6">
                  <c:v>0.74299999999999999</c:v>
                </c:pt>
                <c:pt idx="7">
                  <c:v>0.72799999999999998</c:v>
                </c:pt>
                <c:pt idx="8">
                  <c:v>0.70799999999999996</c:v>
                </c:pt>
                <c:pt idx="9">
                  <c:v>0.54200000000000004</c:v>
                </c:pt>
                <c:pt idx="10">
                  <c:v>0.53700000000000003</c:v>
                </c:pt>
                <c:pt idx="11">
                  <c:v>0.51400000000000001</c:v>
                </c:pt>
                <c:pt idx="12">
                  <c:v>0.5</c:v>
                </c:pt>
                <c:pt idx="13">
                  <c:v>0.436</c:v>
                </c:pt>
                <c:pt idx="14">
                  <c:v>0.42699999999999999</c:v>
                </c:pt>
                <c:pt idx="15">
                  <c:v>0.34200000000000003</c:v>
                </c:pt>
                <c:pt idx="16">
                  <c:v>0.33500000000000002</c:v>
                </c:pt>
                <c:pt idx="17">
                  <c:v>0.30399999999999999</c:v>
                </c:pt>
                <c:pt idx="18">
                  <c:v>0.27600000000000002</c:v>
                </c:pt>
                <c:pt idx="19">
                  <c:v>0.20599999999999999</c:v>
                </c:pt>
                <c:pt idx="20">
                  <c:v>0.17299999999999999</c:v>
                </c:pt>
                <c:pt idx="21">
                  <c:v>0.17199999999999999</c:v>
                </c:pt>
                <c:pt idx="22">
                  <c:v>0.17100000000000001</c:v>
                </c:pt>
                <c:pt idx="23">
                  <c:v>0.14299999999999999</c:v>
                </c:pt>
                <c:pt idx="24">
                  <c:v>9.4E-2</c:v>
                </c:pt>
                <c:pt idx="25">
                  <c:v>8.3000000000000004E-2</c:v>
                </c:pt>
                <c:pt idx="26">
                  <c:v>7.6999999999999999E-2</c:v>
                </c:pt>
                <c:pt idx="27">
                  <c:v>7.6999999999999999E-2</c:v>
                </c:pt>
                <c:pt idx="28">
                  <c:v>7.1999999999999995E-2</c:v>
                </c:pt>
                <c:pt idx="29">
                  <c:v>6.5000000000000002E-2</c:v>
                </c:pt>
                <c:pt idx="30">
                  <c:v>6.3E-2</c:v>
                </c:pt>
                <c:pt idx="31">
                  <c:v>1.4999999999999999E-2</c:v>
                </c:pt>
                <c:pt idx="32">
                  <c:v>1.4E-2</c:v>
                </c:pt>
                <c:pt idx="33">
                  <c:v>0.01</c:v>
                </c:pt>
                <c:pt idx="34">
                  <c:v>6.0000000000000001E-3</c:v>
                </c:pt>
              </c:numCache>
            </c:numRef>
          </c:val>
        </c:ser>
        <c:dLbls>
          <c:showLegendKey val="0"/>
          <c:showVal val="0"/>
          <c:showCatName val="0"/>
          <c:showSerName val="0"/>
          <c:showPercent val="0"/>
          <c:showBubbleSize val="0"/>
        </c:dLbls>
        <c:gapWidth val="219"/>
        <c:overlap val="-27"/>
        <c:axId val="1700215408"/>
        <c:axId val="1700212688"/>
      </c:barChart>
      <c:catAx>
        <c:axId val="17002154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0212688"/>
        <c:crosses val="autoZero"/>
        <c:auto val="1"/>
        <c:lblAlgn val="ctr"/>
        <c:lblOffset val="100"/>
        <c:noMultiLvlLbl val="0"/>
      </c:catAx>
      <c:valAx>
        <c:axId val="17002126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02154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6"/>
            <c:invertIfNegative val="0"/>
            <c:bubble3D val="0"/>
            <c:spPr>
              <a:solidFill>
                <a:srgbClr val="FF0000"/>
              </a:solidFill>
              <a:ln>
                <a:noFill/>
              </a:ln>
              <a:effectLst/>
            </c:spPr>
          </c:dPt>
          <c:cat>
            <c:strRef>
              <c:f>Ranking!$B$2:$B$36</c:f>
              <c:strCache>
                <c:ptCount val="35"/>
                <c:pt idx="0">
                  <c:v>MEX</c:v>
                </c:pt>
                <c:pt idx="1">
                  <c:v>TUR</c:v>
                </c:pt>
                <c:pt idx="2">
                  <c:v>CAN</c:v>
                </c:pt>
                <c:pt idx="3">
                  <c:v>KOR</c:v>
                </c:pt>
                <c:pt idx="4">
                  <c:v>HUN</c:v>
                </c:pt>
                <c:pt idx="5">
                  <c:v>NZL</c:v>
                </c:pt>
                <c:pt idx="6">
                  <c:v>PER</c:v>
                </c:pt>
                <c:pt idx="7">
                  <c:v>ISR</c:v>
                </c:pt>
                <c:pt idx="8">
                  <c:v>NLD</c:v>
                </c:pt>
                <c:pt idx="9">
                  <c:v>CHE</c:v>
                </c:pt>
                <c:pt idx="10">
                  <c:v>DNK</c:v>
                </c:pt>
                <c:pt idx="11">
                  <c:v>NOR</c:v>
                </c:pt>
                <c:pt idx="12">
                  <c:v>AUT</c:v>
                </c:pt>
                <c:pt idx="13">
                  <c:v>ISL</c:v>
                </c:pt>
                <c:pt idx="14">
                  <c:v>SVK</c:v>
                </c:pt>
                <c:pt idx="15">
                  <c:v>CZE</c:v>
                </c:pt>
                <c:pt idx="16">
                  <c:v>IRL</c:v>
                </c:pt>
                <c:pt idx="17">
                  <c:v>AUS</c:v>
                </c:pt>
                <c:pt idx="18">
                  <c:v>DEU</c:v>
                </c:pt>
                <c:pt idx="19">
                  <c:v>CHL</c:v>
                </c:pt>
                <c:pt idx="20">
                  <c:v>LUX</c:v>
                </c:pt>
                <c:pt idx="21">
                  <c:v>GBR</c:v>
                </c:pt>
                <c:pt idx="22">
                  <c:v>POL</c:v>
                </c:pt>
                <c:pt idx="23">
                  <c:v>FIN</c:v>
                </c:pt>
                <c:pt idx="24">
                  <c:v>JPN</c:v>
                </c:pt>
                <c:pt idx="25">
                  <c:v>USA</c:v>
                </c:pt>
                <c:pt idx="26">
                  <c:v>FRA</c:v>
                </c:pt>
                <c:pt idx="27">
                  <c:v>SWE</c:v>
                </c:pt>
                <c:pt idx="28">
                  <c:v>EST</c:v>
                </c:pt>
                <c:pt idx="29">
                  <c:v>PRT</c:v>
                </c:pt>
                <c:pt idx="30">
                  <c:v>ITA</c:v>
                </c:pt>
                <c:pt idx="31">
                  <c:v>BEL</c:v>
                </c:pt>
                <c:pt idx="32">
                  <c:v>DEU</c:v>
                </c:pt>
                <c:pt idx="33">
                  <c:v>SVN</c:v>
                </c:pt>
                <c:pt idx="34">
                  <c:v>ESP</c:v>
                </c:pt>
              </c:strCache>
            </c:strRef>
          </c:cat>
          <c:val>
            <c:numRef>
              <c:f>Ranking!$C$2:$C$36</c:f>
              <c:numCache>
                <c:formatCode>General</c:formatCode>
                <c:ptCount val="35"/>
                <c:pt idx="0">
                  <c:v>0.99</c:v>
                </c:pt>
                <c:pt idx="1">
                  <c:v>0.99</c:v>
                </c:pt>
                <c:pt idx="2">
                  <c:v>0.95</c:v>
                </c:pt>
                <c:pt idx="3">
                  <c:v>0.94</c:v>
                </c:pt>
                <c:pt idx="4">
                  <c:v>0.8</c:v>
                </c:pt>
                <c:pt idx="5">
                  <c:v>0.78</c:v>
                </c:pt>
                <c:pt idx="6">
                  <c:v>0.77</c:v>
                </c:pt>
                <c:pt idx="7">
                  <c:v>0.73</c:v>
                </c:pt>
                <c:pt idx="8">
                  <c:v>0.73</c:v>
                </c:pt>
                <c:pt idx="9">
                  <c:v>0.56000000000000005</c:v>
                </c:pt>
                <c:pt idx="10">
                  <c:v>0.55000000000000004</c:v>
                </c:pt>
                <c:pt idx="11">
                  <c:v>0.52</c:v>
                </c:pt>
                <c:pt idx="12">
                  <c:v>0.47</c:v>
                </c:pt>
                <c:pt idx="13">
                  <c:v>0.45</c:v>
                </c:pt>
                <c:pt idx="14">
                  <c:v>0.45</c:v>
                </c:pt>
                <c:pt idx="15">
                  <c:v>0.42</c:v>
                </c:pt>
                <c:pt idx="16">
                  <c:v>0.33</c:v>
                </c:pt>
                <c:pt idx="17">
                  <c:v>0.28999999999999998</c:v>
                </c:pt>
                <c:pt idx="18">
                  <c:v>0.25</c:v>
                </c:pt>
                <c:pt idx="19">
                  <c:v>0.22</c:v>
                </c:pt>
                <c:pt idx="20">
                  <c:v>0.2</c:v>
                </c:pt>
                <c:pt idx="21">
                  <c:v>0.16</c:v>
                </c:pt>
                <c:pt idx="22">
                  <c:v>0.14000000000000001</c:v>
                </c:pt>
                <c:pt idx="23">
                  <c:v>0.13</c:v>
                </c:pt>
                <c:pt idx="24">
                  <c:v>0.11</c:v>
                </c:pt>
                <c:pt idx="25">
                  <c:v>0.11</c:v>
                </c:pt>
                <c:pt idx="26">
                  <c:v>0.1</c:v>
                </c:pt>
                <c:pt idx="27">
                  <c:v>7.0000000000000007E-2</c:v>
                </c:pt>
                <c:pt idx="28">
                  <c:v>0.06</c:v>
                </c:pt>
                <c:pt idx="29">
                  <c:v>0.06</c:v>
                </c:pt>
                <c:pt idx="30">
                  <c:v>0.05</c:v>
                </c:pt>
                <c:pt idx="31">
                  <c:v>0.03</c:v>
                </c:pt>
                <c:pt idx="32">
                  <c:v>0.01</c:v>
                </c:pt>
                <c:pt idx="33">
                  <c:v>0.01</c:v>
                </c:pt>
                <c:pt idx="34">
                  <c:v>0.01</c:v>
                </c:pt>
              </c:numCache>
            </c:numRef>
          </c:val>
        </c:ser>
        <c:dLbls>
          <c:showLegendKey val="0"/>
          <c:showVal val="0"/>
          <c:showCatName val="0"/>
          <c:showSerName val="0"/>
          <c:showPercent val="0"/>
          <c:showBubbleSize val="0"/>
        </c:dLbls>
        <c:gapWidth val="219"/>
        <c:overlap val="-27"/>
        <c:axId val="1700221392"/>
        <c:axId val="1700224112"/>
      </c:barChart>
      <c:catAx>
        <c:axId val="17002213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0224112"/>
        <c:crosses val="autoZero"/>
        <c:auto val="1"/>
        <c:lblAlgn val="ctr"/>
        <c:lblOffset val="100"/>
        <c:noMultiLvlLbl val="0"/>
      </c:catAx>
      <c:valAx>
        <c:axId val="17002241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02213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x-none"/>
              <a:t>% Eficiencia</a:t>
            </a:r>
            <a:r>
              <a:rPr lang="en-US"/>
              <a:t> en 500 iteraciones</a:t>
            </a:r>
            <a:endParaRPr lang="x-none"/>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8"/>
            <c:invertIfNegative val="0"/>
            <c:bubble3D val="0"/>
            <c:spPr>
              <a:solidFill>
                <a:srgbClr val="FF0000"/>
              </a:solidFill>
              <a:ln>
                <a:noFill/>
              </a:ln>
              <a:effectLst/>
            </c:spPr>
          </c:dPt>
          <c:cat>
            <c:strRef>
              <c:f>Ranking!$B$2:$B$36</c:f>
              <c:strCache>
                <c:ptCount val="35"/>
                <c:pt idx="0">
                  <c:v>MEX</c:v>
                </c:pt>
                <c:pt idx="1">
                  <c:v>TUR</c:v>
                </c:pt>
                <c:pt idx="2">
                  <c:v>CAN</c:v>
                </c:pt>
                <c:pt idx="3">
                  <c:v>KOR</c:v>
                </c:pt>
                <c:pt idx="4">
                  <c:v>HUN</c:v>
                </c:pt>
                <c:pt idx="5">
                  <c:v>NZL</c:v>
                </c:pt>
                <c:pt idx="6">
                  <c:v>ISR</c:v>
                </c:pt>
                <c:pt idx="7">
                  <c:v>NLD</c:v>
                </c:pt>
                <c:pt idx="8">
                  <c:v>PER</c:v>
                </c:pt>
                <c:pt idx="9">
                  <c:v>DNK</c:v>
                </c:pt>
                <c:pt idx="10">
                  <c:v>NOR</c:v>
                </c:pt>
                <c:pt idx="11">
                  <c:v>ISL</c:v>
                </c:pt>
                <c:pt idx="12">
                  <c:v>CHE</c:v>
                </c:pt>
                <c:pt idx="13">
                  <c:v>CZE</c:v>
                </c:pt>
                <c:pt idx="14">
                  <c:v>SVK</c:v>
                </c:pt>
                <c:pt idx="15">
                  <c:v>IRL</c:v>
                </c:pt>
                <c:pt idx="16">
                  <c:v>AUT</c:v>
                </c:pt>
                <c:pt idx="17">
                  <c:v>CHL</c:v>
                </c:pt>
                <c:pt idx="18">
                  <c:v>GRC</c:v>
                </c:pt>
                <c:pt idx="19">
                  <c:v>AUS</c:v>
                </c:pt>
                <c:pt idx="20">
                  <c:v>LUX</c:v>
                </c:pt>
                <c:pt idx="21">
                  <c:v>FIN</c:v>
                </c:pt>
                <c:pt idx="22">
                  <c:v>GBR</c:v>
                </c:pt>
                <c:pt idx="23">
                  <c:v>USA</c:v>
                </c:pt>
                <c:pt idx="24">
                  <c:v>POL</c:v>
                </c:pt>
                <c:pt idx="25">
                  <c:v>EST</c:v>
                </c:pt>
                <c:pt idx="26">
                  <c:v>BEL</c:v>
                </c:pt>
                <c:pt idx="27">
                  <c:v>FRA</c:v>
                </c:pt>
                <c:pt idx="28">
                  <c:v>JPN</c:v>
                </c:pt>
                <c:pt idx="29">
                  <c:v>PRT</c:v>
                </c:pt>
                <c:pt idx="30">
                  <c:v>SWE</c:v>
                </c:pt>
                <c:pt idx="31">
                  <c:v>DEU</c:v>
                </c:pt>
                <c:pt idx="32">
                  <c:v>ITA</c:v>
                </c:pt>
                <c:pt idx="33">
                  <c:v>ESP</c:v>
                </c:pt>
                <c:pt idx="34">
                  <c:v>SVN</c:v>
                </c:pt>
              </c:strCache>
            </c:strRef>
          </c:cat>
          <c:val>
            <c:numRef>
              <c:f>Ranking!$C$2:$C$36</c:f>
              <c:numCache>
                <c:formatCode>General</c:formatCode>
                <c:ptCount val="35"/>
                <c:pt idx="0">
                  <c:v>0.998</c:v>
                </c:pt>
                <c:pt idx="1">
                  <c:v>0.99199999999999999</c:v>
                </c:pt>
                <c:pt idx="2">
                  <c:v>0.93200000000000005</c:v>
                </c:pt>
                <c:pt idx="3">
                  <c:v>0.93</c:v>
                </c:pt>
                <c:pt idx="4">
                  <c:v>0.77600000000000002</c:v>
                </c:pt>
                <c:pt idx="5">
                  <c:v>0.74399999999999999</c:v>
                </c:pt>
                <c:pt idx="6">
                  <c:v>0.73199999999999998</c:v>
                </c:pt>
                <c:pt idx="7">
                  <c:v>0.70399999999999996</c:v>
                </c:pt>
                <c:pt idx="8">
                  <c:v>0.70399999999999996</c:v>
                </c:pt>
                <c:pt idx="9">
                  <c:v>0.57999999999999996</c:v>
                </c:pt>
                <c:pt idx="10">
                  <c:v>0.55000000000000004</c:v>
                </c:pt>
                <c:pt idx="11">
                  <c:v>0.51400000000000001</c:v>
                </c:pt>
                <c:pt idx="12">
                  <c:v>0.51</c:v>
                </c:pt>
                <c:pt idx="13">
                  <c:v>0.44600000000000001</c:v>
                </c:pt>
                <c:pt idx="14">
                  <c:v>0.43</c:v>
                </c:pt>
                <c:pt idx="15">
                  <c:v>0.33600000000000002</c:v>
                </c:pt>
                <c:pt idx="16">
                  <c:v>0.32600000000000001</c:v>
                </c:pt>
                <c:pt idx="17">
                  <c:v>0.27400000000000002</c:v>
                </c:pt>
                <c:pt idx="18">
                  <c:v>0.26600000000000001</c:v>
                </c:pt>
                <c:pt idx="19">
                  <c:v>0.23400000000000001</c:v>
                </c:pt>
                <c:pt idx="20">
                  <c:v>0.16400000000000001</c:v>
                </c:pt>
                <c:pt idx="21">
                  <c:v>0.16</c:v>
                </c:pt>
                <c:pt idx="22">
                  <c:v>0.156</c:v>
                </c:pt>
                <c:pt idx="23">
                  <c:v>0.15</c:v>
                </c:pt>
                <c:pt idx="24">
                  <c:v>0.10199999999999999</c:v>
                </c:pt>
                <c:pt idx="25">
                  <c:v>8.5999999999999993E-2</c:v>
                </c:pt>
                <c:pt idx="26">
                  <c:v>8.2000000000000003E-2</c:v>
                </c:pt>
                <c:pt idx="27">
                  <c:v>7.0000000000000007E-2</c:v>
                </c:pt>
                <c:pt idx="28">
                  <c:v>7.0000000000000007E-2</c:v>
                </c:pt>
                <c:pt idx="29">
                  <c:v>0.06</c:v>
                </c:pt>
                <c:pt idx="30">
                  <c:v>0.06</c:v>
                </c:pt>
                <c:pt idx="31">
                  <c:v>0.02</c:v>
                </c:pt>
                <c:pt idx="32">
                  <c:v>0.01</c:v>
                </c:pt>
                <c:pt idx="33">
                  <c:v>8.0000000000000002E-3</c:v>
                </c:pt>
                <c:pt idx="34">
                  <c:v>6.0000000000000001E-3</c:v>
                </c:pt>
              </c:numCache>
            </c:numRef>
          </c:val>
        </c:ser>
        <c:dLbls>
          <c:showLegendKey val="0"/>
          <c:showVal val="0"/>
          <c:showCatName val="0"/>
          <c:showSerName val="0"/>
          <c:showPercent val="0"/>
          <c:showBubbleSize val="0"/>
        </c:dLbls>
        <c:gapWidth val="219"/>
        <c:overlap val="-27"/>
        <c:axId val="1700233360"/>
        <c:axId val="1700227920"/>
      </c:barChart>
      <c:catAx>
        <c:axId val="1700233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0227920"/>
        <c:crosses val="autoZero"/>
        <c:auto val="1"/>
        <c:lblAlgn val="ctr"/>
        <c:lblOffset val="100"/>
        <c:noMultiLvlLbl val="0"/>
      </c:catAx>
      <c:valAx>
        <c:axId val="17002279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02333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7"/>
            <c:invertIfNegative val="0"/>
            <c:bubble3D val="0"/>
            <c:spPr>
              <a:solidFill>
                <a:srgbClr val="FF0000"/>
              </a:solidFill>
              <a:ln>
                <a:noFill/>
              </a:ln>
              <a:effectLst/>
            </c:spPr>
          </c:dPt>
          <c:cat>
            <c:strRef>
              <c:f>Ranking!$B$2:$B$36</c:f>
              <c:strCache>
                <c:ptCount val="35"/>
                <c:pt idx="0">
                  <c:v>MEX</c:v>
                </c:pt>
                <c:pt idx="1">
                  <c:v>TUR</c:v>
                </c:pt>
                <c:pt idx="2">
                  <c:v>KOR</c:v>
                </c:pt>
                <c:pt idx="3">
                  <c:v>CAN</c:v>
                </c:pt>
                <c:pt idx="4">
                  <c:v>NZL</c:v>
                </c:pt>
                <c:pt idx="5">
                  <c:v>ISR</c:v>
                </c:pt>
                <c:pt idx="6">
                  <c:v>HUN</c:v>
                </c:pt>
                <c:pt idx="7">
                  <c:v>PER</c:v>
                </c:pt>
                <c:pt idx="8">
                  <c:v>NLD</c:v>
                </c:pt>
                <c:pt idx="9">
                  <c:v>DNK</c:v>
                </c:pt>
                <c:pt idx="10">
                  <c:v>NOR</c:v>
                </c:pt>
                <c:pt idx="11">
                  <c:v>CHE</c:v>
                </c:pt>
                <c:pt idx="12">
                  <c:v>ISL</c:v>
                </c:pt>
                <c:pt idx="13">
                  <c:v>SVK</c:v>
                </c:pt>
                <c:pt idx="14">
                  <c:v>CZE</c:v>
                </c:pt>
                <c:pt idx="15">
                  <c:v>AUT</c:v>
                </c:pt>
                <c:pt idx="16">
                  <c:v>CHL</c:v>
                </c:pt>
                <c:pt idx="17">
                  <c:v>IRL</c:v>
                </c:pt>
                <c:pt idx="18">
                  <c:v>GRC</c:v>
                </c:pt>
                <c:pt idx="19">
                  <c:v>AUS</c:v>
                </c:pt>
                <c:pt idx="20">
                  <c:v>USA</c:v>
                </c:pt>
                <c:pt idx="21">
                  <c:v>LUX</c:v>
                </c:pt>
                <c:pt idx="22">
                  <c:v>FIN</c:v>
                </c:pt>
                <c:pt idx="23">
                  <c:v>GBR</c:v>
                </c:pt>
                <c:pt idx="24">
                  <c:v>POL</c:v>
                </c:pt>
                <c:pt idx="25">
                  <c:v>EST</c:v>
                </c:pt>
                <c:pt idx="26">
                  <c:v>JPN</c:v>
                </c:pt>
                <c:pt idx="27">
                  <c:v>FRA</c:v>
                </c:pt>
                <c:pt idx="28">
                  <c:v>BEL</c:v>
                </c:pt>
                <c:pt idx="29">
                  <c:v>PRT</c:v>
                </c:pt>
                <c:pt idx="30">
                  <c:v>SWE</c:v>
                </c:pt>
                <c:pt idx="31">
                  <c:v>DEU</c:v>
                </c:pt>
                <c:pt idx="32">
                  <c:v>SVN</c:v>
                </c:pt>
                <c:pt idx="33">
                  <c:v>ESP</c:v>
                </c:pt>
                <c:pt idx="34">
                  <c:v>ITA</c:v>
                </c:pt>
              </c:strCache>
            </c:strRef>
          </c:cat>
          <c:val>
            <c:numRef>
              <c:f>Ranking!$C$2:$C$36</c:f>
              <c:numCache>
                <c:formatCode>General</c:formatCode>
                <c:ptCount val="35"/>
                <c:pt idx="0">
                  <c:v>1</c:v>
                </c:pt>
                <c:pt idx="1">
                  <c:v>0.99</c:v>
                </c:pt>
                <c:pt idx="2">
                  <c:v>0.93300000000000005</c:v>
                </c:pt>
                <c:pt idx="3">
                  <c:v>0.92600000000000005</c:v>
                </c:pt>
                <c:pt idx="4">
                  <c:v>0.75900000000000001</c:v>
                </c:pt>
                <c:pt idx="5">
                  <c:v>0.753</c:v>
                </c:pt>
                <c:pt idx="6">
                  <c:v>0.73899999999999999</c:v>
                </c:pt>
                <c:pt idx="7">
                  <c:v>0.69499999999999995</c:v>
                </c:pt>
                <c:pt idx="8">
                  <c:v>0.69399999999999995</c:v>
                </c:pt>
                <c:pt idx="9">
                  <c:v>0.54500000000000004</c:v>
                </c:pt>
                <c:pt idx="10">
                  <c:v>0.51900000000000002</c:v>
                </c:pt>
                <c:pt idx="11">
                  <c:v>0.51500000000000001</c:v>
                </c:pt>
                <c:pt idx="12">
                  <c:v>0.49299999999999999</c:v>
                </c:pt>
                <c:pt idx="13">
                  <c:v>0.42799999999999999</c:v>
                </c:pt>
                <c:pt idx="14">
                  <c:v>0.38600000000000001</c:v>
                </c:pt>
                <c:pt idx="15">
                  <c:v>0.375</c:v>
                </c:pt>
                <c:pt idx="16">
                  <c:v>0.32900000000000001</c:v>
                </c:pt>
                <c:pt idx="17">
                  <c:v>0.318</c:v>
                </c:pt>
                <c:pt idx="18">
                  <c:v>0.24199999999999999</c:v>
                </c:pt>
                <c:pt idx="19">
                  <c:v>0.216</c:v>
                </c:pt>
                <c:pt idx="20">
                  <c:v>0.18</c:v>
                </c:pt>
                <c:pt idx="21">
                  <c:v>0.16300000000000001</c:v>
                </c:pt>
                <c:pt idx="22">
                  <c:v>0.16200000000000001</c:v>
                </c:pt>
                <c:pt idx="23">
                  <c:v>0.14899999999999999</c:v>
                </c:pt>
                <c:pt idx="24">
                  <c:v>0.105</c:v>
                </c:pt>
                <c:pt idx="25">
                  <c:v>0.10299999999999999</c:v>
                </c:pt>
                <c:pt idx="26">
                  <c:v>8.1000000000000003E-2</c:v>
                </c:pt>
                <c:pt idx="27">
                  <c:v>7.2999999999999995E-2</c:v>
                </c:pt>
                <c:pt idx="28">
                  <c:v>6.7000000000000004E-2</c:v>
                </c:pt>
                <c:pt idx="29">
                  <c:v>6.5000000000000002E-2</c:v>
                </c:pt>
                <c:pt idx="30">
                  <c:v>6.4000000000000001E-2</c:v>
                </c:pt>
                <c:pt idx="31">
                  <c:v>1.7999999999999999E-2</c:v>
                </c:pt>
                <c:pt idx="32">
                  <c:v>1.7000000000000001E-2</c:v>
                </c:pt>
                <c:pt idx="33">
                  <c:v>6.0000000000000001E-3</c:v>
                </c:pt>
                <c:pt idx="34">
                  <c:v>5.0000000000000001E-3</c:v>
                </c:pt>
              </c:numCache>
            </c:numRef>
          </c:val>
        </c:ser>
        <c:dLbls>
          <c:showLegendKey val="0"/>
          <c:showVal val="0"/>
          <c:showCatName val="0"/>
          <c:showSerName val="0"/>
          <c:showPercent val="0"/>
          <c:showBubbleSize val="0"/>
        </c:dLbls>
        <c:gapWidth val="219"/>
        <c:overlap val="-27"/>
        <c:axId val="1700230096"/>
        <c:axId val="1700224656"/>
      </c:barChart>
      <c:catAx>
        <c:axId val="17002300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0224656"/>
        <c:crosses val="autoZero"/>
        <c:auto val="1"/>
        <c:lblAlgn val="ctr"/>
        <c:lblOffset val="100"/>
        <c:noMultiLvlLbl val="0"/>
      </c:catAx>
      <c:valAx>
        <c:axId val="17002246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02300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4"/>
            <c:invertIfNegative val="0"/>
            <c:bubble3D val="0"/>
            <c:spPr>
              <a:solidFill>
                <a:srgbClr val="FF0000"/>
              </a:solidFill>
              <a:ln>
                <a:noFill/>
              </a:ln>
              <a:effectLst/>
            </c:spPr>
          </c:dPt>
          <c:cat>
            <c:strRef>
              <c:f>Ranking!$B$2:$B$36</c:f>
              <c:strCache>
                <c:ptCount val="35"/>
                <c:pt idx="0">
                  <c:v>JPN</c:v>
                </c:pt>
                <c:pt idx="1">
                  <c:v>LUX</c:v>
                </c:pt>
                <c:pt idx="2">
                  <c:v>ISL</c:v>
                </c:pt>
                <c:pt idx="3">
                  <c:v>SVK</c:v>
                </c:pt>
                <c:pt idx="4">
                  <c:v>PER</c:v>
                </c:pt>
                <c:pt idx="5">
                  <c:v>EST</c:v>
                </c:pt>
                <c:pt idx="6">
                  <c:v>MEX</c:v>
                </c:pt>
                <c:pt idx="7">
                  <c:v>SVN</c:v>
                </c:pt>
                <c:pt idx="8">
                  <c:v>POL</c:v>
                </c:pt>
                <c:pt idx="9">
                  <c:v>NLD</c:v>
                </c:pt>
                <c:pt idx="10">
                  <c:v>NZL</c:v>
                </c:pt>
                <c:pt idx="11">
                  <c:v>GBR</c:v>
                </c:pt>
                <c:pt idx="12">
                  <c:v>CZE</c:v>
                </c:pt>
                <c:pt idx="13">
                  <c:v>IRL</c:v>
                </c:pt>
                <c:pt idx="14">
                  <c:v>DEU</c:v>
                </c:pt>
                <c:pt idx="15">
                  <c:v>HUN</c:v>
                </c:pt>
                <c:pt idx="16">
                  <c:v>TUR</c:v>
                </c:pt>
                <c:pt idx="17">
                  <c:v>NOR</c:v>
                </c:pt>
                <c:pt idx="18">
                  <c:v>SWE</c:v>
                </c:pt>
                <c:pt idx="19">
                  <c:v>CAN</c:v>
                </c:pt>
                <c:pt idx="20">
                  <c:v>FIN</c:v>
                </c:pt>
                <c:pt idx="21">
                  <c:v>BEL</c:v>
                </c:pt>
                <c:pt idx="22">
                  <c:v>ITA</c:v>
                </c:pt>
                <c:pt idx="23">
                  <c:v>ISR</c:v>
                </c:pt>
                <c:pt idx="24">
                  <c:v>AUS</c:v>
                </c:pt>
                <c:pt idx="25">
                  <c:v>CHL</c:v>
                </c:pt>
                <c:pt idx="26">
                  <c:v>USA</c:v>
                </c:pt>
                <c:pt idx="27">
                  <c:v>DEU</c:v>
                </c:pt>
                <c:pt idx="28">
                  <c:v>KOR</c:v>
                </c:pt>
                <c:pt idx="29">
                  <c:v>ESP</c:v>
                </c:pt>
                <c:pt idx="30">
                  <c:v>DNK</c:v>
                </c:pt>
                <c:pt idx="31">
                  <c:v>PRT</c:v>
                </c:pt>
                <c:pt idx="32">
                  <c:v>AUT</c:v>
                </c:pt>
                <c:pt idx="33">
                  <c:v>FRA</c:v>
                </c:pt>
                <c:pt idx="34">
                  <c:v>CHE</c:v>
                </c:pt>
              </c:strCache>
            </c:strRef>
          </c:cat>
          <c:val>
            <c:numRef>
              <c:f>Ranking!$C$2:$C$36</c:f>
              <c:numCache>
                <c:formatCode>General</c:formatCode>
                <c:ptCount val="35"/>
                <c:pt idx="0">
                  <c:v>1</c:v>
                </c:pt>
                <c:pt idx="1">
                  <c:v>0.61</c:v>
                </c:pt>
                <c:pt idx="2">
                  <c:v>0.44</c:v>
                </c:pt>
                <c:pt idx="3">
                  <c:v>0.44</c:v>
                </c:pt>
                <c:pt idx="4">
                  <c:v>0.43</c:v>
                </c:pt>
                <c:pt idx="5">
                  <c:v>0.35</c:v>
                </c:pt>
                <c:pt idx="6">
                  <c:v>0.33</c:v>
                </c:pt>
                <c:pt idx="7">
                  <c:v>0.33</c:v>
                </c:pt>
                <c:pt idx="8">
                  <c:v>0.28999999999999998</c:v>
                </c:pt>
                <c:pt idx="9">
                  <c:v>0.28000000000000003</c:v>
                </c:pt>
                <c:pt idx="10">
                  <c:v>0.28000000000000003</c:v>
                </c:pt>
                <c:pt idx="11">
                  <c:v>0.25</c:v>
                </c:pt>
                <c:pt idx="12">
                  <c:v>0.2</c:v>
                </c:pt>
                <c:pt idx="13">
                  <c:v>0.18</c:v>
                </c:pt>
                <c:pt idx="14">
                  <c:v>0.17</c:v>
                </c:pt>
                <c:pt idx="15">
                  <c:v>0.16</c:v>
                </c:pt>
                <c:pt idx="16">
                  <c:v>0.14000000000000001</c:v>
                </c:pt>
                <c:pt idx="17">
                  <c:v>0.12</c:v>
                </c:pt>
                <c:pt idx="18">
                  <c:v>0.11</c:v>
                </c:pt>
                <c:pt idx="19">
                  <c:v>0.1</c:v>
                </c:pt>
                <c:pt idx="20">
                  <c:v>0.1</c:v>
                </c:pt>
                <c:pt idx="21">
                  <c:v>0.09</c:v>
                </c:pt>
                <c:pt idx="22">
                  <c:v>0.08</c:v>
                </c:pt>
                <c:pt idx="23">
                  <c:v>7.0000000000000007E-2</c:v>
                </c:pt>
                <c:pt idx="24">
                  <c:v>0.06</c:v>
                </c:pt>
                <c:pt idx="25">
                  <c:v>0.04</c:v>
                </c:pt>
                <c:pt idx="26">
                  <c:v>0.04</c:v>
                </c:pt>
                <c:pt idx="27">
                  <c:v>0.03</c:v>
                </c:pt>
                <c:pt idx="28">
                  <c:v>0.02</c:v>
                </c:pt>
                <c:pt idx="29">
                  <c:v>0.02</c:v>
                </c:pt>
                <c:pt idx="30">
                  <c:v>0.01</c:v>
                </c:pt>
                <c:pt idx="31">
                  <c:v>0.01</c:v>
                </c:pt>
                <c:pt idx="32">
                  <c:v>0</c:v>
                </c:pt>
                <c:pt idx="33">
                  <c:v>0</c:v>
                </c:pt>
                <c:pt idx="34">
                  <c:v>0</c:v>
                </c:pt>
              </c:numCache>
            </c:numRef>
          </c:val>
        </c:ser>
        <c:dLbls>
          <c:showLegendKey val="0"/>
          <c:showVal val="0"/>
          <c:showCatName val="0"/>
          <c:showSerName val="0"/>
          <c:showPercent val="0"/>
          <c:showBubbleSize val="0"/>
        </c:dLbls>
        <c:gapWidth val="219"/>
        <c:overlap val="-27"/>
        <c:axId val="1700231184"/>
        <c:axId val="1700213232"/>
      </c:barChart>
      <c:catAx>
        <c:axId val="17002311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0213232"/>
        <c:crosses val="autoZero"/>
        <c:auto val="1"/>
        <c:lblAlgn val="ctr"/>
        <c:lblOffset val="100"/>
        <c:noMultiLvlLbl val="0"/>
      </c:catAx>
      <c:valAx>
        <c:axId val="17002132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02311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500</a:t>
            </a:r>
            <a:r>
              <a:rPr lang="en-US" baseline="0"/>
              <a:t> iteraciones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5"/>
            <c:invertIfNegative val="0"/>
            <c:bubble3D val="0"/>
            <c:spPr>
              <a:solidFill>
                <a:srgbClr val="FF0000"/>
              </a:solidFill>
              <a:ln>
                <a:noFill/>
              </a:ln>
              <a:effectLst/>
            </c:spPr>
          </c:dPt>
          <c:cat>
            <c:strRef>
              <c:f>Ranking!$B$2:$B$36</c:f>
              <c:strCache>
                <c:ptCount val="35"/>
                <c:pt idx="0">
                  <c:v>JPN</c:v>
                </c:pt>
                <c:pt idx="1">
                  <c:v>LUX</c:v>
                </c:pt>
                <c:pt idx="2">
                  <c:v>SVK</c:v>
                </c:pt>
                <c:pt idx="3">
                  <c:v>ISL</c:v>
                </c:pt>
                <c:pt idx="4">
                  <c:v>SVN</c:v>
                </c:pt>
                <c:pt idx="5">
                  <c:v>PER</c:v>
                </c:pt>
                <c:pt idx="6">
                  <c:v>MEX</c:v>
                </c:pt>
                <c:pt idx="7">
                  <c:v>EST</c:v>
                </c:pt>
                <c:pt idx="8">
                  <c:v>CZE</c:v>
                </c:pt>
                <c:pt idx="9">
                  <c:v>GBR</c:v>
                </c:pt>
                <c:pt idx="10">
                  <c:v>IRL</c:v>
                </c:pt>
                <c:pt idx="11">
                  <c:v>NLD</c:v>
                </c:pt>
                <c:pt idx="12">
                  <c:v>POL</c:v>
                </c:pt>
                <c:pt idx="13">
                  <c:v>NZL</c:v>
                </c:pt>
                <c:pt idx="14">
                  <c:v>GRC</c:v>
                </c:pt>
                <c:pt idx="15">
                  <c:v>SWE</c:v>
                </c:pt>
                <c:pt idx="16">
                  <c:v>ITA</c:v>
                </c:pt>
                <c:pt idx="17">
                  <c:v>HUN</c:v>
                </c:pt>
                <c:pt idx="18">
                  <c:v>TUR</c:v>
                </c:pt>
                <c:pt idx="19">
                  <c:v>BEL</c:v>
                </c:pt>
                <c:pt idx="20">
                  <c:v>FIN</c:v>
                </c:pt>
                <c:pt idx="21">
                  <c:v>NOR</c:v>
                </c:pt>
                <c:pt idx="22">
                  <c:v>CHE</c:v>
                </c:pt>
                <c:pt idx="23">
                  <c:v>CAN</c:v>
                </c:pt>
                <c:pt idx="24">
                  <c:v>DEU</c:v>
                </c:pt>
                <c:pt idx="25">
                  <c:v>ISR</c:v>
                </c:pt>
                <c:pt idx="26">
                  <c:v>AUS</c:v>
                </c:pt>
                <c:pt idx="27">
                  <c:v>USA</c:v>
                </c:pt>
                <c:pt idx="28">
                  <c:v>KOR</c:v>
                </c:pt>
                <c:pt idx="29">
                  <c:v>PRT</c:v>
                </c:pt>
                <c:pt idx="30">
                  <c:v>DNK</c:v>
                </c:pt>
                <c:pt idx="31">
                  <c:v>CHL</c:v>
                </c:pt>
                <c:pt idx="32">
                  <c:v>AUT</c:v>
                </c:pt>
                <c:pt idx="33">
                  <c:v>ESP</c:v>
                </c:pt>
                <c:pt idx="34">
                  <c:v>FRA</c:v>
                </c:pt>
              </c:strCache>
            </c:strRef>
          </c:cat>
          <c:val>
            <c:numRef>
              <c:f>Ranking!$C$2:$C$36</c:f>
              <c:numCache>
                <c:formatCode>General</c:formatCode>
                <c:ptCount val="35"/>
                <c:pt idx="0">
                  <c:v>1</c:v>
                </c:pt>
                <c:pt idx="1">
                  <c:v>0.67</c:v>
                </c:pt>
                <c:pt idx="2">
                  <c:v>0.47799999999999998</c:v>
                </c:pt>
                <c:pt idx="3">
                  <c:v>0.41599999999999998</c:v>
                </c:pt>
                <c:pt idx="4">
                  <c:v>0.39600000000000002</c:v>
                </c:pt>
                <c:pt idx="5">
                  <c:v>0.376</c:v>
                </c:pt>
                <c:pt idx="6">
                  <c:v>0.372</c:v>
                </c:pt>
                <c:pt idx="7">
                  <c:v>0.30199999999999999</c:v>
                </c:pt>
                <c:pt idx="8">
                  <c:v>0.27400000000000002</c:v>
                </c:pt>
                <c:pt idx="9">
                  <c:v>0.27400000000000002</c:v>
                </c:pt>
                <c:pt idx="10">
                  <c:v>0.26</c:v>
                </c:pt>
                <c:pt idx="11">
                  <c:v>0.25</c:v>
                </c:pt>
                <c:pt idx="12">
                  <c:v>0.246</c:v>
                </c:pt>
                <c:pt idx="13">
                  <c:v>0.24399999999999999</c:v>
                </c:pt>
                <c:pt idx="14">
                  <c:v>0.21</c:v>
                </c:pt>
                <c:pt idx="15">
                  <c:v>0.16400000000000001</c:v>
                </c:pt>
                <c:pt idx="16">
                  <c:v>0.14399999999999999</c:v>
                </c:pt>
                <c:pt idx="17">
                  <c:v>0.128</c:v>
                </c:pt>
                <c:pt idx="18">
                  <c:v>0.11799999999999999</c:v>
                </c:pt>
                <c:pt idx="19">
                  <c:v>8.4000000000000005E-2</c:v>
                </c:pt>
                <c:pt idx="20">
                  <c:v>0.08</c:v>
                </c:pt>
                <c:pt idx="21">
                  <c:v>5.6000000000000001E-2</c:v>
                </c:pt>
                <c:pt idx="22">
                  <c:v>4.8000000000000001E-2</c:v>
                </c:pt>
                <c:pt idx="23">
                  <c:v>4.5999999999999999E-2</c:v>
                </c:pt>
                <c:pt idx="24">
                  <c:v>4.5999999999999999E-2</c:v>
                </c:pt>
                <c:pt idx="25">
                  <c:v>4.2000000000000003E-2</c:v>
                </c:pt>
                <c:pt idx="26">
                  <c:v>3.5999999999999997E-2</c:v>
                </c:pt>
                <c:pt idx="27">
                  <c:v>3.4000000000000002E-2</c:v>
                </c:pt>
                <c:pt idx="28">
                  <c:v>0.03</c:v>
                </c:pt>
                <c:pt idx="29">
                  <c:v>0.03</c:v>
                </c:pt>
                <c:pt idx="30">
                  <c:v>2.8000000000000001E-2</c:v>
                </c:pt>
                <c:pt idx="31">
                  <c:v>2.1999999999999999E-2</c:v>
                </c:pt>
                <c:pt idx="32">
                  <c:v>2E-3</c:v>
                </c:pt>
                <c:pt idx="33">
                  <c:v>2E-3</c:v>
                </c:pt>
                <c:pt idx="34">
                  <c:v>0</c:v>
                </c:pt>
              </c:numCache>
            </c:numRef>
          </c:val>
        </c:ser>
        <c:dLbls>
          <c:showLegendKey val="0"/>
          <c:showVal val="0"/>
          <c:showCatName val="0"/>
          <c:showSerName val="0"/>
          <c:showPercent val="0"/>
          <c:showBubbleSize val="0"/>
        </c:dLbls>
        <c:gapWidth val="219"/>
        <c:overlap val="-27"/>
        <c:axId val="1700236080"/>
        <c:axId val="1700236624"/>
      </c:barChart>
      <c:catAx>
        <c:axId val="17002360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0236624"/>
        <c:crosses val="autoZero"/>
        <c:auto val="1"/>
        <c:lblAlgn val="ctr"/>
        <c:lblOffset val="100"/>
        <c:noMultiLvlLbl val="0"/>
      </c:catAx>
      <c:valAx>
        <c:axId val="17002366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02360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1000 iteraciones</a:t>
            </a:r>
          </a:p>
        </c:rich>
      </c:tx>
      <c:layout>
        <c:manualLayout>
          <c:xMode val="edge"/>
          <c:yMode val="edge"/>
          <c:x val="0.34115161119915477"/>
          <c:y val="1.8518518518518517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7"/>
            <c:invertIfNegative val="0"/>
            <c:bubble3D val="0"/>
            <c:spPr>
              <a:solidFill>
                <a:srgbClr val="FF0000"/>
              </a:solidFill>
              <a:ln>
                <a:noFill/>
              </a:ln>
              <a:effectLst/>
            </c:spPr>
          </c:dPt>
          <c:cat>
            <c:strRef>
              <c:f>Ranking!$B$2:$B$36</c:f>
              <c:strCache>
                <c:ptCount val="35"/>
                <c:pt idx="0">
                  <c:v>JPN</c:v>
                </c:pt>
                <c:pt idx="1">
                  <c:v>LUX</c:v>
                </c:pt>
                <c:pt idx="2">
                  <c:v>SVK</c:v>
                </c:pt>
                <c:pt idx="3">
                  <c:v>ISL</c:v>
                </c:pt>
                <c:pt idx="4">
                  <c:v>EST</c:v>
                </c:pt>
                <c:pt idx="5">
                  <c:v>MEX</c:v>
                </c:pt>
                <c:pt idx="6">
                  <c:v>SVN</c:v>
                </c:pt>
                <c:pt idx="7">
                  <c:v>PER</c:v>
                </c:pt>
                <c:pt idx="8">
                  <c:v>NLD</c:v>
                </c:pt>
                <c:pt idx="9">
                  <c:v>CZE</c:v>
                </c:pt>
                <c:pt idx="10">
                  <c:v>GBR</c:v>
                </c:pt>
                <c:pt idx="11">
                  <c:v>NZL</c:v>
                </c:pt>
                <c:pt idx="12">
                  <c:v>POL</c:v>
                </c:pt>
                <c:pt idx="13">
                  <c:v>IRL</c:v>
                </c:pt>
                <c:pt idx="14">
                  <c:v>GRC</c:v>
                </c:pt>
                <c:pt idx="15">
                  <c:v>SWE</c:v>
                </c:pt>
                <c:pt idx="16">
                  <c:v>ITA</c:v>
                </c:pt>
                <c:pt idx="17">
                  <c:v>TUR</c:v>
                </c:pt>
                <c:pt idx="18">
                  <c:v>HUN</c:v>
                </c:pt>
                <c:pt idx="19">
                  <c:v>FIN</c:v>
                </c:pt>
                <c:pt idx="20">
                  <c:v>NOR</c:v>
                </c:pt>
                <c:pt idx="21">
                  <c:v>BEL</c:v>
                </c:pt>
                <c:pt idx="22">
                  <c:v>CAN</c:v>
                </c:pt>
                <c:pt idx="23">
                  <c:v>CHE</c:v>
                </c:pt>
                <c:pt idx="24">
                  <c:v>AUS</c:v>
                </c:pt>
                <c:pt idx="25">
                  <c:v>DEU</c:v>
                </c:pt>
                <c:pt idx="26">
                  <c:v>CHL</c:v>
                </c:pt>
                <c:pt idx="27">
                  <c:v>USA</c:v>
                </c:pt>
                <c:pt idx="28">
                  <c:v>ISR</c:v>
                </c:pt>
                <c:pt idx="29">
                  <c:v>DNK</c:v>
                </c:pt>
                <c:pt idx="30">
                  <c:v>PRT</c:v>
                </c:pt>
                <c:pt idx="31">
                  <c:v>KOR</c:v>
                </c:pt>
                <c:pt idx="32">
                  <c:v>ESP</c:v>
                </c:pt>
                <c:pt idx="33">
                  <c:v>AUT</c:v>
                </c:pt>
                <c:pt idx="34">
                  <c:v>FRA</c:v>
                </c:pt>
              </c:strCache>
            </c:strRef>
          </c:cat>
          <c:val>
            <c:numRef>
              <c:f>Ranking!$C$2:$C$36</c:f>
              <c:numCache>
                <c:formatCode>General</c:formatCode>
                <c:ptCount val="35"/>
                <c:pt idx="0">
                  <c:v>0.998</c:v>
                </c:pt>
                <c:pt idx="1">
                  <c:v>0.64700000000000002</c:v>
                </c:pt>
                <c:pt idx="2">
                  <c:v>0.497</c:v>
                </c:pt>
                <c:pt idx="3">
                  <c:v>0.46400000000000002</c:v>
                </c:pt>
                <c:pt idx="4">
                  <c:v>0.38600000000000001</c:v>
                </c:pt>
                <c:pt idx="5">
                  <c:v>0.377</c:v>
                </c:pt>
                <c:pt idx="6">
                  <c:v>0.36</c:v>
                </c:pt>
                <c:pt idx="7">
                  <c:v>0.34499999999999997</c:v>
                </c:pt>
                <c:pt idx="8">
                  <c:v>0.25700000000000001</c:v>
                </c:pt>
                <c:pt idx="9">
                  <c:v>0.254</c:v>
                </c:pt>
                <c:pt idx="10">
                  <c:v>0.252</c:v>
                </c:pt>
                <c:pt idx="11">
                  <c:v>0.248</c:v>
                </c:pt>
                <c:pt idx="12">
                  <c:v>0.24</c:v>
                </c:pt>
                <c:pt idx="13">
                  <c:v>0.20499999999999999</c:v>
                </c:pt>
                <c:pt idx="14">
                  <c:v>0.19700000000000001</c:v>
                </c:pt>
                <c:pt idx="15">
                  <c:v>0.16500000000000001</c:v>
                </c:pt>
                <c:pt idx="16">
                  <c:v>0.122</c:v>
                </c:pt>
                <c:pt idx="17">
                  <c:v>0.10199999999999999</c:v>
                </c:pt>
                <c:pt idx="18">
                  <c:v>0.1</c:v>
                </c:pt>
                <c:pt idx="19">
                  <c:v>8.5999999999999993E-2</c:v>
                </c:pt>
                <c:pt idx="20">
                  <c:v>7.3999999999999996E-2</c:v>
                </c:pt>
                <c:pt idx="21">
                  <c:v>6.0999999999999999E-2</c:v>
                </c:pt>
                <c:pt idx="22">
                  <c:v>5.5E-2</c:v>
                </c:pt>
                <c:pt idx="23">
                  <c:v>4.2999999999999997E-2</c:v>
                </c:pt>
                <c:pt idx="24">
                  <c:v>3.7999999999999999E-2</c:v>
                </c:pt>
                <c:pt idx="25">
                  <c:v>3.7999999999999999E-2</c:v>
                </c:pt>
                <c:pt idx="26">
                  <c:v>3.5999999999999997E-2</c:v>
                </c:pt>
                <c:pt idx="27">
                  <c:v>3.4000000000000002E-2</c:v>
                </c:pt>
                <c:pt idx="28">
                  <c:v>3.2000000000000001E-2</c:v>
                </c:pt>
                <c:pt idx="29">
                  <c:v>2.8000000000000001E-2</c:v>
                </c:pt>
                <c:pt idx="30">
                  <c:v>2.7E-2</c:v>
                </c:pt>
                <c:pt idx="31">
                  <c:v>1.2999999999999999E-2</c:v>
                </c:pt>
                <c:pt idx="32">
                  <c:v>1.0999999999999999E-2</c:v>
                </c:pt>
                <c:pt idx="33">
                  <c:v>8.0000000000000002E-3</c:v>
                </c:pt>
                <c:pt idx="34">
                  <c:v>2E-3</c:v>
                </c:pt>
              </c:numCache>
            </c:numRef>
          </c:val>
        </c:ser>
        <c:dLbls>
          <c:showLegendKey val="0"/>
          <c:showVal val="0"/>
          <c:showCatName val="0"/>
          <c:showSerName val="0"/>
          <c:showPercent val="0"/>
          <c:showBubbleSize val="0"/>
        </c:dLbls>
        <c:gapWidth val="219"/>
        <c:overlap val="-27"/>
        <c:axId val="1700207792"/>
        <c:axId val="1700207248"/>
      </c:barChart>
      <c:catAx>
        <c:axId val="17002077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0207248"/>
        <c:crosses val="autoZero"/>
        <c:auto val="1"/>
        <c:lblAlgn val="ctr"/>
        <c:lblOffset val="100"/>
        <c:noMultiLvlLbl val="0"/>
      </c:catAx>
      <c:valAx>
        <c:axId val="17002072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02077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a:t>
            </a:r>
            <a:r>
              <a:rPr lang="en-US" baseline="0"/>
              <a:t> iteraciones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22"/>
            <c:invertIfNegative val="0"/>
            <c:bubble3D val="0"/>
            <c:spPr>
              <a:solidFill>
                <a:srgbClr val="FF0000"/>
              </a:solidFill>
              <a:ln>
                <a:noFill/>
              </a:ln>
              <a:effectLst/>
            </c:spPr>
          </c:dPt>
          <c:cat>
            <c:strRef>
              <c:f>Ranking!$B$2:$B$36</c:f>
              <c:strCache>
                <c:ptCount val="35"/>
                <c:pt idx="0">
                  <c:v>JPN</c:v>
                </c:pt>
                <c:pt idx="1">
                  <c:v>PRT</c:v>
                </c:pt>
                <c:pt idx="2">
                  <c:v>MEX</c:v>
                </c:pt>
                <c:pt idx="3">
                  <c:v>AUT</c:v>
                </c:pt>
                <c:pt idx="4">
                  <c:v>NZL</c:v>
                </c:pt>
                <c:pt idx="5">
                  <c:v>LUX</c:v>
                </c:pt>
                <c:pt idx="6">
                  <c:v>NOR</c:v>
                </c:pt>
                <c:pt idx="7">
                  <c:v>BEL</c:v>
                </c:pt>
                <c:pt idx="8">
                  <c:v>ISR</c:v>
                </c:pt>
                <c:pt idx="9">
                  <c:v>ISL</c:v>
                </c:pt>
                <c:pt idx="10">
                  <c:v>FIN</c:v>
                </c:pt>
                <c:pt idx="11">
                  <c:v>IRL</c:v>
                </c:pt>
                <c:pt idx="12">
                  <c:v>SWE</c:v>
                </c:pt>
                <c:pt idx="13">
                  <c:v>HUN</c:v>
                </c:pt>
                <c:pt idx="14">
                  <c:v>KOR</c:v>
                </c:pt>
                <c:pt idx="15">
                  <c:v>POL</c:v>
                </c:pt>
                <c:pt idx="16">
                  <c:v>AUS</c:v>
                </c:pt>
                <c:pt idx="17">
                  <c:v>ITA</c:v>
                </c:pt>
                <c:pt idx="18">
                  <c:v>SVN</c:v>
                </c:pt>
                <c:pt idx="19">
                  <c:v>EST</c:v>
                </c:pt>
                <c:pt idx="20">
                  <c:v>TUR</c:v>
                </c:pt>
                <c:pt idx="21">
                  <c:v>CHL</c:v>
                </c:pt>
                <c:pt idx="22">
                  <c:v>PER</c:v>
                </c:pt>
                <c:pt idx="23">
                  <c:v>NLD</c:v>
                </c:pt>
                <c:pt idx="24">
                  <c:v>DEU</c:v>
                </c:pt>
                <c:pt idx="25">
                  <c:v>SVK</c:v>
                </c:pt>
                <c:pt idx="26">
                  <c:v>CZE</c:v>
                </c:pt>
                <c:pt idx="27">
                  <c:v>CHE</c:v>
                </c:pt>
                <c:pt idx="28">
                  <c:v>CAN</c:v>
                </c:pt>
                <c:pt idx="29">
                  <c:v>GBR</c:v>
                </c:pt>
                <c:pt idx="30">
                  <c:v>DNK</c:v>
                </c:pt>
                <c:pt idx="31">
                  <c:v>USA</c:v>
                </c:pt>
                <c:pt idx="32">
                  <c:v>FRA</c:v>
                </c:pt>
                <c:pt idx="33">
                  <c:v>DEU</c:v>
                </c:pt>
                <c:pt idx="34">
                  <c:v>ESP</c:v>
                </c:pt>
              </c:strCache>
            </c:strRef>
          </c:cat>
          <c:val>
            <c:numRef>
              <c:f>Ranking!$C$2:$C$36</c:f>
              <c:numCache>
                <c:formatCode>0.000</c:formatCode>
                <c:ptCount val="35"/>
                <c:pt idx="0">
                  <c:v>0.82</c:v>
                </c:pt>
                <c:pt idx="1">
                  <c:v>0.53</c:v>
                </c:pt>
                <c:pt idx="2">
                  <c:v>0.49</c:v>
                </c:pt>
                <c:pt idx="3">
                  <c:v>0.43</c:v>
                </c:pt>
                <c:pt idx="4">
                  <c:v>0.42</c:v>
                </c:pt>
                <c:pt idx="5">
                  <c:v>0.39</c:v>
                </c:pt>
                <c:pt idx="6">
                  <c:v>0.35</c:v>
                </c:pt>
                <c:pt idx="7">
                  <c:v>0.28999999999999998</c:v>
                </c:pt>
                <c:pt idx="8">
                  <c:v>0.28000000000000003</c:v>
                </c:pt>
                <c:pt idx="9">
                  <c:v>0.26</c:v>
                </c:pt>
                <c:pt idx="10">
                  <c:v>0.23</c:v>
                </c:pt>
                <c:pt idx="11">
                  <c:v>0.22</c:v>
                </c:pt>
                <c:pt idx="12">
                  <c:v>0.18</c:v>
                </c:pt>
                <c:pt idx="13">
                  <c:v>0.15</c:v>
                </c:pt>
                <c:pt idx="14">
                  <c:v>0.15</c:v>
                </c:pt>
                <c:pt idx="15">
                  <c:v>0.15</c:v>
                </c:pt>
                <c:pt idx="16">
                  <c:v>0.12</c:v>
                </c:pt>
                <c:pt idx="17">
                  <c:v>0.12</c:v>
                </c:pt>
                <c:pt idx="18">
                  <c:v>0.12</c:v>
                </c:pt>
                <c:pt idx="19">
                  <c:v>0.1</c:v>
                </c:pt>
                <c:pt idx="20">
                  <c:v>0.1</c:v>
                </c:pt>
                <c:pt idx="21">
                  <c:v>0.09</c:v>
                </c:pt>
                <c:pt idx="22">
                  <c:v>0.09</c:v>
                </c:pt>
                <c:pt idx="23">
                  <c:v>0.08</c:v>
                </c:pt>
                <c:pt idx="24">
                  <c:v>7.0000000000000007E-2</c:v>
                </c:pt>
                <c:pt idx="25">
                  <c:v>0.06</c:v>
                </c:pt>
                <c:pt idx="26">
                  <c:v>0.05</c:v>
                </c:pt>
                <c:pt idx="27">
                  <c:v>0.05</c:v>
                </c:pt>
                <c:pt idx="28">
                  <c:v>0.02</c:v>
                </c:pt>
                <c:pt idx="29">
                  <c:v>0.02</c:v>
                </c:pt>
                <c:pt idx="30">
                  <c:v>0.01</c:v>
                </c:pt>
                <c:pt idx="31">
                  <c:v>0.01</c:v>
                </c:pt>
                <c:pt idx="32">
                  <c:v>0</c:v>
                </c:pt>
                <c:pt idx="33">
                  <c:v>0</c:v>
                </c:pt>
                <c:pt idx="34">
                  <c:v>0</c:v>
                </c:pt>
              </c:numCache>
            </c:numRef>
          </c:val>
        </c:ser>
        <c:dLbls>
          <c:showLegendKey val="0"/>
          <c:showVal val="0"/>
          <c:showCatName val="0"/>
          <c:showSerName val="0"/>
          <c:showPercent val="0"/>
          <c:showBubbleSize val="0"/>
        </c:dLbls>
        <c:gapWidth val="219"/>
        <c:overlap val="-27"/>
        <c:axId val="1700219216"/>
        <c:axId val="1601949920"/>
      </c:barChart>
      <c:catAx>
        <c:axId val="17002192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01949920"/>
        <c:crosses val="autoZero"/>
        <c:auto val="1"/>
        <c:lblAlgn val="ctr"/>
        <c:lblOffset val="100"/>
        <c:noMultiLvlLbl val="0"/>
      </c:catAx>
      <c:valAx>
        <c:axId val="1601949920"/>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02192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Perú</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8"/>
          <c:order val="28"/>
          <c:tx>
            <c:strRef>
              <c:f>'Ranking - Fuerza Laboral Total'!$A$29</c:f>
              <c:strCache>
                <c:ptCount val="1"/>
                <c:pt idx="0">
                  <c:v>PER</c:v>
                </c:pt>
              </c:strCache>
            </c:strRef>
          </c:tx>
          <c:spPr>
            <a:ln w="28575" cap="rnd">
              <a:solidFill>
                <a:schemeClr val="accent5">
                  <a:lumMod val="60000"/>
                  <a:lumOff val="40000"/>
                </a:schemeClr>
              </a:solidFill>
              <a:round/>
            </a:ln>
            <a:effectLst/>
          </c:spPr>
          <c:marker>
            <c:symbol val="circle"/>
            <c:size val="5"/>
            <c:spPr>
              <a:solidFill>
                <a:schemeClr val="accent5">
                  <a:lumMod val="60000"/>
                  <a:lumOff val="40000"/>
                </a:schemeClr>
              </a:solidFill>
              <a:ln w="9525">
                <a:solidFill>
                  <a:schemeClr val="accent5">
                    <a:lumMod val="60000"/>
                    <a:lumOff val="40000"/>
                  </a:schemeClr>
                </a:solidFill>
              </a:ln>
              <a:effectLst/>
            </c:spPr>
          </c:marker>
          <c:cat>
            <c:numRef>
              <c:f>'Ranking - Fuerza Laboral Total'!$B$1:$N$1</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'Ranking - Fuerza Laboral Total'!$B$29:$N$29</c:f>
              <c:numCache>
                <c:formatCode>General</c:formatCode>
                <c:ptCount val="13"/>
                <c:pt idx="0">
                  <c:v>1</c:v>
                </c:pt>
                <c:pt idx="1">
                  <c:v>1</c:v>
                </c:pt>
                <c:pt idx="2">
                  <c:v>1</c:v>
                </c:pt>
                <c:pt idx="3">
                  <c:v>1</c:v>
                </c:pt>
                <c:pt idx="4">
                  <c:v>1</c:v>
                </c:pt>
                <c:pt idx="5">
                  <c:v>1</c:v>
                </c:pt>
                <c:pt idx="6">
                  <c:v>21</c:v>
                </c:pt>
                <c:pt idx="7">
                  <c:v>5</c:v>
                </c:pt>
                <c:pt idx="8">
                  <c:v>12</c:v>
                </c:pt>
                <c:pt idx="9">
                  <c:v>1</c:v>
                </c:pt>
                <c:pt idx="10">
                  <c:v>8</c:v>
                </c:pt>
                <c:pt idx="11">
                  <c:v>12</c:v>
                </c:pt>
                <c:pt idx="12">
                  <c:v>10</c:v>
                </c:pt>
              </c:numCache>
            </c:numRef>
          </c:val>
          <c:smooth val="0"/>
        </c:ser>
        <c:dLbls>
          <c:showLegendKey val="0"/>
          <c:showVal val="0"/>
          <c:showCatName val="0"/>
          <c:showSerName val="0"/>
          <c:showPercent val="0"/>
          <c:showBubbleSize val="0"/>
        </c:dLbls>
        <c:marker val="1"/>
        <c:smooth val="0"/>
        <c:axId val="1700175152"/>
        <c:axId val="1700199088"/>
        <c:extLst>
          <c:ext xmlns:c15="http://schemas.microsoft.com/office/drawing/2012/chart" uri="{02D57815-91ED-43cb-92C2-25804820EDAC}">
            <c15:filteredLineSeries>
              <c15:ser>
                <c:idx val="0"/>
                <c:order val="0"/>
                <c:tx>
                  <c:strRef>
                    <c:extLst>
                      <c:ext uri="{02D57815-91ED-43cb-92C2-25804820EDAC}">
                        <c15:formulaRef>
                          <c15:sqref>'Ranking - Fuerza Laboral Total'!$A$1</c15:sqref>
                        </c15:formulaRef>
                      </c:ext>
                    </c:extLst>
                    <c:strCache>
                      <c:ptCount val="1"/>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extLst>
                      <c:ex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c:ex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val>
                <c:smooth val="0"/>
              </c15:ser>
            </c15:filteredLineSeries>
            <c15:filteredLineSeries>
              <c15:ser>
                <c:idx val="1"/>
                <c:order val="1"/>
                <c:tx>
                  <c:strRef>
                    <c:extLst xmlns:c15="http://schemas.microsoft.com/office/drawing/2012/chart">
                      <c:ext xmlns:c15="http://schemas.microsoft.com/office/drawing/2012/chart" uri="{02D57815-91ED-43cb-92C2-25804820EDAC}">
                        <c15:formulaRef>
                          <c15:sqref>'Ranking - Fuerza Laboral Total'!$A$2</c15:sqref>
                        </c15:formulaRef>
                      </c:ext>
                    </c:extLst>
                    <c:strCache>
                      <c:ptCount val="1"/>
                      <c:pt idx="0">
                        <c:v>AUS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Total'!$B$2:$N$2</c15:sqref>
                        </c15:formulaRef>
                      </c:ext>
                    </c:extLst>
                    <c:numCache>
                      <c:formatCode>General</c:formatCode>
                      <c:ptCount val="13"/>
                      <c:pt idx="0">
                        <c:v>1</c:v>
                      </c:pt>
                      <c:pt idx="1">
                        <c:v>1</c:v>
                      </c:pt>
                      <c:pt idx="2">
                        <c:v>4</c:v>
                      </c:pt>
                      <c:pt idx="3">
                        <c:v>4</c:v>
                      </c:pt>
                      <c:pt idx="4">
                        <c:v>5</c:v>
                      </c:pt>
                      <c:pt idx="5">
                        <c:v>7</c:v>
                      </c:pt>
                      <c:pt idx="6">
                        <c:v>12</c:v>
                      </c:pt>
                      <c:pt idx="7">
                        <c:v>13</c:v>
                      </c:pt>
                      <c:pt idx="8">
                        <c:v>11</c:v>
                      </c:pt>
                      <c:pt idx="9">
                        <c:v>2</c:v>
                      </c:pt>
                      <c:pt idx="10">
                        <c:v>3</c:v>
                      </c:pt>
                      <c:pt idx="11">
                        <c:v>5</c:v>
                      </c:pt>
                      <c:pt idx="12">
                        <c:v>4</c:v>
                      </c:pt>
                    </c:numCache>
                  </c:numRef>
                </c:val>
                <c:smooth val="0"/>
              </c15:ser>
            </c15:filteredLineSeries>
            <c15:filteredLineSeries>
              <c15:ser>
                <c:idx val="2"/>
                <c:order val="2"/>
                <c:tx>
                  <c:strRef>
                    <c:extLst xmlns:c15="http://schemas.microsoft.com/office/drawing/2012/chart">
                      <c:ext xmlns:c15="http://schemas.microsoft.com/office/drawing/2012/chart" uri="{02D57815-91ED-43cb-92C2-25804820EDAC}">
                        <c15:formulaRef>
                          <c15:sqref>'Ranking - Fuerza Laboral Total'!$A$3</c15:sqref>
                        </c15:formulaRef>
                      </c:ext>
                    </c:extLst>
                    <c:strCache>
                      <c:ptCount val="1"/>
                      <c:pt idx="0">
                        <c:v>AUT</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Total'!$B$3:$N$3</c15:sqref>
                        </c15:formulaRef>
                      </c:ext>
                    </c:extLst>
                    <c:numCache>
                      <c:formatCode>General</c:formatCode>
                      <c:ptCount val="13"/>
                      <c:pt idx="0">
                        <c:v>8</c:v>
                      </c:pt>
                      <c:pt idx="1">
                        <c:v>13</c:v>
                      </c:pt>
                      <c:pt idx="2">
                        <c:v>14</c:v>
                      </c:pt>
                      <c:pt idx="3">
                        <c:v>14</c:v>
                      </c:pt>
                      <c:pt idx="4">
                        <c:v>15</c:v>
                      </c:pt>
                      <c:pt idx="5">
                        <c:v>16</c:v>
                      </c:pt>
                      <c:pt idx="6">
                        <c:v>18</c:v>
                      </c:pt>
                      <c:pt idx="7">
                        <c:v>19</c:v>
                      </c:pt>
                      <c:pt idx="8">
                        <c:v>18</c:v>
                      </c:pt>
                      <c:pt idx="9">
                        <c:v>1</c:v>
                      </c:pt>
                      <c:pt idx="10">
                        <c:v>14</c:v>
                      </c:pt>
                      <c:pt idx="11">
                        <c:v>17</c:v>
                      </c:pt>
                      <c:pt idx="12">
                        <c:v>18</c:v>
                      </c:pt>
                    </c:numCache>
                  </c:numRef>
                </c:val>
                <c:smooth val="0"/>
              </c15:ser>
            </c15:filteredLineSeries>
            <c15:filteredLineSeries>
              <c15:ser>
                <c:idx val="3"/>
                <c:order val="3"/>
                <c:tx>
                  <c:strRef>
                    <c:extLst xmlns:c15="http://schemas.microsoft.com/office/drawing/2012/chart">
                      <c:ext xmlns:c15="http://schemas.microsoft.com/office/drawing/2012/chart" uri="{02D57815-91ED-43cb-92C2-25804820EDAC}">
                        <c15:formulaRef>
                          <c15:sqref>'Ranking - Fuerza Laboral Total'!$A$4</c15:sqref>
                        </c15:formulaRef>
                      </c:ext>
                    </c:extLst>
                    <c:strCache>
                      <c:ptCount val="1"/>
                      <c:pt idx="0">
                        <c:v>BEL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Total'!$B$4:$N$4</c15:sqref>
                        </c15:formulaRef>
                      </c:ext>
                    </c:extLst>
                    <c:numCache>
                      <c:formatCode>General</c:formatCode>
                      <c:ptCount val="13"/>
                      <c:pt idx="0">
                        <c:v>3</c:v>
                      </c:pt>
                      <c:pt idx="1">
                        <c:v>6</c:v>
                      </c:pt>
                      <c:pt idx="2">
                        <c:v>3</c:v>
                      </c:pt>
                      <c:pt idx="3">
                        <c:v>6</c:v>
                      </c:pt>
                      <c:pt idx="4">
                        <c:v>11</c:v>
                      </c:pt>
                      <c:pt idx="5">
                        <c:v>10</c:v>
                      </c:pt>
                      <c:pt idx="6">
                        <c:v>8</c:v>
                      </c:pt>
                      <c:pt idx="7">
                        <c:v>6</c:v>
                      </c:pt>
                      <c:pt idx="8">
                        <c:v>9</c:v>
                      </c:pt>
                      <c:pt idx="9">
                        <c:v>9</c:v>
                      </c:pt>
                      <c:pt idx="10">
                        <c:v>5</c:v>
                      </c:pt>
                      <c:pt idx="11">
                        <c:v>6</c:v>
                      </c:pt>
                      <c:pt idx="12">
                        <c:v>5</c:v>
                      </c:pt>
                    </c:numCache>
                  </c:numRef>
                </c:val>
                <c:smooth val="0"/>
              </c15:ser>
            </c15:filteredLineSeries>
            <c15:filteredLineSeries>
              <c15:ser>
                <c:idx val="4"/>
                <c:order val="4"/>
                <c:tx>
                  <c:strRef>
                    <c:extLst xmlns:c15="http://schemas.microsoft.com/office/drawing/2012/chart">
                      <c:ext xmlns:c15="http://schemas.microsoft.com/office/drawing/2012/chart" uri="{02D57815-91ED-43cb-92C2-25804820EDAC}">
                        <c15:formulaRef>
                          <c15:sqref>'Ranking - Fuerza Laboral Total'!$A$5</c15:sqref>
                        </c15:formulaRef>
                      </c:ext>
                    </c:extLst>
                    <c:strCache>
                      <c:ptCount val="1"/>
                      <c:pt idx="0">
                        <c:v>CAN</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Total'!$B$5:$N$5</c15:sqref>
                        </c15:formulaRef>
                      </c:ext>
                    </c:extLst>
                    <c:numCache>
                      <c:formatCode>General</c:formatCode>
                      <c:ptCount val="13"/>
                      <c:pt idx="0">
                        <c:v>1</c:v>
                      </c:pt>
                      <c:pt idx="1">
                        <c:v>1</c:v>
                      </c:pt>
                      <c:pt idx="2">
                        <c:v>2</c:v>
                      </c:pt>
                      <c:pt idx="3">
                        <c:v>2</c:v>
                      </c:pt>
                      <c:pt idx="4">
                        <c:v>3</c:v>
                      </c:pt>
                      <c:pt idx="5">
                        <c:v>1</c:v>
                      </c:pt>
                      <c:pt idx="6">
                        <c:v>1</c:v>
                      </c:pt>
                      <c:pt idx="7">
                        <c:v>1</c:v>
                      </c:pt>
                      <c:pt idx="8">
                        <c:v>1</c:v>
                      </c:pt>
                      <c:pt idx="9">
                        <c:v>1</c:v>
                      </c:pt>
                      <c:pt idx="10">
                        <c:v>1</c:v>
                      </c:pt>
                      <c:pt idx="11">
                        <c:v>1</c:v>
                      </c:pt>
                      <c:pt idx="12">
                        <c:v>1</c:v>
                      </c:pt>
                    </c:numCache>
                  </c:numRef>
                </c:val>
                <c:smooth val="0"/>
              </c15:ser>
            </c15:filteredLineSeries>
            <c15:filteredLineSeries>
              <c15:ser>
                <c:idx val="5"/>
                <c:order val="5"/>
                <c:tx>
                  <c:strRef>
                    <c:extLst xmlns:c15="http://schemas.microsoft.com/office/drawing/2012/chart">
                      <c:ext xmlns:c15="http://schemas.microsoft.com/office/drawing/2012/chart" uri="{02D57815-91ED-43cb-92C2-25804820EDAC}">
                        <c15:formulaRef>
                          <c15:sqref>'Ranking - Fuerza Laboral Total'!$A$6</c15:sqref>
                        </c15:formulaRef>
                      </c:ext>
                    </c:extLst>
                    <c:strCache>
                      <c:ptCount val="1"/>
                      <c:pt idx="0">
                        <c:v>CHE</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Total'!$B$6:$N$6</c15:sqref>
                        </c15:formulaRef>
                      </c:ext>
                    </c:extLst>
                    <c:numCache>
                      <c:formatCode>General</c:formatCode>
                      <c:ptCount val="13"/>
                      <c:pt idx="0">
                        <c:v>11</c:v>
                      </c:pt>
                      <c:pt idx="1">
                        <c:v>16</c:v>
                      </c:pt>
                      <c:pt idx="2">
                        <c:v>15</c:v>
                      </c:pt>
                      <c:pt idx="3">
                        <c:v>16</c:v>
                      </c:pt>
                      <c:pt idx="4">
                        <c:v>18</c:v>
                      </c:pt>
                      <c:pt idx="5">
                        <c:v>17</c:v>
                      </c:pt>
                      <c:pt idx="6">
                        <c:v>13</c:v>
                      </c:pt>
                      <c:pt idx="7">
                        <c:v>12</c:v>
                      </c:pt>
                      <c:pt idx="8">
                        <c:v>6</c:v>
                      </c:pt>
                      <c:pt idx="9">
                        <c:v>12</c:v>
                      </c:pt>
                      <c:pt idx="10">
                        <c:v>13</c:v>
                      </c:pt>
                      <c:pt idx="11">
                        <c:v>14</c:v>
                      </c:pt>
                      <c:pt idx="12">
                        <c:v>14</c:v>
                      </c:pt>
                    </c:numCache>
                  </c:numRef>
                </c:val>
                <c:smooth val="0"/>
              </c15:ser>
            </c15:filteredLineSeries>
            <c15:filteredLineSeries>
              <c15:ser>
                <c:idx val="6"/>
                <c:order val="6"/>
                <c:tx>
                  <c:strRef>
                    <c:extLst xmlns:c15="http://schemas.microsoft.com/office/drawing/2012/chart">
                      <c:ext xmlns:c15="http://schemas.microsoft.com/office/drawing/2012/chart" uri="{02D57815-91ED-43cb-92C2-25804820EDAC}">
                        <c15:formulaRef>
                          <c15:sqref>'Ranking - Fuerza Laboral Total'!$A$7</c15:sqref>
                        </c15:formulaRef>
                      </c:ext>
                    </c:extLst>
                    <c:strCache>
                      <c:ptCount val="1"/>
                      <c:pt idx="0">
                        <c:v>CHL</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Total'!$B$7:$N$7</c15:sqref>
                        </c15:formulaRef>
                      </c:ext>
                    </c:extLst>
                    <c:numCache>
                      <c:formatCode>General</c:formatCode>
                      <c:ptCount val="13"/>
                      <c:pt idx="0">
                        <c:v>9</c:v>
                      </c:pt>
                      <c:pt idx="1">
                        <c:v>7</c:v>
                      </c:pt>
                      <c:pt idx="2">
                        <c:v>1</c:v>
                      </c:pt>
                      <c:pt idx="3">
                        <c:v>11</c:v>
                      </c:pt>
                      <c:pt idx="4">
                        <c:v>17</c:v>
                      </c:pt>
                      <c:pt idx="5">
                        <c:v>9</c:v>
                      </c:pt>
                      <c:pt idx="6">
                        <c:v>5</c:v>
                      </c:pt>
                      <c:pt idx="7">
                        <c:v>4</c:v>
                      </c:pt>
                      <c:pt idx="8">
                        <c:v>7</c:v>
                      </c:pt>
                      <c:pt idx="9">
                        <c:v>7</c:v>
                      </c:pt>
                      <c:pt idx="10">
                        <c:v>16</c:v>
                      </c:pt>
                      <c:pt idx="11">
                        <c:v>4</c:v>
                      </c:pt>
                      <c:pt idx="12">
                        <c:v>11</c:v>
                      </c:pt>
                    </c:numCache>
                  </c:numRef>
                </c:val>
                <c:smooth val="0"/>
              </c15:ser>
            </c15:filteredLineSeries>
            <c15:filteredLineSeries>
              <c15:ser>
                <c:idx val="7"/>
                <c:order val="7"/>
                <c:tx>
                  <c:strRef>
                    <c:extLst xmlns:c15="http://schemas.microsoft.com/office/drawing/2012/chart">
                      <c:ext xmlns:c15="http://schemas.microsoft.com/office/drawing/2012/chart" uri="{02D57815-91ED-43cb-92C2-25804820EDAC}">
                        <c15:formulaRef>
                          <c15:sqref>'Ranking - Fuerza Laboral Total'!$A$8</c15:sqref>
                        </c15:formulaRef>
                      </c:ext>
                    </c:extLst>
                    <c:strCache>
                      <c:ptCount val="1"/>
                      <c:pt idx="0">
                        <c:v>CZE</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Total'!$B$8:$N$8</c15:sqref>
                        </c15:formulaRef>
                      </c:ext>
                    </c:extLst>
                    <c:numCache>
                      <c:formatCode>General</c:formatCode>
                      <c:ptCount val="13"/>
                      <c:pt idx="0">
                        <c:v>2</c:v>
                      </c:pt>
                      <c:pt idx="1">
                        <c:v>3</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8"/>
                <c:order val="8"/>
                <c:tx>
                  <c:strRef>
                    <c:extLst xmlns:c15="http://schemas.microsoft.com/office/drawing/2012/chart">
                      <c:ext xmlns:c15="http://schemas.microsoft.com/office/drawing/2012/chart" uri="{02D57815-91ED-43cb-92C2-25804820EDAC}">
                        <c15:formulaRef>
                          <c15:sqref>'Ranking - Fuerza Laboral Total'!$A$9</c15:sqref>
                        </c15:formulaRef>
                      </c:ext>
                    </c:extLst>
                    <c:strCache>
                      <c:ptCount val="1"/>
                      <c:pt idx="0">
                        <c:v>DEU</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Total'!$B$9:$N$9</c15:sqref>
                        </c15:formulaRef>
                      </c:ext>
                    </c:extLst>
                    <c:numCache>
                      <c:formatCode>General</c:formatCode>
                      <c:ptCount val="13"/>
                      <c:pt idx="0">
                        <c:v>18</c:v>
                      </c:pt>
                      <c:pt idx="1">
                        <c:v>20</c:v>
                      </c:pt>
                      <c:pt idx="2">
                        <c:v>12</c:v>
                      </c:pt>
                      <c:pt idx="3">
                        <c:v>15</c:v>
                      </c:pt>
                      <c:pt idx="4">
                        <c:v>16</c:v>
                      </c:pt>
                      <c:pt idx="5">
                        <c:v>15</c:v>
                      </c:pt>
                      <c:pt idx="6">
                        <c:v>11</c:v>
                      </c:pt>
                      <c:pt idx="7">
                        <c:v>8</c:v>
                      </c:pt>
                      <c:pt idx="8">
                        <c:v>4</c:v>
                      </c:pt>
                      <c:pt idx="9">
                        <c:v>5</c:v>
                      </c:pt>
                      <c:pt idx="10">
                        <c:v>4</c:v>
                      </c:pt>
                      <c:pt idx="11">
                        <c:v>3</c:v>
                      </c:pt>
                      <c:pt idx="12">
                        <c:v>3</c:v>
                      </c:pt>
                    </c:numCache>
                  </c:numRef>
                </c:val>
                <c:smooth val="0"/>
              </c15:ser>
            </c15:filteredLineSeries>
            <c15:filteredLineSeries>
              <c15:ser>
                <c:idx val="9"/>
                <c:order val="9"/>
                <c:tx>
                  <c:strRef>
                    <c:extLst xmlns:c15="http://schemas.microsoft.com/office/drawing/2012/chart">
                      <c:ext xmlns:c15="http://schemas.microsoft.com/office/drawing/2012/chart" uri="{02D57815-91ED-43cb-92C2-25804820EDAC}">
                        <c15:formulaRef>
                          <c15:sqref>'Ranking - Fuerza Laboral Total'!$A$10</c15:sqref>
                        </c15:formulaRef>
                      </c:ext>
                    </c:extLst>
                    <c:strCache>
                      <c:ptCount val="1"/>
                      <c:pt idx="0">
                        <c:v>DNK</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Total'!$B$10:$N$10</c15:sqref>
                        </c15:formulaRef>
                      </c:ext>
                    </c:extLst>
                    <c:numCache>
                      <c:formatCode>General</c:formatCode>
                      <c:ptCount val="13"/>
                      <c:pt idx="0">
                        <c:v>15</c:v>
                      </c:pt>
                      <c:pt idx="1">
                        <c:v>8</c:v>
                      </c:pt>
                      <c:pt idx="2">
                        <c:v>7</c:v>
                      </c:pt>
                      <c:pt idx="3">
                        <c:v>12</c:v>
                      </c:pt>
                      <c:pt idx="4">
                        <c:v>10</c:v>
                      </c:pt>
                      <c:pt idx="5">
                        <c:v>4</c:v>
                      </c:pt>
                      <c:pt idx="6">
                        <c:v>6</c:v>
                      </c:pt>
                      <c:pt idx="7">
                        <c:v>11</c:v>
                      </c:pt>
                      <c:pt idx="8">
                        <c:v>14</c:v>
                      </c:pt>
                      <c:pt idx="9">
                        <c:v>15</c:v>
                      </c:pt>
                      <c:pt idx="10">
                        <c:v>12</c:v>
                      </c:pt>
                      <c:pt idx="11">
                        <c:v>16</c:v>
                      </c:pt>
                      <c:pt idx="12">
                        <c:v>17</c:v>
                      </c:pt>
                    </c:numCache>
                  </c:numRef>
                </c:val>
                <c:smooth val="0"/>
              </c15:ser>
            </c15:filteredLineSeries>
            <c15:filteredLineSeries>
              <c15:ser>
                <c:idx val="10"/>
                <c:order val="10"/>
                <c:tx>
                  <c:strRef>
                    <c:extLst xmlns:c15="http://schemas.microsoft.com/office/drawing/2012/chart">
                      <c:ext xmlns:c15="http://schemas.microsoft.com/office/drawing/2012/chart" uri="{02D57815-91ED-43cb-92C2-25804820EDAC}">
                        <c15:formulaRef>
                          <c15:sqref>'Ranking - Fuerza Laboral Total'!$A$11</c15:sqref>
                        </c15:formulaRef>
                      </c:ext>
                    </c:extLst>
                    <c:strCache>
                      <c:ptCount val="1"/>
                      <c:pt idx="0">
                        <c:v>ESP</c:v>
                      </c:pt>
                    </c:strCache>
                  </c:strRef>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Total'!$B$11:$N$11</c15:sqref>
                        </c15:formulaRef>
                      </c:ext>
                    </c:extLst>
                    <c:numCache>
                      <c:formatCode>General</c:formatCode>
                      <c:ptCount val="13"/>
                      <c:pt idx="0">
                        <c:v>10</c:v>
                      </c:pt>
                      <c:pt idx="1">
                        <c:v>9</c:v>
                      </c:pt>
                      <c:pt idx="2">
                        <c:v>20</c:v>
                      </c:pt>
                      <c:pt idx="3">
                        <c:v>21</c:v>
                      </c:pt>
                      <c:pt idx="4">
                        <c:v>23</c:v>
                      </c:pt>
                      <c:pt idx="5">
                        <c:v>19</c:v>
                      </c:pt>
                      <c:pt idx="6">
                        <c:v>20</c:v>
                      </c:pt>
                      <c:pt idx="7">
                        <c:v>22</c:v>
                      </c:pt>
                      <c:pt idx="8">
                        <c:v>22</c:v>
                      </c:pt>
                      <c:pt idx="9">
                        <c:v>21</c:v>
                      </c:pt>
                      <c:pt idx="10">
                        <c:v>21</c:v>
                      </c:pt>
                      <c:pt idx="11">
                        <c:v>21</c:v>
                      </c:pt>
                      <c:pt idx="12">
                        <c:v>22</c:v>
                      </c:pt>
                    </c:numCache>
                  </c:numRef>
                </c:val>
                <c:smooth val="0"/>
              </c15:ser>
            </c15:filteredLineSeries>
            <c15:filteredLineSeries>
              <c15:ser>
                <c:idx val="11"/>
                <c:order val="11"/>
                <c:tx>
                  <c:strRef>
                    <c:extLst xmlns:c15="http://schemas.microsoft.com/office/drawing/2012/chart">
                      <c:ext xmlns:c15="http://schemas.microsoft.com/office/drawing/2012/chart" uri="{02D57815-91ED-43cb-92C2-25804820EDAC}">
                        <c15:formulaRef>
                          <c15:sqref>'Ranking - Fuerza Laboral Total'!$A$12</c15:sqref>
                        </c15:formulaRef>
                      </c:ext>
                    </c:extLst>
                    <c:strCache>
                      <c:ptCount val="1"/>
                      <c:pt idx="0">
                        <c:v>EST</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Total'!$B$12:$N$12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12"/>
                <c:order val="12"/>
                <c:tx>
                  <c:strRef>
                    <c:extLst xmlns:c15="http://schemas.microsoft.com/office/drawing/2012/chart">
                      <c:ext xmlns:c15="http://schemas.microsoft.com/office/drawing/2012/chart" uri="{02D57815-91ED-43cb-92C2-25804820EDAC}">
                        <c15:formulaRef>
                          <c15:sqref>'Ranking - Fuerza Laboral Total'!$A$13</c15:sqref>
                        </c15:formulaRef>
                      </c:ext>
                    </c:extLst>
                    <c:strCache>
                      <c:ptCount val="1"/>
                      <c:pt idx="0">
                        <c:v>FIN</c:v>
                      </c:pt>
                    </c:strCache>
                  </c:strRef>
                </c:tx>
                <c:spPr>
                  <a:ln w="28575"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Total'!$B$13:$N$13</c15:sqref>
                        </c15:formulaRef>
                      </c:ext>
                    </c:extLst>
                    <c:numCache>
                      <c:formatCode>General</c:formatCode>
                      <c:ptCount val="13"/>
                      <c:pt idx="0">
                        <c:v>1</c:v>
                      </c:pt>
                      <c:pt idx="1">
                        <c:v>1</c:v>
                      </c:pt>
                      <c:pt idx="2">
                        <c:v>9</c:v>
                      </c:pt>
                      <c:pt idx="3">
                        <c:v>9</c:v>
                      </c:pt>
                      <c:pt idx="4">
                        <c:v>8</c:v>
                      </c:pt>
                      <c:pt idx="5">
                        <c:v>1</c:v>
                      </c:pt>
                      <c:pt idx="6">
                        <c:v>2</c:v>
                      </c:pt>
                      <c:pt idx="7">
                        <c:v>1</c:v>
                      </c:pt>
                      <c:pt idx="8">
                        <c:v>1</c:v>
                      </c:pt>
                      <c:pt idx="9">
                        <c:v>1</c:v>
                      </c:pt>
                      <c:pt idx="10">
                        <c:v>1</c:v>
                      </c:pt>
                      <c:pt idx="11">
                        <c:v>1</c:v>
                      </c:pt>
                      <c:pt idx="12">
                        <c:v>1</c:v>
                      </c:pt>
                    </c:numCache>
                  </c:numRef>
                </c:val>
                <c:smooth val="0"/>
              </c15:ser>
            </c15:filteredLineSeries>
            <c15:filteredLineSeries>
              <c15:ser>
                <c:idx val="13"/>
                <c:order val="13"/>
                <c:tx>
                  <c:strRef>
                    <c:extLst xmlns:c15="http://schemas.microsoft.com/office/drawing/2012/chart">
                      <c:ext xmlns:c15="http://schemas.microsoft.com/office/drawing/2012/chart" uri="{02D57815-91ED-43cb-92C2-25804820EDAC}">
                        <c15:formulaRef>
                          <c15:sqref>'Ranking - Fuerza Laboral Total'!$A$14</c15:sqref>
                        </c15:formulaRef>
                      </c:ext>
                    </c:extLst>
                    <c:strCache>
                      <c:ptCount val="1"/>
                      <c:pt idx="0">
                        <c:v>FRA</c:v>
                      </c:pt>
                    </c:strCache>
                  </c:strRef>
                </c:tx>
                <c:spPr>
                  <a:ln w="28575" cap="rnd">
                    <a:solidFill>
                      <a:schemeClr val="accent2">
                        <a:lumMod val="80000"/>
                        <a:lumOff val="20000"/>
                      </a:schemeClr>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Total'!$B$14:$N$14</c15:sqref>
                        </c15:formulaRef>
                      </c:ext>
                    </c:extLst>
                    <c:numCache>
                      <c:formatCode>General</c:formatCode>
                      <c:ptCount val="13"/>
                      <c:pt idx="0">
                        <c:v>1</c:v>
                      </c:pt>
                      <c:pt idx="1">
                        <c:v>1</c:v>
                      </c:pt>
                      <c:pt idx="2">
                        <c:v>16</c:v>
                      </c:pt>
                      <c:pt idx="3">
                        <c:v>13</c:v>
                      </c:pt>
                      <c:pt idx="4">
                        <c:v>14</c:v>
                      </c:pt>
                      <c:pt idx="5">
                        <c:v>11</c:v>
                      </c:pt>
                      <c:pt idx="6">
                        <c:v>7</c:v>
                      </c:pt>
                      <c:pt idx="7">
                        <c:v>10</c:v>
                      </c:pt>
                      <c:pt idx="8">
                        <c:v>13</c:v>
                      </c:pt>
                      <c:pt idx="9">
                        <c:v>8</c:v>
                      </c:pt>
                      <c:pt idx="10">
                        <c:v>6</c:v>
                      </c:pt>
                      <c:pt idx="11">
                        <c:v>10</c:v>
                      </c:pt>
                      <c:pt idx="12">
                        <c:v>8</c:v>
                      </c:pt>
                    </c:numCache>
                  </c:numRef>
                </c:val>
                <c:smooth val="0"/>
              </c15:ser>
            </c15:filteredLineSeries>
            <c15:filteredLineSeries>
              <c15:ser>
                <c:idx val="14"/>
                <c:order val="14"/>
                <c:tx>
                  <c:strRef>
                    <c:extLst xmlns:c15="http://schemas.microsoft.com/office/drawing/2012/chart">
                      <c:ext xmlns:c15="http://schemas.microsoft.com/office/drawing/2012/chart" uri="{02D57815-91ED-43cb-92C2-25804820EDAC}">
                        <c15:formulaRef>
                          <c15:sqref>'Ranking - Fuerza Laboral Total'!$A$15</c15:sqref>
                        </c15:formulaRef>
                      </c:ext>
                    </c:extLst>
                    <c:strCache>
                      <c:ptCount val="1"/>
                      <c:pt idx="0">
                        <c:v>GBR</c:v>
                      </c:pt>
                    </c:strCache>
                  </c:strRef>
                </c:tx>
                <c:spPr>
                  <a:ln w="28575" cap="rnd">
                    <a:solidFill>
                      <a:schemeClr val="accent3">
                        <a:lumMod val="80000"/>
                        <a:lumOff val="20000"/>
                      </a:schemeClr>
                    </a:solidFill>
                    <a:round/>
                  </a:ln>
                  <a:effectLst/>
                </c:spPr>
                <c:marker>
                  <c:symbol val="circle"/>
                  <c:size val="5"/>
                  <c:spPr>
                    <a:solidFill>
                      <a:schemeClr val="accent3">
                        <a:lumMod val="80000"/>
                        <a:lumOff val="20000"/>
                      </a:schemeClr>
                    </a:solidFill>
                    <a:ln w="9525">
                      <a:solidFill>
                        <a:schemeClr val="accent3">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Total'!$B$15:$N$15</c15:sqref>
                        </c15:formulaRef>
                      </c:ext>
                    </c:extLst>
                    <c:numCache>
                      <c:formatCode>General</c:formatCode>
                      <c:ptCount val="13"/>
                      <c:pt idx="0">
                        <c:v>20</c:v>
                      </c:pt>
                      <c:pt idx="1">
                        <c:v>21</c:v>
                      </c:pt>
                      <c:pt idx="2">
                        <c:v>18</c:v>
                      </c:pt>
                      <c:pt idx="3">
                        <c:v>20</c:v>
                      </c:pt>
                      <c:pt idx="4">
                        <c:v>19</c:v>
                      </c:pt>
                      <c:pt idx="5">
                        <c:v>13</c:v>
                      </c:pt>
                      <c:pt idx="6">
                        <c:v>19</c:v>
                      </c:pt>
                      <c:pt idx="7">
                        <c:v>18</c:v>
                      </c:pt>
                      <c:pt idx="8">
                        <c:v>19</c:v>
                      </c:pt>
                      <c:pt idx="9">
                        <c:v>13</c:v>
                      </c:pt>
                      <c:pt idx="10">
                        <c:v>15</c:v>
                      </c:pt>
                      <c:pt idx="11">
                        <c:v>13</c:v>
                      </c:pt>
                      <c:pt idx="12">
                        <c:v>13</c:v>
                      </c:pt>
                    </c:numCache>
                  </c:numRef>
                </c:val>
                <c:smooth val="0"/>
              </c15:ser>
            </c15:filteredLineSeries>
            <c15:filteredLineSeries>
              <c15:ser>
                <c:idx val="15"/>
                <c:order val="15"/>
                <c:tx>
                  <c:strRef>
                    <c:extLst xmlns:c15="http://schemas.microsoft.com/office/drawing/2012/chart">
                      <c:ext xmlns:c15="http://schemas.microsoft.com/office/drawing/2012/chart" uri="{02D57815-91ED-43cb-92C2-25804820EDAC}">
                        <c15:formulaRef>
                          <c15:sqref>'Ranking - Fuerza Laboral Total'!$A$16</c15:sqref>
                        </c15:formulaRef>
                      </c:ext>
                    </c:extLst>
                    <c:strCache>
                      <c:ptCount val="1"/>
                      <c:pt idx="0">
                        <c:v>GRC</c:v>
                      </c:pt>
                    </c:strCache>
                  </c:strRef>
                </c:tx>
                <c:spPr>
                  <a:ln w="28575" cap="rnd">
                    <a:solidFill>
                      <a:schemeClr val="accent4">
                        <a:lumMod val="80000"/>
                        <a:lumOff val="20000"/>
                      </a:schemeClr>
                    </a:solidFill>
                    <a:round/>
                  </a:ln>
                  <a:effectLst/>
                </c:spPr>
                <c:marker>
                  <c:symbol val="circle"/>
                  <c:size val="5"/>
                  <c:spPr>
                    <a:solidFill>
                      <a:schemeClr val="accent4">
                        <a:lumMod val="80000"/>
                        <a:lumOff val="20000"/>
                      </a:schemeClr>
                    </a:solidFill>
                    <a:ln w="9525">
                      <a:solidFill>
                        <a:schemeClr val="accent4">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Total'!$B$16:$N$16</c15:sqref>
                        </c15:formulaRef>
                      </c:ext>
                    </c:extLst>
                    <c:numCache>
                      <c:formatCode>General</c:formatCode>
                      <c:ptCount val="13"/>
                      <c:pt idx="0">
                        <c:v>1</c:v>
                      </c:pt>
                      <c:pt idx="1">
                        <c:v>1</c:v>
                      </c:pt>
                      <c:pt idx="2">
                        <c:v>6</c:v>
                      </c:pt>
                      <c:pt idx="3">
                        <c:v>1</c:v>
                      </c:pt>
                      <c:pt idx="4">
                        <c:v>7</c:v>
                      </c:pt>
                      <c:pt idx="5">
                        <c:v>6</c:v>
                      </c:pt>
                      <c:pt idx="6">
                        <c:v>4</c:v>
                      </c:pt>
                      <c:pt idx="7">
                        <c:v>7</c:v>
                      </c:pt>
                      <c:pt idx="8">
                        <c:v>2</c:v>
                      </c:pt>
                      <c:pt idx="9">
                        <c:v>10</c:v>
                      </c:pt>
                      <c:pt idx="10">
                        <c:v>11</c:v>
                      </c:pt>
                      <c:pt idx="11">
                        <c:v>20</c:v>
                      </c:pt>
                      <c:pt idx="12">
                        <c:v>20</c:v>
                      </c:pt>
                    </c:numCache>
                  </c:numRef>
                </c:val>
                <c:smooth val="0"/>
              </c15:ser>
            </c15:filteredLineSeries>
            <c15:filteredLineSeries>
              <c15:ser>
                <c:idx val="16"/>
                <c:order val="16"/>
                <c:tx>
                  <c:strRef>
                    <c:extLst xmlns:c15="http://schemas.microsoft.com/office/drawing/2012/chart">
                      <c:ext xmlns:c15="http://schemas.microsoft.com/office/drawing/2012/chart" uri="{02D57815-91ED-43cb-92C2-25804820EDAC}">
                        <c15:formulaRef>
                          <c15:sqref>'Ranking - Fuerza Laboral Total'!$A$17</c15:sqref>
                        </c15:formulaRef>
                      </c:ext>
                    </c:extLst>
                    <c:strCache>
                      <c:ptCount val="1"/>
                      <c:pt idx="0">
                        <c:v>HUN</c:v>
                      </c:pt>
                    </c:strCache>
                  </c:strRef>
                </c:tx>
                <c:spPr>
                  <a:ln w="28575" cap="rnd">
                    <a:solidFill>
                      <a:schemeClr val="accent5">
                        <a:lumMod val="80000"/>
                        <a:lumOff val="20000"/>
                      </a:schemeClr>
                    </a:solidFill>
                    <a:round/>
                  </a:ln>
                  <a:effectLst/>
                </c:spPr>
                <c:marker>
                  <c:symbol val="circle"/>
                  <c:size val="5"/>
                  <c:spPr>
                    <a:solidFill>
                      <a:schemeClr val="accent5">
                        <a:lumMod val="80000"/>
                        <a:lumOff val="20000"/>
                      </a:schemeClr>
                    </a:solidFill>
                    <a:ln w="9525">
                      <a:solidFill>
                        <a:schemeClr val="accent5">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Total'!$B$17:$N$17</c15:sqref>
                        </c15:formulaRef>
                      </c:ext>
                    </c:extLst>
                    <c:numCache>
                      <c:formatCode>General</c:formatCode>
                      <c:ptCount val="13"/>
                      <c:pt idx="0">
                        <c:v>1</c:v>
                      </c:pt>
                      <c:pt idx="1">
                        <c:v>1</c:v>
                      </c:pt>
                      <c:pt idx="2">
                        <c:v>1</c:v>
                      </c:pt>
                      <c:pt idx="3">
                        <c:v>3</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17"/>
                <c:order val="17"/>
                <c:tx>
                  <c:strRef>
                    <c:extLst xmlns:c15="http://schemas.microsoft.com/office/drawing/2012/chart">
                      <c:ext xmlns:c15="http://schemas.microsoft.com/office/drawing/2012/chart" uri="{02D57815-91ED-43cb-92C2-25804820EDAC}">
                        <c15:formulaRef>
                          <c15:sqref>'Ranking - Fuerza Laboral Total'!$A$18</c15:sqref>
                        </c15:formulaRef>
                      </c:ext>
                    </c:extLst>
                    <c:strCache>
                      <c:ptCount val="1"/>
                      <c:pt idx="0">
                        <c:v>IRL</c:v>
                      </c:pt>
                    </c:strCache>
                  </c:strRef>
                </c:tx>
                <c:spPr>
                  <a:ln w="28575" cap="rnd">
                    <a:solidFill>
                      <a:schemeClr val="accent6">
                        <a:lumMod val="80000"/>
                        <a:lumOff val="20000"/>
                      </a:schemeClr>
                    </a:solidFill>
                    <a:round/>
                  </a:ln>
                  <a:effectLst/>
                </c:spPr>
                <c:marker>
                  <c:symbol val="circle"/>
                  <c:size val="5"/>
                  <c:spPr>
                    <a:solidFill>
                      <a:schemeClr val="accent6">
                        <a:lumMod val="80000"/>
                        <a:lumOff val="20000"/>
                      </a:schemeClr>
                    </a:solidFill>
                    <a:ln w="9525">
                      <a:solidFill>
                        <a:schemeClr val="accent6">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Total'!$B$18:$N$18</c15:sqref>
                        </c15:formulaRef>
                      </c:ext>
                    </c:extLst>
                    <c:numCache>
                      <c:formatCode>General</c:formatCode>
                      <c:ptCount val="13"/>
                      <c:pt idx="0">
                        <c:v>17</c:v>
                      </c:pt>
                      <c:pt idx="1">
                        <c:v>19</c:v>
                      </c:pt>
                      <c:pt idx="2">
                        <c:v>17</c:v>
                      </c:pt>
                      <c:pt idx="3">
                        <c:v>18</c:v>
                      </c:pt>
                      <c:pt idx="4">
                        <c:v>20</c:v>
                      </c:pt>
                      <c:pt idx="5">
                        <c:v>8</c:v>
                      </c:pt>
                      <c:pt idx="6">
                        <c:v>10</c:v>
                      </c:pt>
                      <c:pt idx="7">
                        <c:v>14</c:v>
                      </c:pt>
                      <c:pt idx="8">
                        <c:v>20</c:v>
                      </c:pt>
                      <c:pt idx="9">
                        <c:v>20</c:v>
                      </c:pt>
                      <c:pt idx="10">
                        <c:v>18</c:v>
                      </c:pt>
                      <c:pt idx="11">
                        <c:v>18</c:v>
                      </c:pt>
                      <c:pt idx="12">
                        <c:v>15</c:v>
                      </c:pt>
                    </c:numCache>
                  </c:numRef>
                </c:val>
                <c:smooth val="0"/>
              </c15:ser>
            </c15:filteredLineSeries>
            <c15:filteredLineSeries>
              <c15:ser>
                <c:idx val="18"/>
                <c:order val="18"/>
                <c:tx>
                  <c:strRef>
                    <c:extLst xmlns:c15="http://schemas.microsoft.com/office/drawing/2012/chart">
                      <c:ext xmlns:c15="http://schemas.microsoft.com/office/drawing/2012/chart" uri="{02D57815-91ED-43cb-92C2-25804820EDAC}">
                        <c15:formulaRef>
                          <c15:sqref>'Ranking - Fuerza Laboral Total'!$A$19</c15:sqref>
                        </c15:formulaRef>
                      </c:ext>
                    </c:extLst>
                    <c:strCache>
                      <c:ptCount val="1"/>
                      <c:pt idx="0">
                        <c:v>ISL</c:v>
                      </c:pt>
                    </c:strCache>
                  </c:strRef>
                </c:tx>
                <c:spPr>
                  <a:ln w="28575" cap="rnd">
                    <a:solidFill>
                      <a:schemeClr val="accent1">
                        <a:lumMod val="80000"/>
                      </a:schemeClr>
                    </a:solidFill>
                    <a:round/>
                  </a:ln>
                  <a:effectLst/>
                </c:spPr>
                <c:marker>
                  <c:symbol val="circle"/>
                  <c:size val="5"/>
                  <c:spPr>
                    <a:solidFill>
                      <a:schemeClr val="accent1">
                        <a:lumMod val="80000"/>
                      </a:schemeClr>
                    </a:solidFill>
                    <a:ln w="9525">
                      <a:solidFill>
                        <a:schemeClr val="accent1">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Total'!$B$19:$N$19</c15:sqref>
                        </c15:formulaRef>
                      </c:ext>
                    </c:extLst>
                    <c:numCache>
                      <c:formatCode>General</c:formatCode>
                      <c:ptCount val="13"/>
                      <c:pt idx="0">
                        <c:v>12</c:v>
                      </c:pt>
                      <c:pt idx="1">
                        <c:v>15</c:v>
                      </c:pt>
                      <c:pt idx="2">
                        <c:v>21</c:v>
                      </c:pt>
                      <c:pt idx="3">
                        <c:v>1</c:v>
                      </c:pt>
                      <c:pt idx="4">
                        <c:v>25</c:v>
                      </c:pt>
                      <c:pt idx="5">
                        <c:v>22</c:v>
                      </c:pt>
                      <c:pt idx="6">
                        <c:v>24</c:v>
                      </c:pt>
                      <c:pt idx="7">
                        <c:v>21</c:v>
                      </c:pt>
                      <c:pt idx="8">
                        <c:v>17</c:v>
                      </c:pt>
                      <c:pt idx="9">
                        <c:v>17</c:v>
                      </c:pt>
                      <c:pt idx="10">
                        <c:v>7</c:v>
                      </c:pt>
                      <c:pt idx="11">
                        <c:v>9</c:v>
                      </c:pt>
                      <c:pt idx="12">
                        <c:v>9</c:v>
                      </c:pt>
                    </c:numCache>
                  </c:numRef>
                </c:val>
                <c:smooth val="0"/>
              </c15:ser>
            </c15:filteredLineSeries>
            <c15:filteredLineSeries>
              <c15:ser>
                <c:idx val="19"/>
                <c:order val="19"/>
                <c:tx>
                  <c:strRef>
                    <c:extLst xmlns:c15="http://schemas.microsoft.com/office/drawing/2012/chart">
                      <c:ext xmlns:c15="http://schemas.microsoft.com/office/drawing/2012/chart" uri="{02D57815-91ED-43cb-92C2-25804820EDAC}">
                        <c15:formulaRef>
                          <c15:sqref>'Ranking - Fuerza Laboral Total'!$A$20</c15:sqref>
                        </c15:formulaRef>
                      </c:ext>
                    </c:extLst>
                    <c:strCache>
                      <c:ptCount val="1"/>
                      <c:pt idx="0">
                        <c:v>ISR</c:v>
                      </c:pt>
                    </c:strCache>
                  </c:strRef>
                </c:tx>
                <c:spPr>
                  <a:ln w="28575" cap="rnd">
                    <a:solidFill>
                      <a:schemeClr val="accent2">
                        <a:lumMod val="80000"/>
                      </a:schemeClr>
                    </a:solidFill>
                    <a:round/>
                  </a:ln>
                  <a:effectLst/>
                </c:spPr>
                <c:marker>
                  <c:symbol val="circle"/>
                  <c:size val="5"/>
                  <c:spPr>
                    <a:solidFill>
                      <a:schemeClr val="accent2">
                        <a:lumMod val="80000"/>
                      </a:schemeClr>
                    </a:solidFill>
                    <a:ln w="9525">
                      <a:solidFill>
                        <a:schemeClr val="accent2">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Total'!$B$20:$N$20</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0"/>
                <c:order val="20"/>
                <c:tx>
                  <c:strRef>
                    <c:extLst xmlns:c15="http://schemas.microsoft.com/office/drawing/2012/chart">
                      <c:ext xmlns:c15="http://schemas.microsoft.com/office/drawing/2012/chart" uri="{02D57815-91ED-43cb-92C2-25804820EDAC}">
                        <c15:formulaRef>
                          <c15:sqref>'Ranking - Fuerza Laboral Total'!$A$21</c15:sqref>
                        </c15:formulaRef>
                      </c:ext>
                    </c:extLst>
                    <c:strCache>
                      <c:ptCount val="1"/>
                      <c:pt idx="0">
                        <c:v>ITA</c:v>
                      </c:pt>
                    </c:strCache>
                  </c:strRef>
                </c:tx>
                <c:spPr>
                  <a:ln w="28575" cap="rnd">
                    <a:solidFill>
                      <a:schemeClr val="accent3">
                        <a:lumMod val="80000"/>
                      </a:schemeClr>
                    </a:solidFill>
                    <a:round/>
                  </a:ln>
                  <a:effectLst/>
                </c:spPr>
                <c:marker>
                  <c:symbol val="circle"/>
                  <c:size val="5"/>
                  <c:spPr>
                    <a:solidFill>
                      <a:schemeClr val="accent3">
                        <a:lumMod val="80000"/>
                      </a:schemeClr>
                    </a:solidFill>
                    <a:ln w="9525">
                      <a:solidFill>
                        <a:schemeClr val="accent3">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Total'!$B$21:$N$21</c15:sqref>
                        </c15:formulaRef>
                      </c:ext>
                    </c:extLst>
                    <c:numCache>
                      <c:formatCode>General</c:formatCode>
                      <c:ptCount val="13"/>
                      <c:pt idx="0">
                        <c:v>16</c:v>
                      </c:pt>
                      <c:pt idx="1">
                        <c:v>11</c:v>
                      </c:pt>
                      <c:pt idx="2">
                        <c:v>22</c:v>
                      </c:pt>
                      <c:pt idx="3">
                        <c:v>23</c:v>
                      </c:pt>
                      <c:pt idx="4">
                        <c:v>26</c:v>
                      </c:pt>
                      <c:pt idx="5">
                        <c:v>23</c:v>
                      </c:pt>
                      <c:pt idx="6">
                        <c:v>23</c:v>
                      </c:pt>
                      <c:pt idx="7">
                        <c:v>24</c:v>
                      </c:pt>
                      <c:pt idx="8">
                        <c:v>23</c:v>
                      </c:pt>
                      <c:pt idx="9">
                        <c:v>23</c:v>
                      </c:pt>
                      <c:pt idx="10">
                        <c:v>23</c:v>
                      </c:pt>
                      <c:pt idx="11">
                        <c:v>23</c:v>
                      </c:pt>
                      <c:pt idx="12">
                        <c:v>24</c:v>
                      </c:pt>
                    </c:numCache>
                  </c:numRef>
                </c:val>
                <c:smooth val="0"/>
              </c15:ser>
            </c15:filteredLineSeries>
            <c15:filteredLineSeries>
              <c15:ser>
                <c:idx val="21"/>
                <c:order val="21"/>
                <c:tx>
                  <c:strRef>
                    <c:extLst xmlns:c15="http://schemas.microsoft.com/office/drawing/2012/chart">
                      <c:ext xmlns:c15="http://schemas.microsoft.com/office/drawing/2012/chart" uri="{02D57815-91ED-43cb-92C2-25804820EDAC}">
                        <c15:formulaRef>
                          <c15:sqref>'Ranking - Fuerza Laboral Total'!$A$22</c15:sqref>
                        </c15:formulaRef>
                      </c:ext>
                    </c:extLst>
                    <c:strCache>
                      <c:ptCount val="1"/>
                      <c:pt idx="0">
                        <c:v>JPN</c:v>
                      </c:pt>
                    </c:strCache>
                  </c:strRef>
                </c:tx>
                <c:spPr>
                  <a:ln w="28575" cap="rnd">
                    <a:solidFill>
                      <a:schemeClr val="accent4">
                        <a:lumMod val="80000"/>
                      </a:schemeClr>
                    </a:solidFill>
                    <a:round/>
                  </a:ln>
                  <a:effectLst/>
                </c:spPr>
                <c:marker>
                  <c:symbol val="circle"/>
                  <c:size val="5"/>
                  <c:spPr>
                    <a:solidFill>
                      <a:schemeClr val="accent4">
                        <a:lumMod val="80000"/>
                      </a:schemeClr>
                    </a:solidFill>
                    <a:ln w="9525">
                      <a:solidFill>
                        <a:schemeClr val="accent4">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Total'!$B$22:$N$22</c15:sqref>
                        </c15:formulaRef>
                      </c:ext>
                    </c:extLst>
                    <c:numCache>
                      <c:formatCode>General</c:formatCode>
                      <c:ptCount val="13"/>
                      <c:pt idx="0">
                        <c:v>1</c:v>
                      </c:pt>
                      <c:pt idx="1">
                        <c:v>4</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2"/>
                <c:order val="22"/>
                <c:tx>
                  <c:strRef>
                    <c:extLst xmlns:c15="http://schemas.microsoft.com/office/drawing/2012/chart">
                      <c:ext xmlns:c15="http://schemas.microsoft.com/office/drawing/2012/chart" uri="{02D57815-91ED-43cb-92C2-25804820EDAC}">
                        <c15:formulaRef>
                          <c15:sqref>'Ranking - Fuerza Laboral Total'!$A$23</c15:sqref>
                        </c15:formulaRef>
                      </c:ext>
                    </c:extLst>
                    <c:strCache>
                      <c:ptCount val="1"/>
                      <c:pt idx="0">
                        <c:v>KOR</c:v>
                      </c:pt>
                    </c:strCache>
                  </c:strRef>
                </c:tx>
                <c:spPr>
                  <a:ln w="28575" cap="rnd">
                    <a:solidFill>
                      <a:schemeClr val="accent5">
                        <a:lumMod val="80000"/>
                      </a:schemeClr>
                    </a:solidFill>
                    <a:round/>
                  </a:ln>
                  <a:effectLst/>
                </c:spPr>
                <c:marker>
                  <c:symbol val="circle"/>
                  <c:size val="5"/>
                  <c:spPr>
                    <a:solidFill>
                      <a:schemeClr val="accent5">
                        <a:lumMod val="80000"/>
                      </a:schemeClr>
                    </a:solidFill>
                    <a:ln w="9525">
                      <a:solidFill>
                        <a:schemeClr val="accent5">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Total'!$B$23:$N$23</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3"/>
                <c:order val="23"/>
                <c:tx>
                  <c:strRef>
                    <c:extLst xmlns:c15="http://schemas.microsoft.com/office/drawing/2012/chart">
                      <c:ext xmlns:c15="http://schemas.microsoft.com/office/drawing/2012/chart" uri="{02D57815-91ED-43cb-92C2-25804820EDAC}">
                        <c15:formulaRef>
                          <c15:sqref>'Ranking - Fuerza Laboral Total'!$A$24</c15:sqref>
                        </c15:formulaRef>
                      </c:ext>
                    </c:extLst>
                    <c:strCache>
                      <c:ptCount val="1"/>
                      <c:pt idx="0">
                        <c:v>LUX</c:v>
                      </c:pt>
                    </c:strCache>
                  </c:strRef>
                </c:tx>
                <c:spPr>
                  <a:ln w="28575" cap="rnd">
                    <a:solidFill>
                      <a:schemeClr val="accent6">
                        <a:lumMod val="80000"/>
                      </a:schemeClr>
                    </a:solidFill>
                    <a:round/>
                  </a:ln>
                  <a:effectLst/>
                </c:spPr>
                <c:marker>
                  <c:symbol val="circle"/>
                  <c:size val="5"/>
                  <c:spPr>
                    <a:solidFill>
                      <a:schemeClr val="accent6">
                        <a:lumMod val="80000"/>
                      </a:schemeClr>
                    </a:solidFill>
                    <a:ln w="9525">
                      <a:solidFill>
                        <a:schemeClr val="accent6">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Total'!$B$24:$N$24</c15:sqref>
                        </c15:formulaRef>
                      </c:ext>
                    </c:extLst>
                    <c:numCache>
                      <c:formatCode>General</c:formatCode>
                      <c:ptCount val="13"/>
                      <c:pt idx="0">
                        <c:v>21</c:v>
                      </c:pt>
                      <c:pt idx="1">
                        <c:v>22</c:v>
                      </c:pt>
                      <c:pt idx="2">
                        <c:v>23</c:v>
                      </c:pt>
                      <c:pt idx="3">
                        <c:v>22</c:v>
                      </c:pt>
                      <c:pt idx="4">
                        <c:v>24</c:v>
                      </c:pt>
                      <c:pt idx="5">
                        <c:v>21</c:v>
                      </c:pt>
                      <c:pt idx="6">
                        <c:v>22</c:v>
                      </c:pt>
                      <c:pt idx="7">
                        <c:v>23</c:v>
                      </c:pt>
                      <c:pt idx="8">
                        <c:v>24</c:v>
                      </c:pt>
                      <c:pt idx="9">
                        <c:v>18</c:v>
                      </c:pt>
                      <c:pt idx="10">
                        <c:v>20</c:v>
                      </c:pt>
                      <c:pt idx="11">
                        <c:v>24</c:v>
                      </c:pt>
                      <c:pt idx="12">
                        <c:v>19</c:v>
                      </c:pt>
                    </c:numCache>
                  </c:numRef>
                </c:val>
                <c:smooth val="0"/>
              </c15:ser>
            </c15:filteredLineSeries>
            <c15:filteredLineSeries>
              <c15:ser>
                <c:idx val="24"/>
                <c:order val="24"/>
                <c:tx>
                  <c:strRef>
                    <c:extLst xmlns:c15="http://schemas.microsoft.com/office/drawing/2012/chart">
                      <c:ext xmlns:c15="http://schemas.microsoft.com/office/drawing/2012/chart" uri="{02D57815-91ED-43cb-92C2-25804820EDAC}">
                        <c15:formulaRef>
                          <c15:sqref>'Ranking - Fuerza Laboral Total'!$A$25</c15:sqref>
                        </c15:formulaRef>
                      </c:ext>
                    </c:extLst>
                    <c:strCache>
                      <c:ptCount val="1"/>
                      <c:pt idx="0">
                        <c:v>MEX</c:v>
                      </c:pt>
                    </c:strCache>
                  </c:strRef>
                </c:tx>
                <c:spPr>
                  <a:ln w="28575" cap="rnd">
                    <a:solidFill>
                      <a:schemeClr val="accent1">
                        <a:lumMod val="60000"/>
                        <a:lumOff val="40000"/>
                      </a:schemeClr>
                    </a:solidFill>
                    <a:round/>
                  </a:ln>
                  <a:effectLst/>
                </c:spPr>
                <c:marker>
                  <c:symbol val="circle"/>
                  <c:size val="5"/>
                  <c:spPr>
                    <a:solidFill>
                      <a:schemeClr val="accent1">
                        <a:lumMod val="60000"/>
                        <a:lumOff val="40000"/>
                      </a:schemeClr>
                    </a:solidFill>
                    <a:ln w="9525">
                      <a:solidFill>
                        <a:schemeClr val="accent1">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Total'!$B$25:$N$25</c15:sqref>
                        </c15:formulaRef>
                      </c:ext>
                    </c:extLst>
                    <c:numCache>
                      <c:formatCode>General</c:formatCode>
                      <c:ptCount val="13"/>
                      <c:pt idx="0">
                        <c:v>1</c:v>
                      </c:pt>
                      <c:pt idx="1">
                        <c:v>1</c:v>
                      </c:pt>
                      <c:pt idx="2">
                        <c:v>1</c:v>
                      </c:pt>
                      <c:pt idx="3">
                        <c:v>1</c:v>
                      </c:pt>
                      <c:pt idx="4">
                        <c:v>1</c:v>
                      </c:pt>
                      <c:pt idx="5">
                        <c:v>1</c:v>
                      </c:pt>
                      <c:pt idx="6">
                        <c:v>1</c:v>
                      </c:pt>
                      <c:pt idx="7">
                        <c:v>1</c:v>
                      </c:pt>
                      <c:pt idx="8">
                        <c:v>1</c:v>
                      </c:pt>
                      <c:pt idx="9">
                        <c:v>4</c:v>
                      </c:pt>
                      <c:pt idx="10">
                        <c:v>1</c:v>
                      </c:pt>
                      <c:pt idx="11">
                        <c:v>1</c:v>
                      </c:pt>
                      <c:pt idx="12">
                        <c:v>1</c:v>
                      </c:pt>
                    </c:numCache>
                  </c:numRef>
                </c:val>
                <c:smooth val="0"/>
              </c15:ser>
            </c15:filteredLineSeries>
            <c15:filteredLineSeries>
              <c15:ser>
                <c:idx val="25"/>
                <c:order val="25"/>
                <c:tx>
                  <c:strRef>
                    <c:extLst xmlns:c15="http://schemas.microsoft.com/office/drawing/2012/chart">
                      <c:ext xmlns:c15="http://schemas.microsoft.com/office/drawing/2012/chart" uri="{02D57815-91ED-43cb-92C2-25804820EDAC}">
                        <c15:formulaRef>
                          <c15:sqref>'Ranking - Fuerza Laboral Total'!$A$26</c15:sqref>
                        </c15:formulaRef>
                      </c:ext>
                    </c:extLst>
                    <c:strCache>
                      <c:ptCount val="1"/>
                      <c:pt idx="0">
                        <c:v>NLD</c:v>
                      </c:pt>
                    </c:strCache>
                  </c:strRef>
                </c:tx>
                <c:spPr>
                  <a:ln w="28575" cap="rnd">
                    <a:solidFill>
                      <a:schemeClr val="accent2">
                        <a:lumMod val="60000"/>
                        <a:lumOff val="40000"/>
                      </a:schemeClr>
                    </a:solidFill>
                    <a:round/>
                  </a:ln>
                  <a:effectLst/>
                </c:spPr>
                <c:marker>
                  <c:symbol val="circle"/>
                  <c:size val="5"/>
                  <c:spPr>
                    <a:solidFill>
                      <a:schemeClr val="accent2">
                        <a:lumMod val="60000"/>
                        <a:lumOff val="40000"/>
                      </a:schemeClr>
                    </a:solidFill>
                    <a:ln w="9525">
                      <a:solidFill>
                        <a:schemeClr val="accent2">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Total'!$B$26:$N$26</c15:sqref>
                        </c15:formulaRef>
                      </c:ext>
                    </c:extLst>
                    <c:numCache>
                      <c:formatCode>General</c:formatCode>
                      <c:ptCount val="13"/>
                      <c:pt idx="0">
                        <c:v>4</c:v>
                      </c:pt>
                      <c:pt idx="1">
                        <c:v>2</c:v>
                      </c:pt>
                      <c:pt idx="2">
                        <c:v>10</c:v>
                      </c:pt>
                      <c:pt idx="3">
                        <c:v>7</c:v>
                      </c:pt>
                      <c:pt idx="4">
                        <c:v>9</c:v>
                      </c:pt>
                      <c:pt idx="5">
                        <c:v>1</c:v>
                      </c:pt>
                      <c:pt idx="6">
                        <c:v>1</c:v>
                      </c:pt>
                      <c:pt idx="7">
                        <c:v>3</c:v>
                      </c:pt>
                      <c:pt idx="8">
                        <c:v>5</c:v>
                      </c:pt>
                      <c:pt idx="9">
                        <c:v>6</c:v>
                      </c:pt>
                      <c:pt idx="10">
                        <c:v>1</c:v>
                      </c:pt>
                      <c:pt idx="11">
                        <c:v>1</c:v>
                      </c:pt>
                      <c:pt idx="12">
                        <c:v>1</c:v>
                      </c:pt>
                    </c:numCache>
                  </c:numRef>
                </c:val>
                <c:smooth val="0"/>
              </c15:ser>
            </c15:filteredLineSeries>
            <c15:filteredLineSeries>
              <c15:ser>
                <c:idx val="26"/>
                <c:order val="26"/>
                <c:tx>
                  <c:strRef>
                    <c:extLst xmlns:c15="http://schemas.microsoft.com/office/drawing/2012/chart">
                      <c:ext xmlns:c15="http://schemas.microsoft.com/office/drawing/2012/chart" uri="{02D57815-91ED-43cb-92C2-25804820EDAC}">
                        <c15:formulaRef>
                          <c15:sqref>'Ranking - Fuerza Laboral Total'!$A$27</c15:sqref>
                        </c15:formulaRef>
                      </c:ext>
                    </c:extLst>
                    <c:strCache>
                      <c:ptCount val="1"/>
                      <c:pt idx="0">
                        <c:v>NOR</c:v>
                      </c:pt>
                    </c:strCache>
                  </c:strRef>
                </c:tx>
                <c:spPr>
                  <a:ln w="28575" cap="rnd">
                    <a:solidFill>
                      <a:schemeClr val="accent3">
                        <a:lumMod val="60000"/>
                        <a:lumOff val="40000"/>
                      </a:schemeClr>
                    </a:solidFill>
                    <a:round/>
                  </a:ln>
                  <a:effectLst/>
                </c:spPr>
                <c:marker>
                  <c:symbol val="circle"/>
                  <c:size val="5"/>
                  <c:spPr>
                    <a:solidFill>
                      <a:schemeClr val="accent3">
                        <a:lumMod val="60000"/>
                        <a:lumOff val="40000"/>
                      </a:schemeClr>
                    </a:solidFill>
                    <a:ln w="9525">
                      <a:solidFill>
                        <a:schemeClr val="accent3">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Total'!$B$27:$N$27</c15:sqref>
                        </c15:formulaRef>
                      </c:ext>
                    </c:extLst>
                    <c:numCache>
                      <c:formatCode>General</c:formatCode>
                      <c:ptCount val="13"/>
                      <c:pt idx="0">
                        <c:v>14</c:v>
                      </c:pt>
                      <c:pt idx="1">
                        <c:v>12</c:v>
                      </c:pt>
                      <c:pt idx="2">
                        <c:v>5</c:v>
                      </c:pt>
                      <c:pt idx="3">
                        <c:v>5</c:v>
                      </c:pt>
                      <c:pt idx="4">
                        <c:v>6</c:v>
                      </c:pt>
                      <c:pt idx="5">
                        <c:v>5</c:v>
                      </c:pt>
                      <c:pt idx="6">
                        <c:v>15</c:v>
                      </c:pt>
                      <c:pt idx="7">
                        <c:v>15</c:v>
                      </c:pt>
                      <c:pt idx="8">
                        <c:v>10</c:v>
                      </c:pt>
                      <c:pt idx="9">
                        <c:v>16</c:v>
                      </c:pt>
                      <c:pt idx="10">
                        <c:v>17</c:v>
                      </c:pt>
                      <c:pt idx="11">
                        <c:v>15</c:v>
                      </c:pt>
                      <c:pt idx="12">
                        <c:v>16</c:v>
                      </c:pt>
                    </c:numCache>
                  </c:numRef>
                </c:val>
                <c:smooth val="0"/>
              </c15:ser>
            </c15:filteredLineSeries>
            <c15:filteredLineSeries>
              <c15:ser>
                <c:idx val="27"/>
                <c:order val="27"/>
                <c:tx>
                  <c:strRef>
                    <c:extLst xmlns:c15="http://schemas.microsoft.com/office/drawing/2012/chart">
                      <c:ext xmlns:c15="http://schemas.microsoft.com/office/drawing/2012/chart" uri="{02D57815-91ED-43cb-92C2-25804820EDAC}">
                        <c15:formulaRef>
                          <c15:sqref>'Ranking - Fuerza Laboral Total'!$A$28</c15:sqref>
                        </c15:formulaRef>
                      </c:ext>
                    </c:extLst>
                    <c:strCache>
                      <c:ptCount val="1"/>
                      <c:pt idx="0">
                        <c:v>NZL</c:v>
                      </c:pt>
                    </c:strCache>
                  </c:strRef>
                </c:tx>
                <c:spPr>
                  <a:ln w="28575" cap="rnd">
                    <a:solidFill>
                      <a:schemeClr val="accent4">
                        <a:lumMod val="60000"/>
                        <a:lumOff val="40000"/>
                      </a:schemeClr>
                    </a:solidFill>
                    <a:round/>
                  </a:ln>
                  <a:effectLst/>
                </c:spPr>
                <c:marker>
                  <c:symbol val="circle"/>
                  <c:size val="5"/>
                  <c:spPr>
                    <a:solidFill>
                      <a:schemeClr val="accent4">
                        <a:lumMod val="60000"/>
                        <a:lumOff val="40000"/>
                      </a:schemeClr>
                    </a:solidFill>
                    <a:ln w="9525">
                      <a:solidFill>
                        <a:schemeClr val="accent4">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Total'!$B$28:$N$28</c15:sqref>
                        </c15:formulaRef>
                      </c:ext>
                    </c:extLst>
                    <c:numCache>
                      <c:formatCode>General</c:formatCode>
                      <c:ptCount val="13"/>
                      <c:pt idx="0">
                        <c:v>19</c:v>
                      </c:pt>
                      <c:pt idx="1">
                        <c:v>18</c:v>
                      </c:pt>
                      <c:pt idx="2">
                        <c:v>1</c:v>
                      </c:pt>
                      <c:pt idx="3">
                        <c:v>1</c:v>
                      </c:pt>
                      <c:pt idx="4">
                        <c:v>1</c:v>
                      </c:pt>
                      <c:pt idx="5">
                        <c:v>1</c:v>
                      </c:pt>
                      <c:pt idx="6">
                        <c:v>1</c:v>
                      </c:pt>
                      <c:pt idx="7">
                        <c:v>1</c:v>
                      </c:pt>
                      <c:pt idx="8">
                        <c:v>1</c:v>
                      </c:pt>
                      <c:pt idx="9">
                        <c:v>1</c:v>
                      </c:pt>
                      <c:pt idx="10">
                        <c:v>1</c:v>
                      </c:pt>
                      <c:pt idx="11">
                        <c:v>8</c:v>
                      </c:pt>
                      <c:pt idx="12">
                        <c:v>7</c:v>
                      </c:pt>
                    </c:numCache>
                  </c:numRef>
                </c:val>
                <c:smooth val="0"/>
              </c15:ser>
            </c15:filteredLineSeries>
            <c15:filteredLineSeries>
              <c15:ser>
                <c:idx val="29"/>
                <c:order val="29"/>
                <c:tx>
                  <c:strRef>
                    <c:extLst xmlns:c15="http://schemas.microsoft.com/office/drawing/2012/chart">
                      <c:ext xmlns:c15="http://schemas.microsoft.com/office/drawing/2012/chart" uri="{02D57815-91ED-43cb-92C2-25804820EDAC}">
                        <c15:formulaRef>
                          <c15:sqref>'Ranking - Fuerza Laboral Total'!$A$30</c15:sqref>
                        </c15:formulaRef>
                      </c:ext>
                    </c:extLst>
                    <c:strCache>
                      <c:ptCount val="1"/>
                      <c:pt idx="0">
                        <c:v>POL</c:v>
                      </c:pt>
                    </c:strCache>
                  </c:strRef>
                </c:tx>
                <c:spPr>
                  <a:ln w="28575" cap="rnd">
                    <a:solidFill>
                      <a:schemeClr val="accent6">
                        <a:lumMod val="60000"/>
                        <a:lumOff val="40000"/>
                      </a:schemeClr>
                    </a:solidFill>
                    <a:round/>
                  </a:ln>
                  <a:effectLst/>
                </c:spPr>
                <c:marker>
                  <c:symbol val="circle"/>
                  <c:size val="5"/>
                  <c:spPr>
                    <a:solidFill>
                      <a:schemeClr val="accent6">
                        <a:lumMod val="60000"/>
                        <a:lumOff val="40000"/>
                      </a:schemeClr>
                    </a:solidFill>
                    <a:ln w="9525">
                      <a:solidFill>
                        <a:schemeClr val="accent6">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Total'!$B$30:$N$30</c15:sqref>
                        </c15:formulaRef>
                      </c:ext>
                    </c:extLst>
                    <c:numCache>
                      <c:formatCode>General</c:formatCode>
                      <c:ptCount val="13"/>
                      <c:pt idx="0">
                        <c:v>1</c:v>
                      </c:pt>
                      <c:pt idx="1">
                        <c:v>1</c:v>
                      </c:pt>
                      <c:pt idx="2">
                        <c:v>1</c:v>
                      </c:pt>
                      <c:pt idx="3">
                        <c:v>1</c:v>
                      </c:pt>
                      <c:pt idx="4">
                        <c:v>4</c:v>
                      </c:pt>
                      <c:pt idx="5">
                        <c:v>2</c:v>
                      </c:pt>
                      <c:pt idx="6">
                        <c:v>1</c:v>
                      </c:pt>
                      <c:pt idx="7">
                        <c:v>1</c:v>
                      </c:pt>
                      <c:pt idx="8">
                        <c:v>1</c:v>
                      </c:pt>
                      <c:pt idx="9">
                        <c:v>1</c:v>
                      </c:pt>
                      <c:pt idx="10">
                        <c:v>1</c:v>
                      </c:pt>
                      <c:pt idx="11">
                        <c:v>1</c:v>
                      </c:pt>
                      <c:pt idx="12">
                        <c:v>1</c:v>
                      </c:pt>
                    </c:numCache>
                  </c:numRef>
                </c:val>
                <c:smooth val="0"/>
              </c15:ser>
            </c15:filteredLineSeries>
            <c15:filteredLineSeries>
              <c15:ser>
                <c:idx val="30"/>
                <c:order val="30"/>
                <c:tx>
                  <c:strRef>
                    <c:extLst xmlns:c15="http://schemas.microsoft.com/office/drawing/2012/chart">
                      <c:ext xmlns:c15="http://schemas.microsoft.com/office/drawing/2012/chart" uri="{02D57815-91ED-43cb-92C2-25804820EDAC}">
                        <c15:formulaRef>
                          <c15:sqref>'Ranking - Fuerza Laboral Total'!$A$31</c15:sqref>
                        </c15:formulaRef>
                      </c:ext>
                    </c:extLst>
                    <c:strCache>
                      <c:ptCount val="1"/>
                      <c:pt idx="0">
                        <c:v>PRT</c:v>
                      </c:pt>
                    </c:strCache>
                  </c:strRef>
                </c:tx>
                <c:spPr>
                  <a:ln w="28575" cap="rnd">
                    <a:solidFill>
                      <a:schemeClr val="accent1">
                        <a:lumMod val="50000"/>
                      </a:schemeClr>
                    </a:solidFill>
                    <a:round/>
                  </a:ln>
                  <a:effectLst/>
                </c:spPr>
                <c:marker>
                  <c:symbol val="circle"/>
                  <c:size val="5"/>
                  <c:spPr>
                    <a:solidFill>
                      <a:schemeClr val="accent1">
                        <a:lumMod val="50000"/>
                      </a:schemeClr>
                    </a:solidFill>
                    <a:ln w="9525">
                      <a:solidFill>
                        <a:schemeClr val="accent1">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Total'!$B$31:$N$31</c15:sqref>
                        </c15:formulaRef>
                      </c:ext>
                    </c:extLst>
                    <c:numCache>
                      <c:formatCode>General</c:formatCode>
                      <c:ptCount val="13"/>
                      <c:pt idx="0">
                        <c:v>13</c:v>
                      </c:pt>
                      <c:pt idx="1">
                        <c:v>10</c:v>
                      </c:pt>
                      <c:pt idx="2">
                        <c:v>19</c:v>
                      </c:pt>
                      <c:pt idx="3">
                        <c:v>19</c:v>
                      </c:pt>
                      <c:pt idx="4">
                        <c:v>22</c:v>
                      </c:pt>
                      <c:pt idx="5">
                        <c:v>18</c:v>
                      </c:pt>
                      <c:pt idx="6">
                        <c:v>16</c:v>
                      </c:pt>
                      <c:pt idx="7">
                        <c:v>20</c:v>
                      </c:pt>
                      <c:pt idx="8">
                        <c:v>21</c:v>
                      </c:pt>
                      <c:pt idx="9">
                        <c:v>19</c:v>
                      </c:pt>
                      <c:pt idx="10">
                        <c:v>22</c:v>
                      </c:pt>
                      <c:pt idx="11">
                        <c:v>22</c:v>
                      </c:pt>
                      <c:pt idx="12">
                        <c:v>23</c:v>
                      </c:pt>
                    </c:numCache>
                  </c:numRef>
                </c:val>
                <c:smooth val="0"/>
              </c15:ser>
            </c15:filteredLineSeries>
            <c15:filteredLineSeries>
              <c15:ser>
                <c:idx val="31"/>
                <c:order val="31"/>
                <c:tx>
                  <c:strRef>
                    <c:extLst xmlns:c15="http://schemas.microsoft.com/office/drawing/2012/chart">
                      <c:ext xmlns:c15="http://schemas.microsoft.com/office/drawing/2012/chart" uri="{02D57815-91ED-43cb-92C2-25804820EDAC}">
                        <c15:formulaRef>
                          <c15:sqref>'Ranking - Fuerza Laboral Total'!$A$32</c15:sqref>
                        </c15:formulaRef>
                      </c:ext>
                    </c:extLst>
                    <c:strCache>
                      <c:ptCount val="1"/>
                      <c:pt idx="0">
                        <c:v>SVK</c:v>
                      </c:pt>
                    </c:strCache>
                  </c:strRef>
                </c:tx>
                <c:spPr>
                  <a:ln w="28575" cap="rnd">
                    <a:solidFill>
                      <a:schemeClr val="accent2">
                        <a:lumMod val="50000"/>
                      </a:schemeClr>
                    </a:solidFill>
                    <a:round/>
                  </a:ln>
                  <a:effectLst/>
                </c:spPr>
                <c:marker>
                  <c:symbol val="circle"/>
                  <c:size val="5"/>
                  <c:spPr>
                    <a:solidFill>
                      <a:schemeClr val="accent2">
                        <a:lumMod val="50000"/>
                      </a:schemeClr>
                    </a:solidFill>
                    <a:ln w="9525">
                      <a:solidFill>
                        <a:schemeClr val="accent2">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Total'!$B$32:$N$32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32"/>
                <c:order val="32"/>
                <c:tx>
                  <c:strRef>
                    <c:extLst xmlns:c15="http://schemas.microsoft.com/office/drawing/2012/chart">
                      <c:ext xmlns:c15="http://schemas.microsoft.com/office/drawing/2012/chart" uri="{02D57815-91ED-43cb-92C2-25804820EDAC}">
                        <c15:formulaRef>
                          <c15:sqref>'Ranking - Fuerza Laboral Total'!$A$33</c15:sqref>
                        </c15:formulaRef>
                      </c:ext>
                    </c:extLst>
                    <c:strCache>
                      <c:ptCount val="1"/>
                      <c:pt idx="0">
                        <c:v>SVN</c:v>
                      </c:pt>
                    </c:strCache>
                  </c:strRef>
                </c:tx>
                <c:spPr>
                  <a:ln w="28575" cap="rnd">
                    <a:solidFill>
                      <a:schemeClr val="accent3">
                        <a:lumMod val="50000"/>
                      </a:schemeClr>
                    </a:solidFill>
                    <a:round/>
                  </a:ln>
                  <a:effectLst/>
                </c:spPr>
                <c:marker>
                  <c:symbol val="circle"/>
                  <c:size val="5"/>
                  <c:spPr>
                    <a:solidFill>
                      <a:schemeClr val="accent3">
                        <a:lumMod val="50000"/>
                      </a:schemeClr>
                    </a:solidFill>
                    <a:ln w="9525">
                      <a:solidFill>
                        <a:schemeClr val="accent3">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Total'!$B$33:$N$33</c15:sqref>
                        </c15:formulaRef>
                      </c:ext>
                    </c:extLst>
                    <c:numCache>
                      <c:formatCode>General</c:formatCode>
                      <c:ptCount val="13"/>
                      <c:pt idx="0">
                        <c:v>6</c:v>
                      </c:pt>
                      <c:pt idx="1">
                        <c:v>17</c:v>
                      </c:pt>
                      <c:pt idx="2">
                        <c:v>11</c:v>
                      </c:pt>
                      <c:pt idx="3">
                        <c:v>10</c:v>
                      </c:pt>
                      <c:pt idx="4">
                        <c:v>12</c:v>
                      </c:pt>
                      <c:pt idx="5">
                        <c:v>12</c:v>
                      </c:pt>
                      <c:pt idx="6">
                        <c:v>9</c:v>
                      </c:pt>
                      <c:pt idx="7">
                        <c:v>9</c:v>
                      </c:pt>
                      <c:pt idx="8">
                        <c:v>8</c:v>
                      </c:pt>
                      <c:pt idx="9">
                        <c:v>11</c:v>
                      </c:pt>
                      <c:pt idx="10">
                        <c:v>9</c:v>
                      </c:pt>
                      <c:pt idx="11">
                        <c:v>7</c:v>
                      </c:pt>
                      <c:pt idx="12">
                        <c:v>6</c:v>
                      </c:pt>
                    </c:numCache>
                  </c:numRef>
                </c:val>
                <c:smooth val="0"/>
              </c15:ser>
            </c15:filteredLineSeries>
            <c15:filteredLineSeries>
              <c15:ser>
                <c:idx val="33"/>
                <c:order val="33"/>
                <c:tx>
                  <c:strRef>
                    <c:extLst xmlns:c15="http://schemas.microsoft.com/office/drawing/2012/chart">
                      <c:ext xmlns:c15="http://schemas.microsoft.com/office/drawing/2012/chart" uri="{02D57815-91ED-43cb-92C2-25804820EDAC}">
                        <c15:formulaRef>
                          <c15:sqref>'Ranking - Fuerza Laboral Total'!$A$34</c15:sqref>
                        </c15:formulaRef>
                      </c:ext>
                    </c:extLst>
                    <c:strCache>
                      <c:ptCount val="1"/>
                      <c:pt idx="0">
                        <c:v>SWE</c:v>
                      </c:pt>
                    </c:strCache>
                  </c:strRef>
                </c:tx>
                <c:spPr>
                  <a:ln w="28575" cap="rnd">
                    <a:solidFill>
                      <a:schemeClr val="accent4">
                        <a:lumMod val="50000"/>
                      </a:schemeClr>
                    </a:solidFill>
                    <a:round/>
                  </a:ln>
                  <a:effectLst/>
                </c:spPr>
                <c:marker>
                  <c:symbol val="circle"/>
                  <c:size val="5"/>
                  <c:spPr>
                    <a:solidFill>
                      <a:schemeClr val="accent4">
                        <a:lumMod val="50000"/>
                      </a:schemeClr>
                    </a:solidFill>
                    <a:ln w="9525">
                      <a:solidFill>
                        <a:schemeClr val="accent4">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Total'!$B$34:$N$34</c15:sqref>
                        </c15:formulaRef>
                      </c:ext>
                    </c:extLst>
                    <c:numCache>
                      <c:formatCode>General</c:formatCode>
                      <c:ptCount val="13"/>
                      <c:pt idx="0">
                        <c:v>7</c:v>
                      </c:pt>
                      <c:pt idx="1">
                        <c:v>14</c:v>
                      </c:pt>
                      <c:pt idx="2">
                        <c:v>8</c:v>
                      </c:pt>
                      <c:pt idx="3">
                        <c:v>8</c:v>
                      </c:pt>
                      <c:pt idx="4">
                        <c:v>13</c:v>
                      </c:pt>
                      <c:pt idx="5">
                        <c:v>14</c:v>
                      </c:pt>
                      <c:pt idx="6">
                        <c:v>14</c:v>
                      </c:pt>
                      <c:pt idx="7">
                        <c:v>16</c:v>
                      </c:pt>
                      <c:pt idx="8">
                        <c:v>15</c:v>
                      </c:pt>
                      <c:pt idx="9">
                        <c:v>14</c:v>
                      </c:pt>
                      <c:pt idx="10">
                        <c:v>10</c:v>
                      </c:pt>
                      <c:pt idx="11">
                        <c:v>11</c:v>
                      </c:pt>
                      <c:pt idx="12">
                        <c:v>12</c:v>
                      </c:pt>
                    </c:numCache>
                  </c:numRef>
                </c:val>
                <c:smooth val="0"/>
              </c15:ser>
            </c15:filteredLineSeries>
            <c15:filteredLineSeries>
              <c15:ser>
                <c:idx val="34"/>
                <c:order val="34"/>
                <c:tx>
                  <c:strRef>
                    <c:extLst xmlns:c15="http://schemas.microsoft.com/office/drawing/2012/chart">
                      <c:ext xmlns:c15="http://schemas.microsoft.com/office/drawing/2012/chart" uri="{02D57815-91ED-43cb-92C2-25804820EDAC}">
                        <c15:formulaRef>
                          <c15:sqref>'Ranking - Fuerza Laboral Total'!$A$35</c15:sqref>
                        </c15:formulaRef>
                      </c:ext>
                    </c:extLst>
                    <c:strCache>
                      <c:ptCount val="1"/>
                      <c:pt idx="0">
                        <c:v>TUR</c:v>
                      </c:pt>
                    </c:strCache>
                  </c:strRef>
                </c:tx>
                <c:spPr>
                  <a:ln w="28575" cap="rnd">
                    <a:solidFill>
                      <a:schemeClr val="accent5">
                        <a:lumMod val="50000"/>
                      </a:schemeClr>
                    </a:solidFill>
                    <a:round/>
                  </a:ln>
                  <a:effectLst/>
                </c:spPr>
                <c:marker>
                  <c:symbol val="circle"/>
                  <c:size val="5"/>
                  <c:spPr>
                    <a:solidFill>
                      <a:schemeClr val="accent5">
                        <a:lumMod val="50000"/>
                      </a:schemeClr>
                    </a:solidFill>
                    <a:ln w="9525">
                      <a:solidFill>
                        <a:schemeClr val="accent5">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Total'!$B$35:$N$35</c15:sqref>
                        </c15:formulaRef>
                      </c:ext>
                    </c:extLst>
                    <c:numCache>
                      <c:formatCode>General</c:formatCode>
                      <c:ptCount val="13"/>
                      <c:pt idx="0">
                        <c:v>5</c:v>
                      </c:pt>
                      <c:pt idx="1">
                        <c:v>5</c:v>
                      </c:pt>
                      <c:pt idx="2">
                        <c:v>13</c:v>
                      </c:pt>
                      <c:pt idx="3">
                        <c:v>17</c:v>
                      </c:pt>
                      <c:pt idx="4">
                        <c:v>21</c:v>
                      </c:pt>
                      <c:pt idx="5">
                        <c:v>20</c:v>
                      </c:pt>
                      <c:pt idx="6">
                        <c:v>17</c:v>
                      </c:pt>
                      <c:pt idx="7">
                        <c:v>17</c:v>
                      </c:pt>
                      <c:pt idx="8">
                        <c:v>16</c:v>
                      </c:pt>
                      <c:pt idx="9">
                        <c:v>22</c:v>
                      </c:pt>
                      <c:pt idx="10">
                        <c:v>19</c:v>
                      </c:pt>
                      <c:pt idx="11">
                        <c:v>19</c:v>
                      </c:pt>
                      <c:pt idx="12">
                        <c:v>21</c:v>
                      </c:pt>
                    </c:numCache>
                  </c:numRef>
                </c:val>
                <c:smooth val="0"/>
              </c15:ser>
            </c15:filteredLineSeries>
            <c15:filteredLineSeries>
              <c15:ser>
                <c:idx val="35"/>
                <c:order val="35"/>
                <c:tx>
                  <c:strRef>
                    <c:extLst xmlns:c15="http://schemas.microsoft.com/office/drawing/2012/chart">
                      <c:ext xmlns:c15="http://schemas.microsoft.com/office/drawing/2012/chart" uri="{02D57815-91ED-43cb-92C2-25804820EDAC}">
                        <c15:formulaRef>
                          <c15:sqref>'Ranking - Fuerza Laboral Total'!$A$36</c15:sqref>
                        </c15:formulaRef>
                      </c:ext>
                    </c:extLst>
                    <c:strCache>
                      <c:ptCount val="1"/>
                      <c:pt idx="0">
                        <c:v>USA</c:v>
                      </c:pt>
                    </c:strCache>
                  </c:strRef>
                </c:tx>
                <c:spPr>
                  <a:ln w="28575" cap="rnd">
                    <a:solidFill>
                      <a:schemeClr val="accent6">
                        <a:lumMod val="50000"/>
                      </a:schemeClr>
                    </a:solidFill>
                    <a:round/>
                  </a:ln>
                  <a:effectLst/>
                </c:spPr>
                <c:marker>
                  <c:symbol val="circle"/>
                  <c:size val="5"/>
                  <c:spPr>
                    <a:solidFill>
                      <a:schemeClr val="accent6">
                        <a:lumMod val="50000"/>
                      </a:schemeClr>
                    </a:solidFill>
                    <a:ln w="9525">
                      <a:solidFill>
                        <a:schemeClr val="accent6">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Total'!$B$36:$N$36</c15:sqref>
                        </c15:formulaRef>
                      </c:ext>
                    </c:extLst>
                    <c:numCache>
                      <c:formatCode>General</c:formatCode>
                      <c:ptCount val="13"/>
                      <c:pt idx="0">
                        <c:v>1</c:v>
                      </c:pt>
                      <c:pt idx="1">
                        <c:v>1</c:v>
                      </c:pt>
                      <c:pt idx="2">
                        <c:v>1</c:v>
                      </c:pt>
                      <c:pt idx="3">
                        <c:v>1</c:v>
                      </c:pt>
                      <c:pt idx="4">
                        <c:v>2</c:v>
                      </c:pt>
                      <c:pt idx="5">
                        <c:v>3</c:v>
                      </c:pt>
                      <c:pt idx="6">
                        <c:v>3</c:v>
                      </c:pt>
                      <c:pt idx="7">
                        <c:v>2</c:v>
                      </c:pt>
                      <c:pt idx="8">
                        <c:v>3</c:v>
                      </c:pt>
                      <c:pt idx="9">
                        <c:v>3</c:v>
                      </c:pt>
                      <c:pt idx="10">
                        <c:v>2</c:v>
                      </c:pt>
                      <c:pt idx="11">
                        <c:v>2</c:v>
                      </c:pt>
                      <c:pt idx="12">
                        <c:v>2</c:v>
                      </c:pt>
                    </c:numCache>
                  </c:numRef>
                </c:val>
                <c:smooth val="0"/>
              </c15:ser>
            </c15:filteredLineSeries>
          </c:ext>
        </c:extLst>
      </c:lineChart>
      <c:catAx>
        <c:axId val="1700175152"/>
        <c:scaling>
          <c:orientation val="minMax"/>
        </c:scaling>
        <c:delete val="0"/>
        <c:axPos val="t"/>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0199088"/>
        <c:crosses val="autoZero"/>
        <c:auto val="0"/>
        <c:lblAlgn val="ctr"/>
        <c:lblOffset val="100"/>
        <c:noMultiLvlLbl val="0"/>
      </c:catAx>
      <c:valAx>
        <c:axId val="1700199088"/>
        <c:scaling>
          <c:orientation val="maxMin"/>
          <c:max val="28"/>
          <c:min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0175152"/>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a:t>
            </a:r>
            <a:r>
              <a:rPr lang="en-US" baseline="0"/>
              <a:t> 500 iteraciones</a:t>
            </a:r>
            <a:endParaRPr lang="en-US"/>
          </a:p>
        </c:rich>
      </c:tx>
      <c:layout>
        <c:manualLayout>
          <c:xMode val="edge"/>
          <c:yMode val="edge"/>
          <c:x val="0.32388891690305938"/>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17"/>
            <c:invertIfNegative val="0"/>
            <c:bubble3D val="0"/>
            <c:spPr>
              <a:solidFill>
                <a:srgbClr val="FF0000"/>
              </a:solidFill>
              <a:ln>
                <a:noFill/>
              </a:ln>
              <a:effectLst/>
            </c:spPr>
          </c:dPt>
          <c:cat>
            <c:strRef>
              <c:f>Ranking!$B$2:$B$36</c:f>
              <c:strCache>
                <c:ptCount val="35"/>
                <c:pt idx="0">
                  <c:v>JPN</c:v>
                </c:pt>
                <c:pt idx="1">
                  <c:v>PRT</c:v>
                </c:pt>
                <c:pt idx="2">
                  <c:v>MEX</c:v>
                </c:pt>
                <c:pt idx="3">
                  <c:v>NOR</c:v>
                </c:pt>
                <c:pt idx="4">
                  <c:v>AUT</c:v>
                </c:pt>
                <c:pt idx="5">
                  <c:v>LUX</c:v>
                </c:pt>
                <c:pt idx="6">
                  <c:v>BEL</c:v>
                </c:pt>
                <c:pt idx="7">
                  <c:v>NZL</c:v>
                </c:pt>
                <c:pt idx="8">
                  <c:v>ISL</c:v>
                </c:pt>
                <c:pt idx="9">
                  <c:v>ISR</c:v>
                </c:pt>
                <c:pt idx="10">
                  <c:v>IRL</c:v>
                </c:pt>
                <c:pt idx="11">
                  <c:v>HUN</c:v>
                </c:pt>
                <c:pt idx="12">
                  <c:v>POL</c:v>
                </c:pt>
                <c:pt idx="13">
                  <c:v>SVN</c:v>
                </c:pt>
                <c:pt idx="14">
                  <c:v>FIN</c:v>
                </c:pt>
                <c:pt idx="15">
                  <c:v>SWE</c:v>
                </c:pt>
                <c:pt idx="16">
                  <c:v>AUS</c:v>
                </c:pt>
                <c:pt idx="17">
                  <c:v>PER</c:v>
                </c:pt>
                <c:pt idx="18">
                  <c:v>KOR</c:v>
                </c:pt>
                <c:pt idx="19">
                  <c:v>ITA</c:v>
                </c:pt>
                <c:pt idx="20">
                  <c:v>CZE</c:v>
                </c:pt>
                <c:pt idx="21">
                  <c:v>NLD</c:v>
                </c:pt>
                <c:pt idx="22">
                  <c:v>CHL</c:v>
                </c:pt>
                <c:pt idx="23">
                  <c:v>GRC</c:v>
                </c:pt>
                <c:pt idx="24">
                  <c:v>CHE</c:v>
                </c:pt>
                <c:pt idx="25">
                  <c:v>EST</c:v>
                </c:pt>
                <c:pt idx="26">
                  <c:v>TUR</c:v>
                </c:pt>
                <c:pt idx="27">
                  <c:v>SVK</c:v>
                </c:pt>
                <c:pt idx="28">
                  <c:v>DNK</c:v>
                </c:pt>
                <c:pt idx="29">
                  <c:v>CAN</c:v>
                </c:pt>
                <c:pt idx="30">
                  <c:v>GBR</c:v>
                </c:pt>
                <c:pt idx="31">
                  <c:v>DEU</c:v>
                </c:pt>
                <c:pt idx="32">
                  <c:v>USA</c:v>
                </c:pt>
                <c:pt idx="33">
                  <c:v>ESP</c:v>
                </c:pt>
                <c:pt idx="34">
                  <c:v>FRA</c:v>
                </c:pt>
              </c:strCache>
            </c:strRef>
          </c:cat>
          <c:val>
            <c:numRef>
              <c:f>Ranking!$C$2:$C$36</c:f>
              <c:numCache>
                <c:formatCode>General</c:formatCode>
                <c:ptCount val="35"/>
                <c:pt idx="0">
                  <c:v>0.77400000000000002</c:v>
                </c:pt>
                <c:pt idx="1">
                  <c:v>0.52800000000000002</c:v>
                </c:pt>
                <c:pt idx="2">
                  <c:v>0.504</c:v>
                </c:pt>
                <c:pt idx="3">
                  <c:v>0.436</c:v>
                </c:pt>
                <c:pt idx="4">
                  <c:v>0.41199999999999998</c:v>
                </c:pt>
                <c:pt idx="5">
                  <c:v>0.40600000000000003</c:v>
                </c:pt>
                <c:pt idx="6">
                  <c:v>0.34399999999999997</c:v>
                </c:pt>
                <c:pt idx="7">
                  <c:v>0.29399999999999998</c:v>
                </c:pt>
                <c:pt idx="8">
                  <c:v>0.27200000000000002</c:v>
                </c:pt>
                <c:pt idx="9">
                  <c:v>0.26200000000000001</c:v>
                </c:pt>
                <c:pt idx="10">
                  <c:v>0.19800000000000001</c:v>
                </c:pt>
                <c:pt idx="11">
                  <c:v>0.19400000000000001</c:v>
                </c:pt>
                <c:pt idx="12">
                  <c:v>0.192</c:v>
                </c:pt>
                <c:pt idx="13">
                  <c:v>0.14399999999999999</c:v>
                </c:pt>
                <c:pt idx="14">
                  <c:v>0.13800000000000001</c:v>
                </c:pt>
                <c:pt idx="15">
                  <c:v>0.13600000000000001</c:v>
                </c:pt>
                <c:pt idx="16">
                  <c:v>0.128</c:v>
                </c:pt>
                <c:pt idx="17">
                  <c:v>0.104</c:v>
                </c:pt>
                <c:pt idx="18">
                  <c:v>0.09</c:v>
                </c:pt>
                <c:pt idx="19">
                  <c:v>8.5999999999999993E-2</c:v>
                </c:pt>
                <c:pt idx="20">
                  <c:v>0.08</c:v>
                </c:pt>
                <c:pt idx="21">
                  <c:v>7.0000000000000007E-2</c:v>
                </c:pt>
                <c:pt idx="22">
                  <c:v>6.8000000000000005E-2</c:v>
                </c:pt>
                <c:pt idx="23">
                  <c:v>6.6000000000000003E-2</c:v>
                </c:pt>
                <c:pt idx="24">
                  <c:v>6.4000000000000001E-2</c:v>
                </c:pt>
                <c:pt idx="25">
                  <c:v>4.2000000000000003E-2</c:v>
                </c:pt>
                <c:pt idx="26">
                  <c:v>4.2000000000000003E-2</c:v>
                </c:pt>
                <c:pt idx="27">
                  <c:v>2.4E-2</c:v>
                </c:pt>
                <c:pt idx="28">
                  <c:v>0.02</c:v>
                </c:pt>
                <c:pt idx="29">
                  <c:v>1.7999999999999999E-2</c:v>
                </c:pt>
                <c:pt idx="30">
                  <c:v>1.7999999999999999E-2</c:v>
                </c:pt>
                <c:pt idx="31">
                  <c:v>4.0000000000000001E-3</c:v>
                </c:pt>
                <c:pt idx="32">
                  <c:v>4.0000000000000001E-3</c:v>
                </c:pt>
                <c:pt idx="33">
                  <c:v>2E-3</c:v>
                </c:pt>
                <c:pt idx="34">
                  <c:v>0</c:v>
                </c:pt>
              </c:numCache>
            </c:numRef>
          </c:val>
        </c:ser>
        <c:dLbls>
          <c:showLegendKey val="0"/>
          <c:showVal val="0"/>
          <c:showCatName val="0"/>
          <c:showSerName val="0"/>
          <c:showPercent val="0"/>
          <c:showBubbleSize val="0"/>
        </c:dLbls>
        <c:gapWidth val="219"/>
        <c:overlap val="-27"/>
        <c:axId val="1601953184"/>
        <c:axId val="1601964608"/>
      </c:barChart>
      <c:catAx>
        <c:axId val="16019531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01964608"/>
        <c:crosses val="autoZero"/>
        <c:auto val="1"/>
        <c:lblAlgn val="ctr"/>
        <c:lblOffset val="100"/>
        <c:noMultiLvlLbl val="0"/>
      </c:catAx>
      <c:valAx>
        <c:axId val="16019646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019531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a:t>
            </a:r>
            <a:r>
              <a:rPr lang="en-US" baseline="0"/>
              <a:t> 1000 iteraciones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19"/>
            <c:invertIfNegative val="0"/>
            <c:bubble3D val="0"/>
            <c:spPr>
              <a:solidFill>
                <a:srgbClr val="FF0000"/>
              </a:solidFill>
              <a:ln>
                <a:noFill/>
              </a:ln>
              <a:effectLst/>
            </c:spPr>
          </c:dPt>
          <c:cat>
            <c:strRef>
              <c:f>Ranking!$B$2:$B$36</c:f>
              <c:strCache>
                <c:ptCount val="35"/>
                <c:pt idx="0">
                  <c:v>JPN</c:v>
                </c:pt>
                <c:pt idx="1">
                  <c:v>MEX</c:v>
                </c:pt>
                <c:pt idx="2">
                  <c:v>PRT</c:v>
                </c:pt>
                <c:pt idx="3">
                  <c:v>AUT</c:v>
                </c:pt>
                <c:pt idx="4">
                  <c:v>NOR</c:v>
                </c:pt>
                <c:pt idx="5">
                  <c:v>LUX</c:v>
                </c:pt>
                <c:pt idx="6">
                  <c:v>BEL</c:v>
                </c:pt>
                <c:pt idx="7">
                  <c:v>NZL</c:v>
                </c:pt>
                <c:pt idx="8">
                  <c:v>ISR</c:v>
                </c:pt>
                <c:pt idx="9">
                  <c:v>HUN</c:v>
                </c:pt>
                <c:pt idx="10">
                  <c:v>ISL</c:v>
                </c:pt>
                <c:pt idx="11">
                  <c:v>IRL</c:v>
                </c:pt>
                <c:pt idx="12">
                  <c:v>POL</c:v>
                </c:pt>
                <c:pt idx="13">
                  <c:v>AUS</c:v>
                </c:pt>
                <c:pt idx="14">
                  <c:v>SVN</c:v>
                </c:pt>
                <c:pt idx="15">
                  <c:v>SWE</c:v>
                </c:pt>
                <c:pt idx="16">
                  <c:v>FIN</c:v>
                </c:pt>
                <c:pt idx="17">
                  <c:v>KOR</c:v>
                </c:pt>
                <c:pt idx="18">
                  <c:v>ITA</c:v>
                </c:pt>
                <c:pt idx="19">
                  <c:v>PER</c:v>
                </c:pt>
                <c:pt idx="20">
                  <c:v>GRC</c:v>
                </c:pt>
                <c:pt idx="21">
                  <c:v>CZE</c:v>
                </c:pt>
                <c:pt idx="22">
                  <c:v>NLD</c:v>
                </c:pt>
                <c:pt idx="23">
                  <c:v>CHL</c:v>
                </c:pt>
                <c:pt idx="24">
                  <c:v>EST</c:v>
                </c:pt>
                <c:pt idx="25">
                  <c:v>CHE</c:v>
                </c:pt>
                <c:pt idx="26">
                  <c:v>TUR</c:v>
                </c:pt>
                <c:pt idx="27">
                  <c:v>SVK</c:v>
                </c:pt>
                <c:pt idx="28">
                  <c:v>DNK</c:v>
                </c:pt>
                <c:pt idx="29">
                  <c:v>CAN</c:v>
                </c:pt>
                <c:pt idx="30">
                  <c:v>GBR</c:v>
                </c:pt>
                <c:pt idx="31">
                  <c:v>DEU</c:v>
                </c:pt>
                <c:pt idx="32">
                  <c:v>USA</c:v>
                </c:pt>
                <c:pt idx="33">
                  <c:v>ESP</c:v>
                </c:pt>
                <c:pt idx="34">
                  <c:v>FRA</c:v>
                </c:pt>
              </c:strCache>
            </c:strRef>
          </c:cat>
          <c:val>
            <c:numRef>
              <c:f>Ranking!$C$2:$C$36</c:f>
              <c:numCache>
                <c:formatCode>General</c:formatCode>
                <c:ptCount val="35"/>
                <c:pt idx="0">
                  <c:v>0.76</c:v>
                </c:pt>
                <c:pt idx="1">
                  <c:v>0.55200000000000005</c:v>
                </c:pt>
                <c:pt idx="2">
                  <c:v>0.52900000000000003</c:v>
                </c:pt>
                <c:pt idx="3">
                  <c:v>0.41599999999999998</c:v>
                </c:pt>
                <c:pt idx="4">
                  <c:v>0.40699999999999997</c:v>
                </c:pt>
                <c:pt idx="5">
                  <c:v>0.38800000000000001</c:v>
                </c:pt>
                <c:pt idx="6">
                  <c:v>0.35099999999999998</c:v>
                </c:pt>
                <c:pt idx="7">
                  <c:v>0.26300000000000001</c:v>
                </c:pt>
                <c:pt idx="8">
                  <c:v>0.255</c:v>
                </c:pt>
                <c:pt idx="9">
                  <c:v>0.22600000000000001</c:v>
                </c:pt>
                <c:pt idx="10">
                  <c:v>0.221</c:v>
                </c:pt>
                <c:pt idx="11">
                  <c:v>0.19700000000000001</c:v>
                </c:pt>
                <c:pt idx="12">
                  <c:v>0.17699999999999999</c:v>
                </c:pt>
                <c:pt idx="13">
                  <c:v>0.158</c:v>
                </c:pt>
                <c:pt idx="14">
                  <c:v>0.157</c:v>
                </c:pt>
                <c:pt idx="15">
                  <c:v>0.157</c:v>
                </c:pt>
                <c:pt idx="16">
                  <c:v>0.13100000000000001</c:v>
                </c:pt>
                <c:pt idx="17">
                  <c:v>0.115</c:v>
                </c:pt>
                <c:pt idx="18">
                  <c:v>0.111</c:v>
                </c:pt>
                <c:pt idx="19">
                  <c:v>9.5000000000000001E-2</c:v>
                </c:pt>
                <c:pt idx="20">
                  <c:v>9.1999999999999998E-2</c:v>
                </c:pt>
                <c:pt idx="21">
                  <c:v>8.2000000000000003E-2</c:v>
                </c:pt>
                <c:pt idx="22">
                  <c:v>0.08</c:v>
                </c:pt>
                <c:pt idx="23">
                  <c:v>7.8E-2</c:v>
                </c:pt>
                <c:pt idx="24">
                  <c:v>6.7000000000000004E-2</c:v>
                </c:pt>
                <c:pt idx="25">
                  <c:v>6.4000000000000001E-2</c:v>
                </c:pt>
                <c:pt idx="26">
                  <c:v>5.5E-2</c:v>
                </c:pt>
                <c:pt idx="27">
                  <c:v>2.9000000000000001E-2</c:v>
                </c:pt>
                <c:pt idx="28">
                  <c:v>0.02</c:v>
                </c:pt>
                <c:pt idx="29">
                  <c:v>1.7999999999999999E-2</c:v>
                </c:pt>
                <c:pt idx="30">
                  <c:v>1.6E-2</c:v>
                </c:pt>
                <c:pt idx="31">
                  <c:v>6.0000000000000001E-3</c:v>
                </c:pt>
                <c:pt idx="32">
                  <c:v>4.0000000000000001E-3</c:v>
                </c:pt>
                <c:pt idx="33">
                  <c:v>3.0000000000000001E-3</c:v>
                </c:pt>
                <c:pt idx="34">
                  <c:v>2E-3</c:v>
                </c:pt>
              </c:numCache>
            </c:numRef>
          </c:val>
        </c:ser>
        <c:dLbls>
          <c:showLegendKey val="0"/>
          <c:showVal val="0"/>
          <c:showCatName val="0"/>
          <c:showSerName val="0"/>
          <c:showPercent val="0"/>
          <c:showBubbleSize val="0"/>
        </c:dLbls>
        <c:gapWidth val="219"/>
        <c:overlap val="-27"/>
        <c:axId val="1601965152"/>
        <c:axId val="1601965696"/>
      </c:barChart>
      <c:catAx>
        <c:axId val="16019651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01965696"/>
        <c:crosses val="autoZero"/>
        <c:auto val="1"/>
        <c:lblAlgn val="ctr"/>
        <c:lblOffset val="100"/>
        <c:noMultiLvlLbl val="0"/>
      </c:catAx>
      <c:valAx>
        <c:axId val="16019656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019651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7"/>
            <c:invertIfNegative val="0"/>
            <c:bubble3D val="0"/>
            <c:spPr>
              <a:solidFill>
                <a:srgbClr val="FF0000"/>
              </a:solidFill>
              <a:ln>
                <a:noFill/>
              </a:ln>
              <a:effectLst/>
            </c:spPr>
          </c:dPt>
          <c:cat>
            <c:strRef>
              <c:f>Ranking!$B$2:$B$36</c:f>
              <c:strCache>
                <c:ptCount val="35"/>
                <c:pt idx="0">
                  <c:v>KOR</c:v>
                </c:pt>
                <c:pt idx="1">
                  <c:v>CAN</c:v>
                </c:pt>
                <c:pt idx="2">
                  <c:v>TUR</c:v>
                </c:pt>
                <c:pt idx="3">
                  <c:v>ISL</c:v>
                </c:pt>
                <c:pt idx="4">
                  <c:v>MEX</c:v>
                </c:pt>
                <c:pt idx="5">
                  <c:v>NOR</c:v>
                </c:pt>
                <c:pt idx="6">
                  <c:v>CHE</c:v>
                </c:pt>
                <c:pt idx="7">
                  <c:v>PER</c:v>
                </c:pt>
                <c:pt idx="8">
                  <c:v>SVK</c:v>
                </c:pt>
                <c:pt idx="9">
                  <c:v>LUX</c:v>
                </c:pt>
                <c:pt idx="10">
                  <c:v>CHL</c:v>
                </c:pt>
                <c:pt idx="11">
                  <c:v>HUN</c:v>
                </c:pt>
                <c:pt idx="12">
                  <c:v>AUT</c:v>
                </c:pt>
                <c:pt idx="13">
                  <c:v>GBR</c:v>
                </c:pt>
                <c:pt idx="14">
                  <c:v>CZE</c:v>
                </c:pt>
                <c:pt idx="15">
                  <c:v>DNK</c:v>
                </c:pt>
                <c:pt idx="16">
                  <c:v>IRL</c:v>
                </c:pt>
                <c:pt idx="17">
                  <c:v>USA</c:v>
                </c:pt>
                <c:pt idx="18">
                  <c:v>NLD</c:v>
                </c:pt>
                <c:pt idx="19">
                  <c:v>NZL</c:v>
                </c:pt>
                <c:pt idx="20">
                  <c:v>AUS</c:v>
                </c:pt>
                <c:pt idx="21">
                  <c:v>JPN</c:v>
                </c:pt>
                <c:pt idx="22">
                  <c:v>PRT</c:v>
                </c:pt>
                <c:pt idx="23">
                  <c:v>EST</c:v>
                </c:pt>
                <c:pt idx="24">
                  <c:v>FRA</c:v>
                </c:pt>
                <c:pt idx="25">
                  <c:v>DEU</c:v>
                </c:pt>
                <c:pt idx="26">
                  <c:v>ISR</c:v>
                </c:pt>
                <c:pt idx="27">
                  <c:v>BEL</c:v>
                </c:pt>
                <c:pt idx="28">
                  <c:v>DEU</c:v>
                </c:pt>
                <c:pt idx="29">
                  <c:v>POL</c:v>
                </c:pt>
                <c:pt idx="30">
                  <c:v>SVN</c:v>
                </c:pt>
                <c:pt idx="31">
                  <c:v>ESP</c:v>
                </c:pt>
                <c:pt idx="32">
                  <c:v>SWE</c:v>
                </c:pt>
                <c:pt idx="33">
                  <c:v>FIN</c:v>
                </c:pt>
                <c:pt idx="34">
                  <c:v>ITA</c:v>
                </c:pt>
              </c:strCache>
            </c:strRef>
          </c:cat>
          <c:val>
            <c:numRef>
              <c:f>Ranking!$C$2:$C$36</c:f>
              <c:numCache>
                <c:formatCode>General</c:formatCode>
                <c:ptCount val="35"/>
                <c:pt idx="0">
                  <c:v>0.94</c:v>
                </c:pt>
                <c:pt idx="1">
                  <c:v>0.76</c:v>
                </c:pt>
                <c:pt idx="2">
                  <c:v>0.76</c:v>
                </c:pt>
                <c:pt idx="3">
                  <c:v>0.39</c:v>
                </c:pt>
                <c:pt idx="4">
                  <c:v>0.34</c:v>
                </c:pt>
                <c:pt idx="5">
                  <c:v>0.34</c:v>
                </c:pt>
                <c:pt idx="6">
                  <c:v>0.33</c:v>
                </c:pt>
                <c:pt idx="7">
                  <c:v>0.27</c:v>
                </c:pt>
                <c:pt idx="8">
                  <c:v>0.23</c:v>
                </c:pt>
                <c:pt idx="9">
                  <c:v>0.19</c:v>
                </c:pt>
                <c:pt idx="10">
                  <c:v>0.18</c:v>
                </c:pt>
                <c:pt idx="11">
                  <c:v>0.15</c:v>
                </c:pt>
                <c:pt idx="12">
                  <c:v>0.14000000000000001</c:v>
                </c:pt>
                <c:pt idx="13">
                  <c:v>0.12</c:v>
                </c:pt>
                <c:pt idx="14">
                  <c:v>0.11</c:v>
                </c:pt>
                <c:pt idx="15">
                  <c:v>0.11</c:v>
                </c:pt>
                <c:pt idx="16">
                  <c:v>0.11</c:v>
                </c:pt>
                <c:pt idx="17">
                  <c:v>0.11</c:v>
                </c:pt>
                <c:pt idx="18">
                  <c:v>0.1</c:v>
                </c:pt>
                <c:pt idx="19">
                  <c:v>0.08</c:v>
                </c:pt>
                <c:pt idx="20">
                  <c:v>0.06</c:v>
                </c:pt>
                <c:pt idx="21">
                  <c:v>0.06</c:v>
                </c:pt>
                <c:pt idx="22">
                  <c:v>0.06</c:v>
                </c:pt>
                <c:pt idx="23">
                  <c:v>0.05</c:v>
                </c:pt>
                <c:pt idx="24">
                  <c:v>0.04</c:v>
                </c:pt>
                <c:pt idx="25">
                  <c:v>0.03</c:v>
                </c:pt>
                <c:pt idx="26">
                  <c:v>0.03</c:v>
                </c:pt>
                <c:pt idx="27">
                  <c:v>0.01</c:v>
                </c:pt>
                <c:pt idx="28">
                  <c:v>0.01</c:v>
                </c:pt>
                <c:pt idx="29">
                  <c:v>0.01</c:v>
                </c:pt>
                <c:pt idx="30">
                  <c:v>0.01</c:v>
                </c:pt>
                <c:pt idx="31">
                  <c:v>0.01</c:v>
                </c:pt>
                <c:pt idx="32">
                  <c:v>0.01</c:v>
                </c:pt>
                <c:pt idx="33">
                  <c:v>0</c:v>
                </c:pt>
                <c:pt idx="34">
                  <c:v>0</c:v>
                </c:pt>
              </c:numCache>
            </c:numRef>
          </c:val>
        </c:ser>
        <c:dLbls>
          <c:showLegendKey val="0"/>
          <c:showVal val="0"/>
          <c:showCatName val="0"/>
          <c:showSerName val="0"/>
          <c:showPercent val="0"/>
          <c:showBubbleSize val="0"/>
        </c:dLbls>
        <c:gapWidth val="219"/>
        <c:overlap val="-27"/>
        <c:axId val="1601941216"/>
        <c:axId val="1601967328"/>
      </c:barChart>
      <c:catAx>
        <c:axId val="16019412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01967328"/>
        <c:crosses val="autoZero"/>
        <c:auto val="1"/>
        <c:lblAlgn val="ctr"/>
        <c:lblOffset val="100"/>
        <c:noMultiLvlLbl val="0"/>
      </c:catAx>
      <c:valAx>
        <c:axId val="16019673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019412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500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7"/>
            <c:invertIfNegative val="0"/>
            <c:bubble3D val="0"/>
            <c:spPr>
              <a:solidFill>
                <a:srgbClr val="FF0000"/>
              </a:solidFill>
              <a:ln>
                <a:noFill/>
              </a:ln>
              <a:effectLst/>
            </c:spPr>
          </c:dPt>
          <c:cat>
            <c:strRef>
              <c:f>Ranking!$B$2:$B$36</c:f>
              <c:strCache>
                <c:ptCount val="35"/>
                <c:pt idx="0">
                  <c:v>KOR</c:v>
                </c:pt>
                <c:pt idx="1">
                  <c:v>CAN</c:v>
                </c:pt>
                <c:pt idx="2">
                  <c:v>TUR</c:v>
                </c:pt>
                <c:pt idx="3">
                  <c:v>ISL</c:v>
                </c:pt>
                <c:pt idx="4">
                  <c:v>MEX</c:v>
                </c:pt>
                <c:pt idx="5">
                  <c:v>CHE</c:v>
                </c:pt>
                <c:pt idx="6">
                  <c:v>NOR</c:v>
                </c:pt>
                <c:pt idx="7">
                  <c:v>PER</c:v>
                </c:pt>
                <c:pt idx="8">
                  <c:v>SVK</c:v>
                </c:pt>
                <c:pt idx="9">
                  <c:v>IRL</c:v>
                </c:pt>
                <c:pt idx="10">
                  <c:v>HUN</c:v>
                </c:pt>
                <c:pt idx="11">
                  <c:v>AUT</c:v>
                </c:pt>
                <c:pt idx="12">
                  <c:v>CHL</c:v>
                </c:pt>
                <c:pt idx="13">
                  <c:v>DNK</c:v>
                </c:pt>
                <c:pt idx="14">
                  <c:v>LUX</c:v>
                </c:pt>
                <c:pt idx="15">
                  <c:v>CZE</c:v>
                </c:pt>
                <c:pt idx="16">
                  <c:v>USA</c:v>
                </c:pt>
                <c:pt idx="17">
                  <c:v>GBR</c:v>
                </c:pt>
                <c:pt idx="18">
                  <c:v>NZL</c:v>
                </c:pt>
                <c:pt idx="19">
                  <c:v>NLD</c:v>
                </c:pt>
                <c:pt idx="20">
                  <c:v>JPN</c:v>
                </c:pt>
                <c:pt idx="21">
                  <c:v>PRT</c:v>
                </c:pt>
                <c:pt idx="22">
                  <c:v>EST</c:v>
                </c:pt>
                <c:pt idx="23">
                  <c:v>AUS</c:v>
                </c:pt>
                <c:pt idx="24">
                  <c:v>POL</c:v>
                </c:pt>
                <c:pt idx="25">
                  <c:v>ISR</c:v>
                </c:pt>
                <c:pt idx="26">
                  <c:v>FRA</c:v>
                </c:pt>
                <c:pt idx="27">
                  <c:v>GRC</c:v>
                </c:pt>
                <c:pt idx="28">
                  <c:v>BEL</c:v>
                </c:pt>
                <c:pt idx="29">
                  <c:v>SVN</c:v>
                </c:pt>
                <c:pt idx="30">
                  <c:v>FIN</c:v>
                </c:pt>
                <c:pt idx="31">
                  <c:v>ITA</c:v>
                </c:pt>
                <c:pt idx="32">
                  <c:v>ESP</c:v>
                </c:pt>
                <c:pt idx="33">
                  <c:v>SWE</c:v>
                </c:pt>
                <c:pt idx="34">
                  <c:v>DEU</c:v>
                </c:pt>
              </c:strCache>
            </c:strRef>
          </c:cat>
          <c:val>
            <c:numRef>
              <c:f>Ranking!$C$2:$C$36</c:f>
              <c:numCache>
                <c:formatCode>General</c:formatCode>
                <c:ptCount val="35"/>
                <c:pt idx="0">
                  <c:v>0.90400000000000003</c:v>
                </c:pt>
                <c:pt idx="1">
                  <c:v>0.78600000000000003</c:v>
                </c:pt>
                <c:pt idx="2">
                  <c:v>0.748</c:v>
                </c:pt>
                <c:pt idx="3">
                  <c:v>0.38400000000000001</c:v>
                </c:pt>
                <c:pt idx="4">
                  <c:v>0.372</c:v>
                </c:pt>
                <c:pt idx="5">
                  <c:v>0.35799999999999998</c:v>
                </c:pt>
                <c:pt idx="6">
                  <c:v>0.33</c:v>
                </c:pt>
                <c:pt idx="7">
                  <c:v>0.26800000000000002</c:v>
                </c:pt>
                <c:pt idx="8">
                  <c:v>0.19400000000000001</c:v>
                </c:pt>
                <c:pt idx="9">
                  <c:v>0.16800000000000001</c:v>
                </c:pt>
                <c:pt idx="10">
                  <c:v>0.15</c:v>
                </c:pt>
                <c:pt idx="11">
                  <c:v>0.13600000000000001</c:v>
                </c:pt>
                <c:pt idx="12">
                  <c:v>0.122</c:v>
                </c:pt>
                <c:pt idx="13">
                  <c:v>0.11799999999999999</c:v>
                </c:pt>
                <c:pt idx="14">
                  <c:v>0.11600000000000001</c:v>
                </c:pt>
                <c:pt idx="15">
                  <c:v>0.108</c:v>
                </c:pt>
                <c:pt idx="16">
                  <c:v>9.4E-2</c:v>
                </c:pt>
                <c:pt idx="17">
                  <c:v>8.5999999999999993E-2</c:v>
                </c:pt>
                <c:pt idx="18">
                  <c:v>7.1999999999999995E-2</c:v>
                </c:pt>
                <c:pt idx="19">
                  <c:v>6.8000000000000005E-2</c:v>
                </c:pt>
                <c:pt idx="20">
                  <c:v>6.2E-2</c:v>
                </c:pt>
                <c:pt idx="21">
                  <c:v>5.1999999999999998E-2</c:v>
                </c:pt>
                <c:pt idx="22">
                  <c:v>4.2000000000000003E-2</c:v>
                </c:pt>
                <c:pt idx="23">
                  <c:v>3.7999999999999999E-2</c:v>
                </c:pt>
                <c:pt idx="24">
                  <c:v>3.4000000000000002E-2</c:v>
                </c:pt>
                <c:pt idx="25">
                  <c:v>2.4E-2</c:v>
                </c:pt>
                <c:pt idx="26">
                  <c:v>1.7999999999999999E-2</c:v>
                </c:pt>
                <c:pt idx="27">
                  <c:v>1.7999999999999999E-2</c:v>
                </c:pt>
                <c:pt idx="28">
                  <c:v>1.2E-2</c:v>
                </c:pt>
                <c:pt idx="29">
                  <c:v>6.0000000000000001E-3</c:v>
                </c:pt>
                <c:pt idx="30">
                  <c:v>2E-3</c:v>
                </c:pt>
                <c:pt idx="31">
                  <c:v>2E-3</c:v>
                </c:pt>
                <c:pt idx="32">
                  <c:v>2E-3</c:v>
                </c:pt>
                <c:pt idx="33">
                  <c:v>2E-3</c:v>
                </c:pt>
                <c:pt idx="34">
                  <c:v>0</c:v>
                </c:pt>
              </c:numCache>
            </c:numRef>
          </c:val>
        </c:ser>
        <c:dLbls>
          <c:showLegendKey val="0"/>
          <c:showVal val="0"/>
          <c:showCatName val="0"/>
          <c:showSerName val="0"/>
          <c:showPercent val="0"/>
          <c:showBubbleSize val="0"/>
        </c:dLbls>
        <c:gapWidth val="219"/>
        <c:overlap val="-27"/>
        <c:axId val="1601962976"/>
        <c:axId val="1601950464"/>
      </c:barChart>
      <c:catAx>
        <c:axId val="16019629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01950464"/>
        <c:crosses val="autoZero"/>
        <c:auto val="1"/>
        <c:lblAlgn val="ctr"/>
        <c:lblOffset val="100"/>
        <c:noMultiLvlLbl val="0"/>
      </c:catAx>
      <c:valAx>
        <c:axId val="16019504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019629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7"/>
            <c:invertIfNegative val="0"/>
            <c:bubble3D val="0"/>
            <c:spPr>
              <a:solidFill>
                <a:srgbClr val="FF0000"/>
              </a:solidFill>
              <a:ln>
                <a:noFill/>
              </a:ln>
              <a:effectLst/>
            </c:spPr>
          </c:dPt>
          <c:cat>
            <c:strRef>
              <c:f>Ranking!$B$2:$B$36</c:f>
              <c:strCache>
                <c:ptCount val="35"/>
                <c:pt idx="0">
                  <c:v>KOR</c:v>
                </c:pt>
                <c:pt idx="1">
                  <c:v>CAN</c:v>
                </c:pt>
                <c:pt idx="2">
                  <c:v>TUR</c:v>
                </c:pt>
                <c:pt idx="3">
                  <c:v>ISL</c:v>
                </c:pt>
                <c:pt idx="4">
                  <c:v>MEX</c:v>
                </c:pt>
                <c:pt idx="5">
                  <c:v>CHE</c:v>
                </c:pt>
                <c:pt idx="6">
                  <c:v>NOR</c:v>
                </c:pt>
                <c:pt idx="7">
                  <c:v>PER</c:v>
                </c:pt>
                <c:pt idx="8">
                  <c:v>SVK</c:v>
                </c:pt>
                <c:pt idx="9">
                  <c:v>AUT</c:v>
                </c:pt>
                <c:pt idx="10">
                  <c:v>HUN</c:v>
                </c:pt>
                <c:pt idx="11">
                  <c:v>IRL</c:v>
                </c:pt>
                <c:pt idx="12">
                  <c:v>DNK</c:v>
                </c:pt>
                <c:pt idx="13">
                  <c:v>CHL</c:v>
                </c:pt>
                <c:pt idx="14">
                  <c:v>CZE</c:v>
                </c:pt>
                <c:pt idx="15">
                  <c:v>USA</c:v>
                </c:pt>
                <c:pt idx="16">
                  <c:v>LUX</c:v>
                </c:pt>
                <c:pt idx="17">
                  <c:v>NLD</c:v>
                </c:pt>
                <c:pt idx="18">
                  <c:v>GBR</c:v>
                </c:pt>
                <c:pt idx="19">
                  <c:v>NZL</c:v>
                </c:pt>
                <c:pt idx="20">
                  <c:v>JPN</c:v>
                </c:pt>
                <c:pt idx="21">
                  <c:v>AUS</c:v>
                </c:pt>
                <c:pt idx="22">
                  <c:v>ISR</c:v>
                </c:pt>
                <c:pt idx="23">
                  <c:v>EST</c:v>
                </c:pt>
                <c:pt idx="24">
                  <c:v>PRT</c:v>
                </c:pt>
                <c:pt idx="25">
                  <c:v>POL</c:v>
                </c:pt>
                <c:pt idx="26">
                  <c:v>GRC</c:v>
                </c:pt>
                <c:pt idx="27">
                  <c:v>FIN</c:v>
                </c:pt>
                <c:pt idx="28">
                  <c:v>FRA</c:v>
                </c:pt>
                <c:pt idx="29">
                  <c:v>BEL</c:v>
                </c:pt>
                <c:pt idx="30">
                  <c:v>SWE</c:v>
                </c:pt>
                <c:pt idx="31">
                  <c:v>ESP</c:v>
                </c:pt>
                <c:pt idx="32">
                  <c:v>SVN</c:v>
                </c:pt>
                <c:pt idx="33">
                  <c:v>ITA</c:v>
                </c:pt>
                <c:pt idx="34">
                  <c:v>DEU</c:v>
                </c:pt>
              </c:strCache>
            </c:strRef>
          </c:cat>
          <c:val>
            <c:numRef>
              <c:f>Ranking!$C$2:$C$36</c:f>
              <c:numCache>
                <c:formatCode>General</c:formatCode>
                <c:ptCount val="35"/>
                <c:pt idx="0">
                  <c:v>0.90200000000000002</c:v>
                </c:pt>
                <c:pt idx="1">
                  <c:v>0.78900000000000003</c:v>
                </c:pt>
                <c:pt idx="2">
                  <c:v>0.73399999999999999</c:v>
                </c:pt>
                <c:pt idx="3">
                  <c:v>0.36399999999999999</c:v>
                </c:pt>
                <c:pt idx="4">
                  <c:v>0.33600000000000002</c:v>
                </c:pt>
                <c:pt idx="5">
                  <c:v>0.33100000000000002</c:v>
                </c:pt>
                <c:pt idx="6">
                  <c:v>0.28699999999999998</c:v>
                </c:pt>
                <c:pt idx="7">
                  <c:v>0.27400000000000002</c:v>
                </c:pt>
                <c:pt idx="8">
                  <c:v>0.23699999999999999</c:v>
                </c:pt>
                <c:pt idx="9">
                  <c:v>0.16800000000000001</c:v>
                </c:pt>
                <c:pt idx="10">
                  <c:v>0.152</c:v>
                </c:pt>
                <c:pt idx="11">
                  <c:v>0.152</c:v>
                </c:pt>
                <c:pt idx="12">
                  <c:v>0.14399999999999999</c:v>
                </c:pt>
                <c:pt idx="13">
                  <c:v>0.13700000000000001</c:v>
                </c:pt>
                <c:pt idx="14">
                  <c:v>0.13200000000000001</c:v>
                </c:pt>
                <c:pt idx="15">
                  <c:v>0.114</c:v>
                </c:pt>
                <c:pt idx="16">
                  <c:v>0.10199999999999999</c:v>
                </c:pt>
                <c:pt idx="17">
                  <c:v>7.5999999999999998E-2</c:v>
                </c:pt>
                <c:pt idx="18">
                  <c:v>7.2999999999999995E-2</c:v>
                </c:pt>
                <c:pt idx="19">
                  <c:v>5.8999999999999997E-2</c:v>
                </c:pt>
                <c:pt idx="20">
                  <c:v>4.4999999999999998E-2</c:v>
                </c:pt>
                <c:pt idx="21">
                  <c:v>3.9E-2</c:v>
                </c:pt>
                <c:pt idx="22">
                  <c:v>3.6999999999999998E-2</c:v>
                </c:pt>
                <c:pt idx="23">
                  <c:v>3.5000000000000003E-2</c:v>
                </c:pt>
                <c:pt idx="24">
                  <c:v>3.2000000000000001E-2</c:v>
                </c:pt>
                <c:pt idx="25">
                  <c:v>2.9000000000000001E-2</c:v>
                </c:pt>
                <c:pt idx="26">
                  <c:v>0.02</c:v>
                </c:pt>
                <c:pt idx="27">
                  <c:v>1.6E-2</c:v>
                </c:pt>
                <c:pt idx="28">
                  <c:v>1.4E-2</c:v>
                </c:pt>
                <c:pt idx="29">
                  <c:v>0.01</c:v>
                </c:pt>
                <c:pt idx="30">
                  <c:v>6.0000000000000001E-3</c:v>
                </c:pt>
                <c:pt idx="31">
                  <c:v>5.0000000000000001E-3</c:v>
                </c:pt>
                <c:pt idx="32">
                  <c:v>3.0000000000000001E-3</c:v>
                </c:pt>
                <c:pt idx="33">
                  <c:v>2E-3</c:v>
                </c:pt>
                <c:pt idx="34">
                  <c:v>1E-3</c:v>
                </c:pt>
              </c:numCache>
            </c:numRef>
          </c:val>
        </c:ser>
        <c:dLbls>
          <c:showLegendKey val="0"/>
          <c:showVal val="0"/>
          <c:showCatName val="0"/>
          <c:showSerName val="0"/>
          <c:showPercent val="0"/>
          <c:showBubbleSize val="0"/>
        </c:dLbls>
        <c:gapWidth val="219"/>
        <c:overlap val="-27"/>
        <c:axId val="1601941760"/>
        <c:axId val="1601969504"/>
      </c:barChart>
      <c:catAx>
        <c:axId val="1601941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01969504"/>
        <c:crosses val="autoZero"/>
        <c:auto val="1"/>
        <c:lblAlgn val="ctr"/>
        <c:lblOffset val="100"/>
        <c:noMultiLvlLbl val="0"/>
      </c:catAx>
      <c:valAx>
        <c:axId val="16019695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019417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 itariones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4"/>
            <c:invertIfNegative val="0"/>
            <c:bubble3D val="0"/>
            <c:spPr>
              <a:solidFill>
                <a:srgbClr val="FF0000"/>
              </a:solidFill>
              <a:ln>
                <a:noFill/>
              </a:ln>
              <a:effectLst/>
            </c:spPr>
          </c:dPt>
          <c:cat>
            <c:strRef>
              <c:f>Ranking!$B$2:$B$36</c:f>
              <c:strCache>
                <c:ptCount val="35"/>
                <c:pt idx="0">
                  <c:v>MEX</c:v>
                </c:pt>
                <c:pt idx="1">
                  <c:v>TUR</c:v>
                </c:pt>
                <c:pt idx="2">
                  <c:v>CAN</c:v>
                </c:pt>
                <c:pt idx="3">
                  <c:v>KOR</c:v>
                </c:pt>
                <c:pt idx="4">
                  <c:v>PER</c:v>
                </c:pt>
                <c:pt idx="5">
                  <c:v>NLD</c:v>
                </c:pt>
                <c:pt idx="6">
                  <c:v>NZL</c:v>
                </c:pt>
                <c:pt idx="7">
                  <c:v>NOR</c:v>
                </c:pt>
                <c:pt idx="8">
                  <c:v>CHE</c:v>
                </c:pt>
                <c:pt idx="9">
                  <c:v>HUN</c:v>
                </c:pt>
                <c:pt idx="10">
                  <c:v>ISR</c:v>
                </c:pt>
                <c:pt idx="11">
                  <c:v>DNK</c:v>
                </c:pt>
                <c:pt idx="12">
                  <c:v>CZE</c:v>
                </c:pt>
                <c:pt idx="13">
                  <c:v>ISL</c:v>
                </c:pt>
                <c:pt idx="14">
                  <c:v>SVK</c:v>
                </c:pt>
                <c:pt idx="15">
                  <c:v>AUT</c:v>
                </c:pt>
                <c:pt idx="16">
                  <c:v>IRL</c:v>
                </c:pt>
                <c:pt idx="17">
                  <c:v>CHL</c:v>
                </c:pt>
                <c:pt idx="18">
                  <c:v>LUX</c:v>
                </c:pt>
                <c:pt idx="19">
                  <c:v>AUS</c:v>
                </c:pt>
                <c:pt idx="20">
                  <c:v>FIN</c:v>
                </c:pt>
                <c:pt idx="21">
                  <c:v>GRC</c:v>
                </c:pt>
                <c:pt idx="22">
                  <c:v>USA</c:v>
                </c:pt>
                <c:pt idx="23">
                  <c:v>FRA</c:v>
                </c:pt>
                <c:pt idx="24">
                  <c:v>EST</c:v>
                </c:pt>
                <c:pt idx="25">
                  <c:v>GBR</c:v>
                </c:pt>
                <c:pt idx="26">
                  <c:v>JPN</c:v>
                </c:pt>
                <c:pt idx="27">
                  <c:v>POL</c:v>
                </c:pt>
                <c:pt idx="28">
                  <c:v>SWE</c:v>
                </c:pt>
                <c:pt idx="29">
                  <c:v>BEL</c:v>
                </c:pt>
                <c:pt idx="30">
                  <c:v>PRT</c:v>
                </c:pt>
                <c:pt idx="31">
                  <c:v>DEU</c:v>
                </c:pt>
                <c:pt idx="32">
                  <c:v>ESP</c:v>
                </c:pt>
                <c:pt idx="33">
                  <c:v>SVN</c:v>
                </c:pt>
                <c:pt idx="34">
                  <c:v>ITA</c:v>
                </c:pt>
              </c:strCache>
            </c:strRef>
          </c:cat>
          <c:val>
            <c:numRef>
              <c:f>Ranking!$C$2:$C$36</c:f>
              <c:numCache>
                <c:formatCode>General</c:formatCode>
                <c:ptCount val="35"/>
                <c:pt idx="0">
                  <c:v>1</c:v>
                </c:pt>
                <c:pt idx="1">
                  <c:v>1</c:v>
                </c:pt>
                <c:pt idx="2">
                  <c:v>0.99</c:v>
                </c:pt>
                <c:pt idx="3">
                  <c:v>0.93</c:v>
                </c:pt>
                <c:pt idx="4">
                  <c:v>0.83</c:v>
                </c:pt>
                <c:pt idx="5">
                  <c:v>0.82</c:v>
                </c:pt>
                <c:pt idx="6">
                  <c:v>0.81</c:v>
                </c:pt>
                <c:pt idx="7">
                  <c:v>0.81</c:v>
                </c:pt>
                <c:pt idx="8">
                  <c:v>0.79</c:v>
                </c:pt>
                <c:pt idx="9">
                  <c:v>0.78</c:v>
                </c:pt>
                <c:pt idx="10">
                  <c:v>0.77</c:v>
                </c:pt>
                <c:pt idx="11">
                  <c:v>0.72</c:v>
                </c:pt>
                <c:pt idx="12">
                  <c:v>0.69</c:v>
                </c:pt>
                <c:pt idx="13">
                  <c:v>0.69</c:v>
                </c:pt>
                <c:pt idx="14">
                  <c:v>0.55000000000000004</c:v>
                </c:pt>
                <c:pt idx="15">
                  <c:v>0.5</c:v>
                </c:pt>
                <c:pt idx="16">
                  <c:v>0.5</c:v>
                </c:pt>
                <c:pt idx="17">
                  <c:v>0.46</c:v>
                </c:pt>
                <c:pt idx="18">
                  <c:v>0.39</c:v>
                </c:pt>
                <c:pt idx="19">
                  <c:v>0.34</c:v>
                </c:pt>
                <c:pt idx="20">
                  <c:v>0.33</c:v>
                </c:pt>
                <c:pt idx="21">
                  <c:v>0.31</c:v>
                </c:pt>
                <c:pt idx="22">
                  <c:v>0.25</c:v>
                </c:pt>
                <c:pt idx="23">
                  <c:v>0.23</c:v>
                </c:pt>
                <c:pt idx="24">
                  <c:v>0.22</c:v>
                </c:pt>
                <c:pt idx="25">
                  <c:v>0.21</c:v>
                </c:pt>
                <c:pt idx="26">
                  <c:v>0.18</c:v>
                </c:pt>
                <c:pt idx="27">
                  <c:v>0.18</c:v>
                </c:pt>
                <c:pt idx="28">
                  <c:v>0.17</c:v>
                </c:pt>
                <c:pt idx="29">
                  <c:v>0.15</c:v>
                </c:pt>
                <c:pt idx="30">
                  <c:v>0.13</c:v>
                </c:pt>
                <c:pt idx="31">
                  <c:v>0.03</c:v>
                </c:pt>
                <c:pt idx="32">
                  <c:v>0.03</c:v>
                </c:pt>
                <c:pt idx="33">
                  <c:v>0.02</c:v>
                </c:pt>
                <c:pt idx="34">
                  <c:v>0.01</c:v>
                </c:pt>
              </c:numCache>
            </c:numRef>
          </c:val>
        </c:ser>
        <c:dLbls>
          <c:showLegendKey val="0"/>
          <c:showVal val="0"/>
          <c:showCatName val="0"/>
          <c:showSerName val="0"/>
          <c:showPercent val="0"/>
          <c:showBubbleSize val="0"/>
        </c:dLbls>
        <c:gapWidth val="219"/>
        <c:overlap val="-27"/>
        <c:axId val="1601939584"/>
        <c:axId val="1601964064"/>
      </c:barChart>
      <c:catAx>
        <c:axId val="16019395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01964064"/>
        <c:crosses val="autoZero"/>
        <c:auto val="1"/>
        <c:lblAlgn val="ctr"/>
        <c:lblOffset val="100"/>
        <c:noMultiLvlLbl val="0"/>
      </c:catAx>
      <c:valAx>
        <c:axId val="16019640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019395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500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9"/>
            <c:invertIfNegative val="0"/>
            <c:bubble3D val="0"/>
            <c:spPr>
              <a:solidFill>
                <a:srgbClr val="FF0000"/>
              </a:solidFill>
              <a:ln>
                <a:noFill/>
              </a:ln>
              <a:effectLst/>
            </c:spPr>
          </c:dPt>
          <c:cat>
            <c:strRef>
              <c:f>Ranking!$B$2:$B$36</c:f>
              <c:strCache>
                <c:ptCount val="35"/>
                <c:pt idx="0">
                  <c:v>CAN</c:v>
                </c:pt>
                <c:pt idx="1">
                  <c:v>MEX</c:v>
                </c:pt>
                <c:pt idx="2">
                  <c:v>TUR</c:v>
                </c:pt>
                <c:pt idx="3">
                  <c:v>KOR</c:v>
                </c:pt>
                <c:pt idx="4">
                  <c:v>NLD</c:v>
                </c:pt>
                <c:pt idx="5">
                  <c:v>NZL</c:v>
                </c:pt>
                <c:pt idx="6">
                  <c:v>NOR</c:v>
                </c:pt>
                <c:pt idx="7">
                  <c:v>DNK</c:v>
                </c:pt>
                <c:pt idx="8">
                  <c:v>ISR</c:v>
                </c:pt>
                <c:pt idx="9">
                  <c:v>PER</c:v>
                </c:pt>
                <c:pt idx="10">
                  <c:v>HUN</c:v>
                </c:pt>
                <c:pt idx="11">
                  <c:v>CHE</c:v>
                </c:pt>
                <c:pt idx="12">
                  <c:v>ISL</c:v>
                </c:pt>
                <c:pt idx="13">
                  <c:v>CZE</c:v>
                </c:pt>
                <c:pt idx="14">
                  <c:v>SVK</c:v>
                </c:pt>
                <c:pt idx="15">
                  <c:v>AUT</c:v>
                </c:pt>
                <c:pt idx="16">
                  <c:v>IRL</c:v>
                </c:pt>
                <c:pt idx="17">
                  <c:v>LUX</c:v>
                </c:pt>
                <c:pt idx="18">
                  <c:v>CHL</c:v>
                </c:pt>
                <c:pt idx="19">
                  <c:v>GRC</c:v>
                </c:pt>
                <c:pt idx="20">
                  <c:v>AUS</c:v>
                </c:pt>
                <c:pt idx="21">
                  <c:v>USA</c:v>
                </c:pt>
                <c:pt idx="22">
                  <c:v>FIN</c:v>
                </c:pt>
                <c:pt idx="23">
                  <c:v>GBR</c:v>
                </c:pt>
                <c:pt idx="24">
                  <c:v>SWE</c:v>
                </c:pt>
                <c:pt idx="25">
                  <c:v>FRA</c:v>
                </c:pt>
                <c:pt idx="26">
                  <c:v>JPN</c:v>
                </c:pt>
                <c:pt idx="27">
                  <c:v>EST</c:v>
                </c:pt>
                <c:pt idx="28">
                  <c:v>POL</c:v>
                </c:pt>
                <c:pt idx="29">
                  <c:v>PRT</c:v>
                </c:pt>
                <c:pt idx="30">
                  <c:v>BEL</c:v>
                </c:pt>
                <c:pt idx="31">
                  <c:v>SVN</c:v>
                </c:pt>
                <c:pt idx="32">
                  <c:v>DEU</c:v>
                </c:pt>
                <c:pt idx="33">
                  <c:v>ESP</c:v>
                </c:pt>
                <c:pt idx="34">
                  <c:v>ITA</c:v>
                </c:pt>
              </c:strCache>
            </c:strRef>
          </c:cat>
          <c:val>
            <c:numRef>
              <c:f>Ranking!$C$2:$C$36</c:f>
              <c:numCache>
                <c:formatCode>General</c:formatCode>
                <c:ptCount val="35"/>
                <c:pt idx="0">
                  <c:v>1</c:v>
                </c:pt>
                <c:pt idx="1">
                  <c:v>1</c:v>
                </c:pt>
                <c:pt idx="2">
                  <c:v>1</c:v>
                </c:pt>
                <c:pt idx="3">
                  <c:v>0.93</c:v>
                </c:pt>
                <c:pt idx="4">
                  <c:v>0.89600000000000002</c:v>
                </c:pt>
                <c:pt idx="5">
                  <c:v>0.83199999999999996</c:v>
                </c:pt>
                <c:pt idx="6">
                  <c:v>0.83</c:v>
                </c:pt>
                <c:pt idx="7">
                  <c:v>0.82</c:v>
                </c:pt>
                <c:pt idx="8">
                  <c:v>0.80400000000000005</c:v>
                </c:pt>
                <c:pt idx="9">
                  <c:v>0.79800000000000004</c:v>
                </c:pt>
                <c:pt idx="10">
                  <c:v>0.77200000000000002</c:v>
                </c:pt>
                <c:pt idx="11">
                  <c:v>0.76200000000000001</c:v>
                </c:pt>
                <c:pt idx="12">
                  <c:v>0.67200000000000004</c:v>
                </c:pt>
                <c:pt idx="13">
                  <c:v>0.64400000000000002</c:v>
                </c:pt>
                <c:pt idx="14">
                  <c:v>0.58399999999999996</c:v>
                </c:pt>
                <c:pt idx="15">
                  <c:v>0.57399999999999995</c:v>
                </c:pt>
                <c:pt idx="16">
                  <c:v>0.53600000000000003</c:v>
                </c:pt>
                <c:pt idx="17">
                  <c:v>0.41399999999999998</c:v>
                </c:pt>
                <c:pt idx="18">
                  <c:v>0.38200000000000001</c:v>
                </c:pt>
                <c:pt idx="19">
                  <c:v>0.33</c:v>
                </c:pt>
                <c:pt idx="20">
                  <c:v>0.32800000000000001</c:v>
                </c:pt>
                <c:pt idx="21">
                  <c:v>0.28599999999999998</c:v>
                </c:pt>
                <c:pt idx="22">
                  <c:v>0.28000000000000003</c:v>
                </c:pt>
                <c:pt idx="23">
                  <c:v>0.26</c:v>
                </c:pt>
                <c:pt idx="24">
                  <c:v>0.184</c:v>
                </c:pt>
                <c:pt idx="25">
                  <c:v>0.182</c:v>
                </c:pt>
                <c:pt idx="26">
                  <c:v>0.17399999999999999</c:v>
                </c:pt>
                <c:pt idx="27">
                  <c:v>0.16400000000000001</c:v>
                </c:pt>
                <c:pt idx="28">
                  <c:v>0.16400000000000001</c:v>
                </c:pt>
                <c:pt idx="29">
                  <c:v>0.154</c:v>
                </c:pt>
                <c:pt idx="30">
                  <c:v>0.14599999999999999</c:v>
                </c:pt>
                <c:pt idx="31">
                  <c:v>3.7999999999999999E-2</c:v>
                </c:pt>
                <c:pt idx="32">
                  <c:v>3.5999999999999997E-2</c:v>
                </c:pt>
                <c:pt idx="33">
                  <c:v>2.4E-2</c:v>
                </c:pt>
                <c:pt idx="34">
                  <c:v>2.1999999999999999E-2</c:v>
                </c:pt>
              </c:numCache>
            </c:numRef>
          </c:val>
        </c:ser>
        <c:dLbls>
          <c:showLegendKey val="0"/>
          <c:showVal val="0"/>
          <c:showCatName val="0"/>
          <c:showSerName val="0"/>
          <c:showPercent val="0"/>
          <c:showBubbleSize val="0"/>
        </c:dLbls>
        <c:gapWidth val="219"/>
        <c:overlap val="-27"/>
        <c:axId val="1601956992"/>
        <c:axId val="1601947200"/>
      </c:barChart>
      <c:catAx>
        <c:axId val="16019569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01947200"/>
        <c:crosses val="autoZero"/>
        <c:auto val="1"/>
        <c:lblAlgn val="ctr"/>
        <c:lblOffset val="100"/>
        <c:noMultiLvlLbl val="0"/>
      </c:catAx>
      <c:valAx>
        <c:axId val="16019472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019569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8"/>
            <c:invertIfNegative val="0"/>
            <c:bubble3D val="0"/>
            <c:spPr>
              <a:solidFill>
                <a:srgbClr val="FF0000"/>
              </a:solidFill>
              <a:ln>
                <a:noFill/>
              </a:ln>
              <a:effectLst/>
            </c:spPr>
          </c:dPt>
          <c:cat>
            <c:strRef>
              <c:f>Ranking!$B$2:$B$36</c:f>
              <c:strCache>
                <c:ptCount val="35"/>
                <c:pt idx="0">
                  <c:v>MEX</c:v>
                </c:pt>
                <c:pt idx="1">
                  <c:v>TUR</c:v>
                </c:pt>
                <c:pt idx="2">
                  <c:v>CAN</c:v>
                </c:pt>
                <c:pt idx="3">
                  <c:v>KOR</c:v>
                </c:pt>
                <c:pt idx="4">
                  <c:v>NLD</c:v>
                </c:pt>
                <c:pt idx="5">
                  <c:v>NZL</c:v>
                </c:pt>
                <c:pt idx="6">
                  <c:v>NOR</c:v>
                </c:pt>
                <c:pt idx="7">
                  <c:v>DNK</c:v>
                </c:pt>
                <c:pt idx="8">
                  <c:v>PER</c:v>
                </c:pt>
                <c:pt idx="9">
                  <c:v>HUN</c:v>
                </c:pt>
                <c:pt idx="10">
                  <c:v>ISR</c:v>
                </c:pt>
                <c:pt idx="11">
                  <c:v>CHE</c:v>
                </c:pt>
                <c:pt idx="12">
                  <c:v>ISL</c:v>
                </c:pt>
                <c:pt idx="13">
                  <c:v>CZE</c:v>
                </c:pt>
                <c:pt idx="14">
                  <c:v>SVK</c:v>
                </c:pt>
                <c:pt idx="15">
                  <c:v>AUT</c:v>
                </c:pt>
                <c:pt idx="16">
                  <c:v>IRL</c:v>
                </c:pt>
                <c:pt idx="17">
                  <c:v>CHL</c:v>
                </c:pt>
                <c:pt idx="18">
                  <c:v>LUX</c:v>
                </c:pt>
                <c:pt idx="19">
                  <c:v>GRC</c:v>
                </c:pt>
                <c:pt idx="20">
                  <c:v>FIN</c:v>
                </c:pt>
                <c:pt idx="21">
                  <c:v>AUS</c:v>
                </c:pt>
                <c:pt idx="22">
                  <c:v>USA</c:v>
                </c:pt>
                <c:pt idx="23">
                  <c:v>GBR</c:v>
                </c:pt>
                <c:pt idx="24">
                  <c:v>FRA</c:v>
                </c:pt>
                <c:pt idx="25">
                  <c:v>JPN</c:v>
                </c:pt>
                <c:pt idx="26">
                  <c:v>EST</c:v>
                </c:pt>
                <c:pt idx="27">
                  <c:v>SWE</c:v>
                </c:pt>
                <c:pt idx="28">
                  <c:v>POL</c:v>
                </c:pt>
                <c:pt idx="29">
                  <c:v>BEL</c:v>
                </c:pt>
                <c:pt idx="30">
                  <c:v>PRT</c:v>
                </c:pt>
                <c:pt idx="31">
                  <c:v>DEU</c:v>
                </c:pt>
                <c:pt idx="32">
                  <c:v>SVN</c:v>
                </c:pt>
                <c:pt idx="33">
                  <c:v>ESP</c:v>
                </c:pt>
                <c:pt idx="34">
                  <c:v>ITA</c:v>
                </c:pt>
              </c:strCache>
            </c:strRef>
          </c:cat>
          <c:val>
            <c:numRef>
              <c:f>Ranking!$C$2:$C$36</c:f>
              <c:numCache>
                <c:formatCode>General</c:formatCode>
                <c:ptCount val="35"/>
                <c:pt idx="0">
                  <c:v>1</c:v>
                </c:pt>
                <c:pt idx="1">
                  <c:v>1</c:v>
                </c:pt>
                <c:pt idx="2">
                  <c:v>0.998</c:v>
                </c:pt>
                <c:pt idx="3">
                  <c:v>0.91</c:v>
                </c:pt>
                <c:pt idx="4">
                  <c:v>0.879</c:v>
                </c:pt>
                <c:pt idx="5">
                  <c:v>0.82299999999999995</c:v>
                </c:pt>
                <c:pt idx="6">
                  <c:v>0.81899999999999995</c:v>
                </c:pt>
                <c:pt idx="7">
                  <c:v>0.8</c:v>
                </c:pt>
                <c:pt idx="8">
                  <c:v>0.79800000000000004</c:v>
                </c:pt>
                <c:pt idx="9">
                  <c:v>0.79400000000000004</c:v>
                </c:pt>
                <c:pt idx="10">
                  <c:v>0.79100000000000004</c:v>
                </c:pt>
                <c:pt idx="11">
                  <c:v>0.78700000000000003</c:v>
                </c:pt>
                <c:pt idx="12">
                  <c:v>0.66700000000000004</c:v>
                </c:pt>
                <c:pt idx="13">
                  <c:v>0.64900000000000002</c:v>
                </c:pt>
                <c:pt idx="14">
                  <c:v>0.60199999999999998</c:v>
                </c:pt>
                <c:pt idx="15">
                  <c:v>0.55700000000000005</c:v>
                </c:pt>
                <c:pt idx="16">
                  <c:v>0.52200000000000002</c:v>
                </c:pt>
                <c:pt idx="17">
                  <c:v>0.38600000000000001</c:v>
                </c:pt>
                <c:pt idx="18">
                  <c:v>0.38300000000000001</c:v>
                </c:pt>
                <c:pt idx="19">
                  <c:v>0.34</c:v>
                </c:pt>
                <c:pt idx="20">
                  <c:v>0.318</c:v>
                </c:pt>
                <c:pt idx="21">
                  <c:v>0.316</c:v>
                </c:pt>
                <c:pt idx="22">
                  <c:v>0.28000000000000003</c:v>
                </c:pt>
                <c:pt idx="23">
                  <c:v>0.23599999999999999</c:v>
                </c:pt>
                <c:pt idx="24">
                  <c:v>0.21099999999999999</c:v>
                </c:pt>
                <c:pt idx="25">
                  <c:v>0.158</c:v>
                </c:pt>
                <c:pt idx="26">
                  <c:v>0.154</c:v>
                </c:pt>
                <c:pt idx="27">
                  <c:v>0.154</c:v>
                </c:pt>
                <c:pt idx="28">
                  <c:v>0.153</c:v>
                </c:pt>
                <c:pt idx="29">
                  <c:v>0.14599999999999999</c:v>
                </c:pt>
                <c:pt idx="30">
                  <c:v>0.14199999999999999</c:v>
                </c:pt>
                <c:pt idx="31">
                  <c:v>3.4000000000000002E-2</c:v>
                </c:pt>
                <c:pt idx="32">
                  <c:v>3.3000000000000002E-2</c:v>
                </c:pt>
                <c:pt idx="33">
                  <c:v>0.03</c:v>
                </c:pt>
                <c:pt idx="34">
                  <c:v>2.8000000000000001E-2</c:v>
                </c:pt>
              </c:numCache>
            </c:numRef>
          </c:val>
        </c:ser>
        <c:dLbls>
          <c:showLegendKey val="0"/>
          <c:showVal val="0"/>
          <c:showCatName val="0"/>
          <c:showSerName val="0"/>
          <c:showPercent val="0"/>
          <c:showBubbleSize val="0"/>
        </c:dLbls>
        <c:gapWidth val="219"/>
        <c:overlap val="-27"/>
        <c:axId val="1601951008"/>
        <c:axId val="1601943392"/>
      </c:barChart>
      <c:catAx>
        <c:axId val="16019510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01943392"/>
        <c:crosses val="autoZero"/>
        <c:auto val="1"/>
        <c:lblAlgn val="ctr"/>
        <c:lblOffset val="100"/>
        <c:noMultiLvlLbl val="0"/>
      </c:catAx>
      <c:valAx>
        <c:axId val="16019433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019510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12"/>
            <c:invertIfNegative val="0"/>
            <c:bubble3D val="0"/>
            <c:spPr>
              <a:solidFill>
                <a:srgbClr val="FF0000"/>
              </a:solidFill>
              <a:ln>
                <a:noFill/>
              </a:ln>
              <a:effectLst/>
            </c:spPr>
          </c:dPt>
          <c:cat>
            <c:strRef>
              <c:f>Ranking!$B$2:$B$36</c:f>
              <c:strCache>
                <c:ptCount val="35"/>
                <c:pt idx="0">
                  <c:v>JPN</c:v>
                </c:pt>
                <c:pt idx="1">
                  <c:v>HUN</c:v>
                </c:pt>
                <c:pt idx="2">
                  <c:v>DEU</c:v>
                </c:pt>
                <c:pt idx="3">
                  <c:v>CHL</c:v>
                </c:pt>
                <c:pt idx="4">
                  <c:v>SWE</c:v>
                </c:pt>
                <c:pt idx="5">
                  <c:v>SVK</c:v>
                </c:pt>
                <c:pt idx="6">
                  <c:v>GBR</c:v>
                </c:pt>
                <c:pt idx="7">
                  <c:v>NOR</c:v>
                </c:pt>
                <c:pt idx="8">
                  <c:v>BEL</c:v>
                </c:pt>
                <c:pt idx="9">
                  <c:v>NZL</c:v>
                </c:pt>
                <c:pt idx="10">
                  <c:v>CZE</c:v>
                </c:pt>
                <c:pt idx="11">
                  <c:v>NLD</c:v>
                </c:pt>
                <c:pt idx="12">
                  <c:v>PER</c:v>
                </c:pt>
                <c:pt idx="13">
                  <c:v>CAN</c:v>
                </c:pt>
                <c:pt idx="14">
                  <c:v>DNK</c:v>
                </c:pt>
                <c:pt idx="15">
                  <c:v>DEU</c:v>
                </c:pt>
                <c:pt idx="16">
                  <c:v>AUT</c:v>
                </c:pt>
                <c:pt idx="17">
                  <c:v>USA</c:v>
                </c:pt>
                <c:pt idx="18">
                  <c:v>LUX</c:v>
                </c:pt>
                <c:pt idx="19">
                  <c:v>FIN</c:v>
                </c:pt>
                <c:pt idx="20">
                  <c:v>SVN</c:v>
                </c:pt>
                <c:pt idx="21">
                  <c:v>ESP</c:v>
                </c:pt>
                <c:pt idx="22">
                  <c:v>TUR</c:v>
                </c:pt>
                <c:pt idx="23">
                  <c:v>AUS</c:v>
                </c:pt>
                <c:pt idx="24">
                  <c:v>MEX</c:v>
                </c:pt>
                <c:pt idx="25">
                  <c:v>CHE</c:v>
                </c:pt>
                <c:pt idx="26">
                  <c:v>ITA</c:v>
                </c:pt>
                <c:pt idx="27">
                  <c:v>ISL</c:v>
                </c:pt>
                <c:pt idx="28">
                  <c:v>PRT</c:v>
                </c:pt>
                <c:pt idx="29">
                  <c:v>EST</c:v>
                </c:pt>
                <c:pt idx="30">
                  <c:v>KOR</c:v>
                </c:pt>
                <c:pt idx="31">
                  <c:v>IRL</c:v>
                </c:pt>
                <c:pt idx="32">
                  <c:v>FRA</c:v>
                </c:pt>
                <c:pt idx="33">
                  <c:v>POL</c:v>
                </c:pt>
                <c:pt idx="34">
                  <c:v>ISR</c:v>
                </c:pt>
              </c:strCache>
            </c:strRef>
          </c:cat>
          <c:val>
            <c:numRef>
              <c:f>Ranking!$C$2:$C$36</c:f>
              <c:numCache>
                <c:formatCode>General</c:formatCode>
                <c:ptCount val="35"/>
                <c:pt idx="0">
                  <c:v>0.99</c:v>
                </c:pt>
                <c:pt idx="1">
                  <c:v>0.68</c:v>
                </c:pt>
                <c:pt idx="2">
                  <c:v>0.56000000000000005</c:v>
                </c:pt>
                <c:pt idx="3">
                  <c:v>0.54</c:v>
                </c:pt>
                <c:pt idx="4">
                  <c:v>0.5</c:v>
                </c:pt>
                <c:pt idx="5">
                  <c:v>0.45</c:v>
                </c:pt>
                <c:pt idx="6">
                  <c:v>0.45</c:v>
                </c:pt>
                <c:pt idx="7">
                  <c:v>0.33</c:v>
                </c:pt>
                <c:pt idx="8">
                  <c:v>0.3</c:v>
                </c:pt>
                <c:pt idx="9">
                  <c:v>0.3</c:v>
                </c:pt>
                <c:pt idx="10">
                  <c:v>0.28000000000000003</c:v>
                </c:pt>
                <c:pt idx="11">
                  <c:v>0.28000000000000003</c:v>
                </c:pt>
                <c:pt idx="12">
                  <c:v>0.28000000000000003</c:v>
                </c:pt>
                <c:pt idx="13">
                  <c:v>0.24</c:v>
                </c:pt>
                <c:pt idx="14">
                  <c:v>0.23</c:v>
                </c:pt>
                <c:pt idx="15">
                  <c:v>0.23</c:v>
                </c:pt>
                <c:pt idx="16">
                  <c:v>0.22</c:v>
                </c:pt>
                <c:pt idx="17">
                  <c:v>0.22</c:v>
                </c:pt>
                <c:pt idx="18">
                  <c:v>0.2</c:v>
                </c:pt>
                <c:pt idx="19">
                  <c:v>0.18</c:v>
                </c:pt>
                <c:pt idx="20">
                  <c:v>0.14000000000000001</c:v>
                </c:pt>
                <c:pt idx="21">
                  <c:v>0.13</c:v>
                </c:pt>
                <c:pt idx="22">
                  <c:v>0.13</c:v>
                </c:pt>
                <c:pt idx="23">
                  <c:v>0.11</c:v>
                </c:pt>
                <c:pt idx="24">
                  <c:v>0.1</c:v>
                </c:pt>
                <c:pt idx="25">
                  <c:v>0.1</c:v>
                </c:pt>
                <c:pt idx="26">
                  <c:v>0.08</c:v>
                </c:pt>
                <c:pt idx="27">
                  <c:v>0.06</c:v>
                </c:pt>
                <c:pt idx="28">
                  <c:v>0.06</c:v>
                </c:pt>
                <c:pt idx="29">
                  <c:v>0.05</c:v>
                </c:pt>
                <c:pt idx="30">
                  <c:v>0.05</c:v>
                </c:pt>
                <c:pt idx="31">
                  <c:v>0.04</c:v>
                </c:pt>
                <c:pt idx="32">
                  <c:v>0.03</c:v>
                </c:pt>
                <c:pt idx="33">
                  <c:v>0.03</c:v>
                </c:pt>
                <c:pt idx="34">
                  <c:v>0</c:v>
                </c:pt>
              </c:numCache>
            </c:numRef>
          </c:val>
        </c:ser>
        <c:dLbls>
          <c:showLegendKey val="0"/>
          <c:showVal val="0"/>
          <c:showCatName val="0"/>
          <c:showSerName val="0"/>
          <c:showPercent val="0"/>
          <c:showBubbleSize val="0"/>
        </c:dLbls>
        <c:gapWidth val="219"/>
        <c:overlap val="-27"/>
        <c:axId val="1629583552"/>
        <c:axId val="1629584640"/>
      </c:barChart>
      <c:catAx>
        <c:axId val="16295835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29584640"/>
        <c:crosses val="autoZero"/>
        <c:auto val="1"/>
        <c:lblAlgn val="ctr"/>
        <c:lblOffset val="100"/>
        <c:noMultiLvlLbl val="0"/>
      </c:catAx>
      <c:valAx>
        <c:axId val="16295846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295835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500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11"/>
            <c:invertIfNegative val="0"/>
            <c:bubble3D val="0"/>
            <c:spPr>
              <a:solidFill>
                <a:srgbClr val="FF0000"/>
              </a:solidFill>
              <a:ln>
                <a:noFill/>
              </a:ln>
              <a:effectLst/>
            </c:spPr>
          </c:dPt>
          <c:cat>
            <c:strRef>
              <c:f>Ranking!$B$2:$B$36</c:f>
              <c:strCache>
                <c:ptCount val="35"/>
                <c:pt idx="0">
                  <c:v>JPN</c:v>
                </c:pt>
                <c:pt idx="1">
                  <c:v>HUN</c:v>
                </c:pt>
                <c:pt idx="2">
                  <c:v>GRC</c:v>
                </c:pt>
                <c:pt idx="3">
                  <c:v>GBR</c:v>
                </c:pt>
                <c:pt idx="4">
                  <c:v>SWE</c:v>
                </c:pt>
                <c:pt idx="5">
                  <c:v>CHL</c:v>
                </c:pt>
                <c:pt idx="6">
                  <c:v>SVK</c:v>
                </c:pt>
                <c:pt idx="7">
                  <c:v>CZE</c:v>
                </c:pt>
                <c:pt idx="8">
                  <c:v>NZL</c:v>
                </c:pt>
                <c:pt idx="9">
                  <c:v>AUT</c:v>
                </c:pt>
                <c:pt idx="10">
                  <c:v>NOR</c:v>
                </c:pt>
                <c:pt idx="11">
                  <c:v>PER</c:v>
                </c:pt>
                <c:pt idx="12">
                  <c:v>FIN</c:v>
                </c:pt>
                <c:pt idx="13">
                  <c:v>DNK</c:v>
                </c:pt>
                <c:pt idx="14">
                  <c:v>NLD</c:v>
                </c:pt>
                <c:pt idx="15">
                  <c:v>CAN</c:v>
                </c:pt>
                <c:pt idx="16">
                  <c:v>BEL</c:v>
                </c:pt>
                <c:pt idx="17">
                  <c:v>TUR</c:v>
                </c:pt>
                <c:pt idx="18">
                  <c:v>LUX</c:v>
                </c:pt>
                <c:pt idx="19">
                  <c:v>DEU</c:v>
                </c:pt>
                <c:pt idx="20">
                  <c:v>USA</c:v>
                </c:pt>
                <c:pt idx="21">
                  <c:v>ISL</c:v>
                </c:pt>
                <c:pt idx="22">
                  <c:v>SVN</c:v>
                </c:pt>
                <c:pt idx="23">
                  <c:v>MEX</c:v>
                </c:pt>
                <c:pt idx="24">
                  <c:v>ESP</c:v>
                </c:pt>
                <c:pt idx="25">
                  <c:v>AUS</c:v>
                </c:pt>
                <c:pt idx="26">
                  <c:v>IRL</c:v>
                </c:pt>
                <c:pt idx="27">
                  <c:v>EST</c:v>
                </c:pt>
                <c:pt idx="28">
                  <c:v>CHE</c:v>
                </c:pt>
                <c:pt idx="29">
                  <c:v>PRT</c:v>
                </c:pt>
                <c:pt idx="30">
                  <c:v>KOR</c:v>
                </c:pt>
                <c:pt idx="31">
                  <c:v>FRA</c:v>
                </c:pt>
                <c:pt idx="32">
                  <c:v>ITA</c:v>
                </c:pt>
                <c:pt idx="33">
                  <c:v>POL</c:v>
                </c:pt>
                <c:pt idx="34">
                  <c:v>ISR</c:v>
                </c:pt>
              </c:strCache>
            </c:strRef>
          </c:cat>
          <c:val>
            <c:numRef>
              <c:f>Ranking!$C$2:$C$36</c:f>
              <c:numCache>
                <c:formatCode>General</c:formatCode>
                <c:ptCount val="35"/>
                <c:pt idx="0">
                  <c:v>0.97199999999999998</c:v>
                </c:pt>
                <c:pt idx="1">
                  <c:v>0.71199999999999997</c:v>
                </c:pt>
                <c:pt idx="2">
                  <c:v>0.60199999999999998</c:v>
                </c:pt>
                <c:pt idx="3">
                  <c:v>0.54600000000000004</c:v>
                </c:pt>
                <c:pt idx="4">
                  <c:v>0.53400000000000003</c:v>
                </c:pt>
                <c:pt idx="5">
                  <c:v>0.51400000000000001</c:v>
                </c:pt>
                <c:pt idx="6">
                  <c:v>0.36199999999999999</c:v>
                </c:pt>
                <c:pt idx="7">
                  <c:v>0.32800000000000001</c:v>
                </c:pt>
                <c:pt idx="8">
                  <c:v>0.3</c:v>
                </c:pt>
                <c:pt idx="9">
                  <c:v>0.28000000000000003</c:v>
                </c:pt>
                <c:pt idx="10">
                  <c:v>0.26400000000000001</c:v>
                </c:pt>
                <c:pt idx="11">
                  <c:v>0.26400000000000001</c:v>
                </c:pt>
                <c:pt idx="12">
                  <c:v>0.26</c:v>
                </c:pt>
                <c:pt idx="13">
                  <c:v>0.25800000000000001</c:v>
                </c:pt>
                <c:pt idx="14">
                  <c:v>0.24399999999999999</c:v>
                </c:pt>
                <c:pt idx="15">
                  <c:v>0.23</c:v>
                </c:pt>
                <c:pt idx="16">
                  <c:v>0.224</c:v>
                </c:pt>
                <c:pt idx="17">
                  <c:v>0.19600000000000001</c:v>
                </c:pt>
                <c:pt idx="18">
                  <c:v>0.17599999999999999</c:v>
                </c:pt>
                <c:pt idx="19">
                  <c:v>0.16400000000000001</c:v>
                </c:pt>
                <c:pt idx="20">
                  <c:v>0.156</c:v>
                </c:pt>
                <c:pt idx="21">
                  <c:v>0.14000000000000001</c:v>
                </c:pt>
                <c:pt idx="22">
                  <c:v>0.13200000000000001</c:v>
                </c:pt>
                <c:pt idx="23">
                  <c:v>0.128</c:v>
                </c:pt>
                <c:pt idx="24">
                  <c:v>0.12</c:v>
                </c:pt>
                <c:pt idx="25">
                  <c:v>8.7999999999999995E-2</c:v>
                </c:pt>
                <c:pt idx="26">
                  <c:v>8.5999999999999993E-2</c:v>
                </c:pt>
                <c:pt idx="27">
                  <c:v>7.3999999999999996E-2</c:v>
                </c:pt>
                <c:pt idx="28">
                  <c:v>7.0000000000000007E-2</c:v>
                </c:pt>
                <c:pt idx="29">
                  <c:v>6.6000000000000003E-2</c:v>
                </c:pt>
                <c:pt idx="30">
                  <c:v>0.05</c:v>
                </c:pt>
                <c:pt idx="31">
                  <c:v>3.4000000000000002E-2</c:v>
                </c:pt>
                <c:pt idx="32">
                  <c:v>3.4000000000000002E-2</c:v>
                </c:pt>
                <c:pt idx="33">
                  <c:v>0.02</c:v>
                </c:pt>
                <c:pt idx="34">
                  <c:v>4.0000000000000001E-3</c:v>
                </c:pt>
              </c:numCache>
            </c:numRef>
          </c:val>
        </c:ser>
        <c:dLbls>
          <c:showLegendKey val="0"/>
          <c:showVal val="0"/>
          <c:showCatName val="0"/>
          <c:showSerName val="0"/>
          <c:showPercent val="0"/>
          <c:showBubbleSize val="0"/>
        </c:dLbls>
        <c:gapWidth val="219"/>
        <c:overlap val="-27"/>
        <c:axId val="1629608032"/>
        <c:axId val="1629596608"/>
      </c:barChart>
      <c:catAx>
        <c:axId val="16296080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29596608"/>
        <c:crosses val="autoZero"/>
        <c:auto val="1"/>
        <c:lblAlgn val="ctr"/>
        <c:lblOffset val="100"/>
        <c:noMultiLvlLbl val="0"/>
      </c:catAx>
      <c:valAx>
        <c:axId val="16295966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296080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Perú</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8"/>
          <c:order val="28"/>
          <c:tx>
            <c:strRef>
              <c:f>'Ranking - Fuerza Laboral Total'!$A$29</c:f>
              <c:strCache>
                <c:ptCount val="1"/>
                <c:pt idx="0">
                  <c:v>PER</c:v>
                </c:pt>
              </c:strCache>
            </c:strRef>
          </c:tx>
          <c:spPr>
            <a:ln w="28575" cap="rnd">
              <a:solidFill>
                <a:schemeClr val="accent5">
                  <a:lumMod val="60000"/>
                  <a:lumOff val="40000"/>
                </a:schemeClr>
              </a:solidFill>
              <a:round/>
            </a:ln>
            <a:effectLst/>
          </c:spPr>
          <c:marker>
            <c:symbol val="circle"/>
            <c:size val="5"/>
            <c:spPr>
              <a:solidFill>
                <a:schemeClr val="accent5">
                  <a:lumMod val="60000"/>
                  <a:lumOff val="40000"/>
                </a:schemeClr>
              </a:solidFill>
              <a:ln w="9525">
                <a:solidFill>
                  <a:schemeClr val="accent5">
                    <a:lumMod val="60000"/>
                    <a:lumOff val="40000"/>
                  </a:schemeClr>
                </a:solidFill>
              </a:ln>
              <a:effectLst/>
            </c:spPr>
          </c:marker>
          <c:cat>
            <c:numRef>
              <c:f>'Ranking - Fuerza Laboral Total'!$B$1:$N$1</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'Ranking - Fuerza Laboral Total'!$B$29:$N$29</c:f>
              <c:numCache>
                <c:formatCode>General</c:formatCode>
                <c:ptCount val="13"/>
                <c:pt idx="0">
                  <c:v>1</c:v>
                </c:pt>
                <c:pt idx="1">
                  <c:v>1</c:v>
                </c:pt>
                <c:pt idx="2">
                  <c:v>1</c:v>
                </c:pt>
                <c:pt idx="3">
                  <c:v>1</c:v>
                </c:pt>
                <c:pt idx="4">
                  <c:v>1</c:v>
                </c:pt>
                <c:pt idx="5">
                  <c:v>1</c:v>
                </c:pt>
                <c:pt idx="6">
                  <c:v>21</c:v>
                </c:pt>
                <c:pt idx="7">
                  <c:v>5</c:v>
                </c:pt>
                <c:pt idx="8">
                  <c:v>12</c:v>
                </c:pt>
                <c:pt idx="9">
                  <c:v>1</c:v>
                </c:pt>
                <c:pt idx="10">
                  <c:v>8</c:v>
                </c:pt>
                <c:pt idx="11">
                  <c:v>12</c:v>
                </c:pt>
                <c:pt idx="12">
                  <c:v>10</c:v>
                </c:pt>
              </c:numCache>
            </c:numRef>
          </c:val>
          <c:smooth val="0"/>
        </c:ser>
        <c:dLbls>
          <c:showLegendKey val="0"/>
          <c:showVal val="0"/>
          <c:showCatName val="0"/>
          <c:showSerName val="0"/>
          <c:showPercent val="0"/>
          <c:showBubbleSize val="0"/>
        </c:dLbls>
        <c:marker val="1"/>
        <c:smooth val="0"/>
        <c:axId val="1700200720"/>
        <c:axId val="1700186576"/>
        <c:extLst>
          <c:ext xmlns:c15="http://schemas.microsoft.com/office/drawing/2012/chart" uri="{02D57815-91ED-43cb-92C2-25804820EDAC}">
            <c15:filteredLineSeries>
              <c15:ser>
                <c:idx val="0"/>
                <c:order val="0"/>
                <c:tx>
                  <c:strRef>
                    <c:extLst>
                      <c:ext uri="{02D57815-91ED-43cb-92C2-25804820EDAC}">
                        <c15:formulaRef>
                          <c15:sqref>'Ranking - Fuerza Laboral Total'!$A$1</c15:sqref>
                        </c15:formulaRef>
                      </c:ext>
                    </c:extLst>
                    <c:strCache>
                      <c:ptCount val="1"/>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extLst>
                      <c:ex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c:ex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val>
                <c:smooth val="0"/>
              </c15:ser>
            </c15:filteredLineSeries>
            <c15:filteredLineSeries>
              <c15:ser>
                <c:idx val="1"/>
                <c:order val="1"/>
                <c:tx>
                  <c:strRef>
                    <c:extLst xmlns:c15="http://schemas.microsoft.com/office/drawing/2012/chart">
                      <c:ext xmlns:c15="http://schemas.microsoft.com/office/drawing/2012/chart" uri="{02D57815-91ED-43cb-92C2-25804820EDAC}">
                        <c15:formulaRef>
                          <c15:sqref>'Ranking - Fuerza Laboral Total'!$A$2</c15:sqref>
                        </c15:formulaRef>
                      </c:ext>
                    </c:extLst>
                    <c:strCache>
                      <c:ptCount val="1"/>
                      <c:pt idx="0">
                        <c:v>AUS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Total'!$B$2:$N$2</c15:sqref>
                        </c15:formulaRef>
                      </c:ext>
                    </c:extLst>
                    <c:numCache>
                      <c:formatCode>General</c:formatCode>
                      <c:ptCount val="13"/>
                      <c:pt idx="0">
                        <c:v>1</c:v>
                      </c:pt>
                      <c:pt idx="1">
                        <c:v>1</c:v>
                      </c:pt>
                      <c:pt idx="2">
                        <c:v>4</c:v>
                      </c:pt>
                      <c:pt idx="3">
                        <c:v>4</c:v>
                      </c:pt>
                      <c:pt idx="4">
                        <c:v>5</c:v>
                      </c:pt>
                      <c:pt idx="5">
                        <c:v>7</c:v>
                      </c:pt>
                      <c:pt idx="6">
                        <c:v>12</c:v>
                      </c:pt>
                      <c:pt idx="7">
                        <c:v>13</c:v>
                      </c:pt>
                      <c:pt idx="8">
                        <c:v>11</c:v>
                      </c:pt>
                      <c:pt idx="9">
                        <c:v>2</c:v>
                      </c:pt>
                      <c:pt idx="10">
                        <c:v>3</c:v>
                      </c:pt>
                      <c:pt idx="11">
                        <c:v>5</c:v>
                      </c:pt>
                      <c:pt idx="12">
                        <c:v>4</c:v>
                      </c:pt>
                    </c:numCache>
                  </c:numRef>
                </c:val>
                <c:smooth val="0"/>
              </c15:ser>
            </c15:filteredLineSeries>
            <c15:filteredLineSeries>
              <c15:ser>
                <c:idx val="2"/>
                <c:order val="2"/>
                <c:tx>
                  <c:strRef>
                    <c:extLst xmlns:c15="http://schemas.microsoft.com/office/drawing/2012/chart">
                      <c:ext xmlns:c15="http://schemas.microsoft.com/office/drawing/2012/chart" uri="{02D57815-91ED-43cb-92C2-25804820EDAC}">
                        <c15:formulaRef>
                          <c15:sqref>'Ranking - Fuerza Laboral Total'!$A$3</c15:sqref>
                        </c15:formulaRef>
                      </c:ext>
                    </c:extLst>
                    <c:strCache>
                      <c:ptCount val="1"/>
                      <c:pt idx="0">
                        <c:v>AUT</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Total'!$B$3:$N$3</c15:sqref>
                        </c15:formulaRef>
                      </c:ext>
                    </c:extLst>
                    <c:numCache>
                      <c:formatCode>General</c:formatCode>
                      <c:ptCount val="13"/>
                      <c:pt idx="0">
                        <c:v>8</c:v>
                      </c:pt>
                      <c:pt idx="1">
                        <c:v>13</c:v>
                      </c:pt>
                      <c:pt idx="2">
                        <c:v>14</c:v>
                      </c:pt>
                      <c:pt idx="3">
                        <c:v>14</c:v>
                      </c:pt>
                      <c:pt idx="4">
                        <c:v>15</c:v>
                      </c:pt>
                      <c:pt idx="5">
                        <c:v>16</c:v>
                      </c:pt>
                      <c:pt idx="6">
                        <c:v>18</c:v>
                      </c:pt>
                      <c:pt idx="7">
                        <c:v>19</c:v>
                      </c:pt>
                      <c:pt idx="8">
                        <c:v>18</c:v>
                      </c:pt>
                      <c:pt idx="9">
                        <c:v>1</c:v>
                      </c:pt>
                      <c:pt idx="10">
                        <c:v>14</c:v>
                      </c:pt>
                      <c:pt idx="11">
                        <c:v>17</c:v>
                      </c:pt>
                      <c:pt idx="12">
                        <c:v>18</c:v>
                      </c:pt>
                    </c:numCache>
                  </c:numRef>
                </c:val>
                <c:smooth val="0"/>
              </c15:ser>
            </c15:filteredLineSeries>
            <c15:filteredLineSeries>
              <c15:ser>
                <c:idx val="3"/>
                <c:order val="3"/>
                <c:tx>
                  <c:strRef>
                    <c:extLst xmlns:c15="http://schemas.microsoft.com/office/drawing/2012/chart">
                      <c:ext xmlns:c15="http://schemas.microsoft.com/office/drawing/2012/chart" uri="{02D57815-91ED-43cb-92C2-25804820EDAC}">
                        <c15:formulaRef>
                          <c15:sqref>'Ranking - Fuerza Laboral Total'!$A$4</c15:sqref>
                        </c15:formulaRef>
                      </c:ext>
                    </c:extLst>
                    <c:strCache>
                      <c:ptCount val="1"/>
                      <c:pt idx="0">
                        <c:v>BEL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Total'!$B$4:$N$4</c15:sqref>
                        </c15:formulaRef>
                      </c:ext>
                    </c:extLst>
                    <c:numCache>
                      <c:formatCode>General</c:formatCode>
                      <c:ptCount val="13"/>
                      <c:pt idx="0">
                        <c:v>3</c:v>
                      </c:pt>
                      <c:pt idx="1">
                        <c:v>6</c:v>
                      </c:pt>
                      <c:pt idx="2">
                        <c:v>3</c:v>
                      </c:pt>
                      <c:pt idx="3">
                        <c:v>6</c:v>
                      </c:pt>
                      <c:pt idx="4">
                        <c:v>11</c:v>
                      </c:pt>
                      <c:pt idx="5">
                        <c:v>10</c:v>
                      </c:pt>
                      <c:pt idx="6">
                        <c:v>8</c:v>
                      </c:pt>
                      <c:pt idx="7">
                        <c:v>6</c:v>
                      </c:pt>
                      <c:pt idx="8">
                        <c:v>9</c:v>
                      </c:pt>
                      <c:pt idx="9">
                        <c:v>9</c:v>
                      </c:pt>
                      <c:pt idx="10">
                        <c:v>5</c:v>
                      </c:pt>
                      <c:pt idx="11">
                        <c:v>6</c:v>
                      </c:pt>
                      <c:pt idx="12">
                        <c:v>5</c:v>
                      </c:pt>
                    </c:numCache>
                  </c:numRef>
                </c:val>
                <c:smooth val="0"/>
              </c15:ser>
            </c15:filteredLineSeries>
            <c15:filteredLineSeries>
              <c15:ser>
                <c:idx val="4"/>
                <c:order val="4"/>
                <c:tx>
                  <c:strRef>
                    <c:extLst xmlns:c15="http://schemas.microsoft.com/office/drawing/2012/chart">
                      <c:ext xmlns:c15="http://schemas.microsoft.com/office/drawing/2012/chart" uri="{02D57815-91ED-43cb-92C2-25804820EDAC}">
                        <c15:formulaRef>
                          <c15:sqref>'Ranking - Fuerza Laboral Total'!$A$5</c15:sqref>
                        </c15:formulaRef>
                      </c:ext>
                    </c:extLst>
                    <c:strCache>
                      <c:ptCount val="1"/>
                      <c:pt idx="0">
                        <c:v>CAN</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Total'!$B$5:$N$5</c15:sqref>
                        </c15:formulaRef>
                      </c:ext>
                    </c:extLst>
                    <c:numCache>
                      <c:formatCode>General</c:formatCode>
                      <c:ptCount val="13"/>
                      <c:pt idx="0">
                        <c:v>1</c:v>
                      </c:pt>
                      <c:pt idx="1">
                        <c:v>1</c:v>
                      </c:pt>
                      <c:pt idx="2">
                        <c:v>2</c:v>
                      </c:pt>
                      <c:pt idx="3">
                        <c:v>2</c:v>
                      </c:pt>
                      <c:pt idx="4">
                        <c:v>3</c:v>
                      </c:pt>
                      <c:pt idx="5">
                        <c:v>1</c:v>
                      </c:pt>
                      <c:pt idx="6">
                        <c:v>1</c:v>
                      </c:pt>
                      <c:pt idx="7">
                        <c:v>1</c:v>
                      </c:pt>
                      <c:pt idx="8">
                        <c:v>1</c:v>
                      </c:pt>
                      <c:pt idx="9">
                        <c:v>1</c:v>
                      </c:pt>
                      <c:pt idx="10">
                        <c:v>1</c:v>
                      </c:pt>
                      <c:pt idx="11">
                        <c:v>1</c:v>
                      </c:pt>
                      <c:pt idx="12">
                        <c:v>1</c:v>
                      </c:pt>
                    </c:numCache>
                  </c:numRef>
                </c:val>
                <c:smooth val="0"/>
              </c15:ser>
            </c15:filteredLineSeries>
            <c15:filteredLineSeries>
              <c15:ser>
                <c:idx val="5"/>
                <c:order val="5"/>
                <c:tx>
                  <c:strRef>
                    <c:extLst xmlns:c15="http://schemas.microsoft.com/office/drawing/2012/chart">
                      <c:ext xmlns:c15="http://schemas.microsoft.com/office/drawing/2012/chart" uri="{02D57815-91ED-43cb-92C2-25804820EDAC}">
                        <c15:formulaRef>
                          <c15:sqref>'Ranking - Fuerza Laboral Total'!$A$6</c15:sqref>
                        </c15:formulaRef>
                      </c:ext>
                    </c:extLst>
                    <c:strCache>
                      <c:ptCount val="1"/>
                      <c:pt idx="0">
                        <c:v>CHE</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Total'!$B$6:$N$6</c15:sqref>
                        </c15:formulaRef>
                      </c:ext>
                    </c:extLst>
                    <c:numCache>
                      <c:formatCode>General</c:formatCode>
                      <c:ptCount val="13"/>
                      <c:pt idx="0">
                        <c:v>11</c:v>
                      </c:pt>
                      <c:pt idx="1">
                        <c:v>16</c:v>
                      </c:pt>
                      <c:pt idx="2">
                        <c:v>15</c:v>
                      </c:pt>
                      <c:pt idx="3">
                        <c:v>16</c:v>
                      </c:pt>
                      <c:pt idx="4">
                        <c:v>18</c:v>
                      </c:pt>
                      <c:pt idx="5">
                        <c:v>17</c:v>
                      </c:pt>
                      <c:pt idx="6">
                        <c:v>13</c:v>
                      </c:pt>
                      <c:pt idx="7">
                        <c:v>12</c:v>
                      </c:pt>
                      <c:pt idx="8">
                        <c:v>6</c:v>
                      </c:pt>
                      <c:pt idx="9">
                        <c:v>12</c:v>
                      </c:pt>
                      <c:pt idx="10">
                        <c:v>13</c:v>
                      </c:pt>
                      <c:pt idx="11">
                        <c:v>14</c:v>
                      </c:pt>
                      <c:pt idx="12">
                        <c:v>14</c:v>
                      </c:pt>
                    </c:numCache>
                  </c:numRef>
                </c:val>
                <c:smooth val="0"/>
              </c15:ser>
            </c15:filteredLineSeries>
            <c15:filteredLineSeries>
              <c15:ser>
                <c:idx val="6"/>
                <c:order val="6"/>
                <c:tx>
                  <c:strRef>
                    <c:extLst xmlns:c15="http://schemas.microsoft.com/office/drawing/2012/chart">
                      <c:ext xmlns:c15="http://schemas.microsoft.com/office/drawing/2012/chart" uri="{02D57815-91ED-43cb-92C2-25804820EDAC}">
                        <c15:formulaRef>
                          <c15:sqref>'Ranking - Fuerza Laboral Total'!$A$7</c15:sqref>
                        </c15:formulaRef>
                      </c:ext>
                    </c:extLst>
                    <c:strCache>
                      <c:ptCount val="1"/>
                      <c:pt idx="0">
                        <c:v>CHL</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Total'!$B$7:$N$7</c15:sqref>
                        </c15:formulaRef>
                      </c:ext>
                    </c:extLst>
                    <c:numCache>
                      <c:formatCode>General</c:formatCode>
                      <c:ptCount val="13"/>
                      <c:pt idx="0">
                        <c:v>9</c:v>
                      </c:pt>
                      <c:pt idx="1">
                        <c:v>7</c:v>
                      </c:pt>
                      <c:pt idx="2">
                        <c:v>1</c:v>
                      </c:pt>
                      <c:pt idx="3">
                        <c:v>11</c:v>
                      </c:pt>
                      <c:pt idx="4">
                        <c:v>17</c:v>
                      </c:pt>
                      <c:pt idx="5">
                        <c:v>9</c:v>
                      </c:pt>
                      <c:pt idx="6">
                        <c:v>5</c:v>
                      </c:pt>
                      <c:pt idx="7">
                        <c:v>4</c:v>
                      </c:pt>
                      <c:pt idx="8">
                        <c:v>7</c:v>
                      </c:pt>
                      <c:pt idx="9">
                        <c:v>7</c:v>
                      </c:pt>
                      <c:pt idx="10">
                        <c:v>16</c:v>
                      </c:pt>
                      <c:pt idx="11">
                        <c:v>4</c:v>
                      </c:pt>
                      <c:pt idx="12">
                        <c:v>11</c:v>
                      </c:pt>
                    </c:numCache>
                  </c:numRef>
                </c:val>
                <c:smooth val="0"/>
              </c15:ser>
            </c15:filteredLineSeries>
            <c15:filteredLineSeries>
              <c15:ser>
                <c:idx val="7"/>
                <c:order val="7"/>
                <c:tx>
                  <c:strRef>
                    <c:extLst xmlns:c15="http://schemas.microsoft.com/office/drawing/2012/chart">
                      <c:ext xmlns:c15="http://schemas.microsoft.com/office/drawing/2012/chart" uri="{02D57815-91ED-43cb-92C2-25804820EDAC}">
                        <c15:formulaRef>
                          <c15:sqref>'Ranking - Fuerza Laboral Total'!$A$8</c15:sqref>
                        </c15:formulaRef>
                      </c:ext>
                    </c:extLst>
                    <c:strCache>
                      <c:ptCount val="1"/>
                      <c:pt idx="0">
                        <c:v>CZE</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Total'!$B$8:$N$8</c15:sqref>
                        </c15:formulaRef>
                      </c:ext>
                    </c:extLst>
                    <c:numCache>
                      <c:formatCode>General</c:formatCode>
                      <c:ptCount val="13"/>
                      <c:pt idx="0">
                        <c:v>2</c:v>
                      </c:pt>
                      <c:pt idx="1">
                        <c:v>3</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8"/>
                <c:order val="8"/>
                <c:tx>
                  <c:strRef>
                    <c:extLst xmlns:c15="http://schemas.microsoft.com/office/drawing/2012/chart">
                      <c:ext xmlns:c15="http://schemas.microsoft.com/office/drawing/2012/chart" uri="{02D57815-91ED-43cb-92C2-25804820EDAC}">
                        <c15:formulaRef>
                          <c15:sqref>'Ranking - Fuerza Laboral Total'!$A$9</c15:sqref>
                        </c15:formulaRef>
                      </c:ext>
                    </c:extLst>
                    <c:strCache>
                      <c:ptCount val="1"/>
                      <c:pt idx="0">
                        <c:v>DEU</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Total'!$B$9:$N$9</c15:sqref>
                        </c15:formulaRef>
                      </c:ext>
                    </c:extLst>
                    <c:numCache>
                      <c:formatCode>General</c:formatCode>
                      <c:ptCount val="13"/>
                      <c:pt idx="0">
                        <c:v>18</c:v>
                      </c:pt>
                      <c:pt idx="1">
                        <c:v>20</c:v>
                      </c:pt>
                      <c:pt idx="2">
                        <c:v>12</c:v>
                      </c:pt>
                      <c:pt idx="3">
                        <c:v>15</c:v>
                      </c:pt>
                      <c:pt idx="4">
                        <c:v>16</c:v>
                      </c:pt>
                      <c:pt idx="5">
                        <c:v>15</c:v>
                      </c:pt>
                      <c:pt idx="6">
                        <c:v>11</c:v>
                      </c:pt>
                      <c:pt idx="7">
                        <c:v>8</c:v>
                      </c:pt>
                      <c:pt idx="8">
                        <c:v>4</c:v>
                      </c:pt>
                      <c:pt idx="9">
                        <c:v>5</c:v>
                      </c:pt>
                      <c:pt idx="10">
                        <c:v>4</c:v>
                      </c:pt>
                      <c:pt idx="11">
                        <c:v>3</c:v>
                      </c:pt>
                      <c:pt idx="12">
                        <c:v>3</c:v>
                      </c:pt>
                    </c:numCache>
                  </c:numRef>
                </c:val>
                <c:smooth val="0"/>
              </c15:ser>
            </c15:filteredLineSeries>
            <c15:filteredLineSeries>
              <c15:ser>
                <c:idx val="9"/>
                <c:order val="9"/>
                <c:tx>
                  <c:strRef>
                    <c:extLst xmlns:c15="http://schemas.microsoft.com/office/drawing/2012/chart">
                      <c:ext xmlns:c15="http://schemas.microsoft.com/office/drawing/2012/chart" uri="{02D57815-91ED-43cb-92C2-25804820EDAC}">
                        <c15:formulaRef>
                          <c15:sqref>'Ranking - Fuerza Laboral Total'!$A$10</c15:sqref>
                        </c15:formulaRef>
                      </c:ext>
                    </c:extLst>
                    <c:strCache>
                      <c:ptCount val="1"/>
                      <c:pt idx="0">
                        <c:v>DNK</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Total'!$B$10:$N$10</c15:sqref>
                        </c15:formulaRef>
                      </c:ext>
                    </c:extLst>
                    <c:numCache>
                      <c:formatCode>General</c:formatCode>
                      <c:ptCount val="13"/>
                      <c:pt idx="0">
                        <c:v>15</c:v>
                      </c:pt>
                      <c:pt idx="1">
                        <c:v>8</c:v>
                      </c:pt>
                      <c:pt idx="2">
                        <c:v>7</c:v>
                      </c:pt>
                      <c:pt idx="3">
                        <c:v>12</c:v>
                      </c:pt>
                      <c:pt idx="4">
                        <c:v>10</c:v>
                      </c:pt>
                      <c:pt idx="5">
                        <c:v>4</c:v>
                      </c:pt>
                      <c:pt idx="6">
                        <c:v>6</c:v>
                      </c:pt>
                      <c:pt idx="7">
                        <c:v>11</c:v>
                      </c:pt>
                      <c:pt idx="8">
                        <c:v>14</c:v>
                      </c:pt>
                      <c:pt idx="9">
                        <c:v>15</c:v>
                      </c:pt>
                      <c:pt idx="10">
                        <c:v>12</c:v>
                      </c:pt>
                      <c:pt idx="11">
                        <c:v>16</c:v>
                      </c:pt>
                      <c:pt idx="12">
                        <c:v>17</c:v>
                      </c:pt>
                    </c:numCache>
                  </c:numRef>
                </c:val>
                <c:smooth val="0"/>
              </c15:ser>
            </c15:filteredLineSeries>
            <c15:filteredLineSeries>
              <c15:ser>
                <c:idx val="10"/>
                <c:order val="10"/>
                <c:tx>
                  <c:strRef>
                    <c:extLst xmlns:c15="http://schemas.microsoft.com/office/drawing/2012/chart">
                      <c:ext xmlns:c15="http://schemas.microsoft.com/office/drawing/2012/chart" uri="{02D57815-91ED-43cb-92C2-25804820EDAC}">
                        <c15:formulaRef>
                          <c15:sqref>'Ranking - Fuerza Laboral Total'!$A$11</c15:sqref>
                        </c15:formulaRef>
                      </c:ext>
                    </c:extLst>
                    <c:strCache>
                      <c:ptCount val="1"/>
                      <c:pt idx="0">
                        <c:v>ESP</c:v>
                      </c:pt>
                    </c:strCache>
                  </c:strRef>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Total'!$B$11:$N$11</c15:sqref>
                        </c15:formulaRef>
                      </c:ext>
                    </c:extLst>
                    <c:numCache>
                      <c:formatCode>General</c:formatCode>
                      <c:ptCount val="13"/>
                      <c:pt idx="0">
                        <c:v>10</c:v>
                      </c:pt>
                      <c:pt idx="1">
                        <c:v>9</c:v>
                      </c:pt>
                      <c:pt idx="2">
                        <c:v>20</c:v>
                      </c:pt>
                      <c:pt idx="3">
                        <c:v>21</c:v>
                      </c:pt>
                      <c:pt idx="4">
                        <c:v>23</c:v>
                      </c:pt>
                      <c:pt idx="5">
                        <c:v>19</c:v>
                      </c:pt>
                      <c:pt idx="6">
                        <c:v>20</c:v>
                      </c:pt>
                      <c:pt idx="7">
                        <c:v>22</c:v>
                      </c:pt>
                      <c:pt idx="8">
                        <c:v>22</c:v>
                      </c:pt>
                      <c:pt idx="9">
                        <c:v>21</c:v>
                      </c:pt>
                      <c:pt idx="10">
                        <c:v>21</c:v>
                      </c:pt>
                      <c:pt idx="11">
                        <c:v>21</c:v>
                      </c:pt>
                      <c:pt idx="12">
                        <c:v>22</c:v>
                      </c:pt>
                    </c:numCache>
                  </c:numRef>
                </c:val>
                <c:smooth val="0"/>
              </c15:ser>
            </c15:filteredLineSeries>
            <c15:filteredLineSeries>
              <c15:ser>
                <c:idx val="11"/>
                <c:order val="11"/>
                <c:tx>
                  <c:strRef>
                    <c:extLst xmlns:c15="http://schemas.microsoft.com/office/drawing/2012/chart">
                      <c:ext xmlns:c15="http://schemas.microsoft.com/office/drawing/2012/chart" uri="{02D57815-91ED-43cb-92C2-25804820EDAC}">
                        <c15:formulaRef>
                          <c15:sqref>'Ranking - Fuerza Laboral Total'!$A$12</c15:sqref>
                        </c15:formulaRef>
                      </c:ext>
                    </c:extLst>
                    <c:strCache>
                      <c:ptCount val="1"/>
                      <c:pt idx="0">
                        <c:v>EST</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Total'!$B$12:$N$12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12"/>
                <c:order val="12"/>
                <c:tx>
                  <c:strRef>
                    <c:extLst xmlns:c15="http://schemas.microsoft.com/office/drawing/2012/chart">
                      <c:ext xmlns:c15="http://schemas.microsoft.com/office/drawing/2012/chart" uri="{02D57815-91ED-43cb-92C2-25804820EDAC}">
                        <c15:formulaRef>
                          <c15:sqref>'Ranking - Fuerza Laboral Total'!$A$13</c15:sqref>
                        </c15:formulaRef>
                      </c:ext>
                    </c:extLst>
                    <c:strCache>
                      <c:ptCount val="1"/>
                      <c:pt idx="0">
                        <c:v>FIN</c:v>
                      </c:pt>
                    </c:strCache>
                  </c:strRef>
                </c:tx>
                <c:spPr>
                  <a:ln w="28575"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Total'!$B$13:$N$13</c15:sqref>
                        </c15:formulaRef>
                      </c:ext>
                    </c:extLst>
                    <c:numCache>
                      <c:formatCode>General</c:formatCode>
                      <c:ptCount val="13"/>
                      <c:pt idx="0">
                        <c:v>1</c:v>
                      </c:pt>
                      <c:pt idx="1">
                        <c:v>1</c:v>
                      </c:pt>
                      <c:pt idx="2">
                        <c:v>9</c:v>
                      </c:pt>
                      <c:pt idx="3">
                        <c:v>9</c:v>
                      </c:pt>
                      <c:pt idx="4">
                        <c:v>8</c:v>
                      </c:pt>
                      <c:pt idx="5">
                        <c:v>1</c:v>
                      </c:pt>
                      <c:pt idx="6">
                        <c:v>2</c:v>
                      </c:pt>
                      <c:pt idx="7">
                        <c:v>1</c:v>
                      </c:pt>
                      <c:pt idx="8">
                        <c:v>1</c:v>
                      </c:pt>
                      <c:pt idx="9">
                        <c:v>1</c:v>
                      </c:pt>
                      <c:pt idx="10">
                        <c:v>1</c:v>
                      </c:pt>
                      <c:pt idx="11">
                        <c:v>1</c:v>
                      </c:pt>
                      <c:pt idx="12">
                        <c:v>1</c:v>
                      </c:pt>
                    </c:numCache>
                  </c:numRef>
                </c:val>
                <c:smooth val="0"/>
              </c15:ser>
            </c15:filteredLineSeries>
            <c15:filteredLineSeries>
              <c15:ser>
                <c:idx val="13"/>
                <c:order val="13"/>
                <c:tx>
                  <c:strRef>
                    <c:extLst xmlns:c15="http://schemas.microsoft.com/office/drawing/2012/chart">
                      <c:ext xmlns:c15="http://schemas.microsoft.com/office/drawing/2012/chart" uri="{02D57815-91ED-43cb-92C2-25804820EDAC}">
                        <c15:formulaRef>
                          <c15:sqref>'Ranking - Fuerza Laboral Total'!$A$14</c15:sqref>
                        </c15:formulaRef>
                      </c:ext>
                    </c:extLst>
                    <c:strCache>
                      <c:ptCount val="1"/>
                      <c:pt idx="0">
                        <c:v>FRA</c:v>
                      </c:pt>
                    </c:strCache>
                  </c:strRef>
                </c:tx>
                <c:spPr>
                  <a:ln w="28575" cap="rnd">
                    <a:solidFill>
                      <a:schemeClr val="accent2">
                        <a:lumMod val="80000"/>
                        <a:lumOff val="20000"/>
                      </a:schemeClr>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Total'!$B$14:$N$14</c15:sqref>
                        </c15:formulaRef>
                      </c:ext>
                    </c:extLst>
                    <c:numCache>
                      <c:formatCode>General</c:formatCode>
                      <c:ptCount val="13"/>
                      <c:pt idx="0">
                        <c:v>1</c:v>
                      </c:pt>
                      <c:pt idx="1">
                        <c:v>1</c:v>
                      </c:pt>
                      <c:pt idx="2">
                        <c:v>16</c:v>
                      </c:pt>
                      <c:pt idx="3">
                        <c:v>13</c:v>
                      </c:pt>
                      <c:pt idx="4">
                        <c:v>14</c:v>
                      </c:pt>
                      <c:pt idx="5">
                        <c:v>11</c:v>
                      </c:pt>
                      <c:pt idx="6">
                        <c:v>7</c:v>
                      </c:pt>
                      <c:pt idx="7">
                        <c:v>10</c:v>
                      </c:pt>
                      <c:pt idx="8">
                        <c:v>13</c:v>
                      </c:pt>
                      <c:pt idx="9">
                        <c:v>8</c:v>
                      </c:pt>
                      <c:pt idx="10">
                        <c:v>6</c:v>
                      </c:pt>
                      <c:pt idx="11">
                        <c:v>10</c:v>
                      </c:pt>
                      <c:pt idx="12">
                        <c:v>8</c:v>
                      </c:pt>
                    </c:numCache>
                  </c:numRef>
                </c:val>
                <c:smooth val="0"/>
              </c15:ser>
            </c15:filteredLineSeries>
            <c15:filteredLineSeries>
              <c15:ser>
                <c:idx val="14"/>
                <c:order val="14"/>
                <c:tx>
                  <c:strRef>
                    <c:extLst xmlns:c15="http://schemas.microsoft.com/office/drawing/2012/chart">
                      <c:ext xmlns:c15="http://schemas.microsoft.com/office/drawing/2012/chart" uri="{02D57815-91ED-43cb-92C2-25804820EDAC}">
                        <c15:formulaRef>
                          <c15:sqref>'Ranking - Fuerza Laboral Total'!$A$15</c15:sqref>
                        </c15:formulaRef>
                      </c:ext>
                    </c:extLst>
                    <c:strCache>
                      <c:ptCount val="1"/>
                      <c:pt idx="0">
                        <c:v>GBR</c:v>
                      </c:pt>
                    </c:strCache>
                  </c:strRef>
                </c:tx>
                <c:spPr>
                  <a:ln w="28575" cap="rnd">
                    <a:solidFill>
                      <a:schemeClr val="accent3">
                        <a:lumMod val="80000"/>
                        <a:lumOff val="20000"/>
                      </a:schemeClr>
                    </a:solidFill>
                    <a:round/>
                  </a:ln>
                  <a:effectLst/>
                </c:spPr>
                <c:marker>
                  <c:symbol val="circle"/>
                  <c:size val="5"/>
                  <c:spPr>
                    <a:solidFill>
                      <a:schemeClr val="accent3">
                        <a:lumMod val="80000"/>
                        <a:lumOff val="20000"/>
                      </a:schemeClr>
                    </a:solidFill>
                    <a:ln w="9525">
                      <a:solidFill>
                        <a:schemeClr val="accent3">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Total'!$B$15:$N$15</c15:sqref>
                        </c15:formulaRef>
                      </c:ext>
                    </c:extLst>
                    <c:numCache>
                      <c:formatCode>General</c:formatCode>
                      <c:ptCount val="13"/>
                      <c:pt idx="0">
                        <c:v>20</c:v>
                      </c:pt>
                      <c:pt idx="1">
                        <c:v>21</c:v>
                      </c:pt>
                      <c:pt idx="2">
                        <c:v>18</c:v>
                      </c:pt>
                      <c:pt idx="3">
                        <c:v>20</c:v>
                      </c:pt>
                      <c:pt idx="4">
                        <c:v>19</c:v>
                      </c:pt>
                      <c:pt idx="5">
                        <c:v>13</c:v>
                      </c:pt>
                      <c:pt idx="6">
                        <c:v>19</c:v>
                      </c:pt>
                      <c:pt idx="7">
                        <c:v>18</c:v>
                      </c:pt>
                      <c:pt idx="8">
                        <c:v>19</c:v>
                      </c:pt>
                      <c:pt idx="9">
                        <c:v>13</c:v>
                      </c:pt>
                      <c:pt idx="10">
                        <c:v>15</c:v>
                      </c:pt>
                      <c:pt idx="11">
                        <c:v>13</c:v>
                      </c:pt>
                      <c:pt idx="12">
                        <c:v>13</c:v>
                      </c:pt>
                    </c:numCache>
                  </c:numRef>
                </c:val>
                <c:smooth val="0"/>
              </c15:ser>
            </c15:filteredLineSeries>
            <c15:filteredLineSeries>
              <c15:ser>
                <c:idx val="15"/>
                <c:order val="15"/>
                <c:tx>
                  <c:strRef>
                    <c:extLst xmlns:c15="http://schemas.microsoft.com/office/drawing/2012/chart">
                      <c:ext xmlns:c15="http://schemas.microsoft.com/office/drawing/2012/chart" uri="{02D57815-91ED-43cb-92C2-25804820EDAC}">
                        <c15:formulaRef>
                          <c15:sqref>'Ranking - Fuerza Laboral Total'!$A$16</c15:sqref>
                        </c15:formulaRef>
                      </c:ext>
                    </c:extLst>
                    <c:strCache>
                      <c:ptCount val="1"/>
                      <c:pt idx="0">
                        <c:v>GRC</c:v>
                      </c:pt>
                    </c:strCache>
                  </c:strRef>
                </c:tx>
                <c:spPr>
                  <a:ln w="28575" cap="rnd">
                    <a:solidFill>
                      <a:schemeClr val="accent4">
                        <a:lumMod val="80000"/>
                        <a:lumOff val="20000"/>
                      </a:schemeClr>
                    </a:solidFill>
                    <a:round/>
                  </a:ln>
                  <a:effectLst/>
                </c:spPr>
                <c:marker>
                  <c:symbol val="circle"/>
                  <c:size val="5"/>
                  <c:spPr>
                    <a:solidFill>
                      <a:schemeClr val="accent4">
                        <a:lumMod val="80000"/>
                        <a:lumOff val="20000"/>
                      </a:schemeClr>
                    </a:solidFill>
                    <a:ln w="9525">
                      <a:solidFill>
                        <a:schemeClr val="accent4">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Total'!$B$16:$N$16</c15:sqref>
                        </c15:formulaRef>
                      </c:ext>
                    </c:extLst>
                    <c:numCache>
                      <c:formatCode>General</c:formatCode>
                      <c:ptCount val="13"/>
                      <c:pt idx="0">
                        <c:v>1</c:v>
                      </c:pt>
                      <c:pt idx="1">
                        <c:v>1</c:v>
                      </c:pt>
                      <c:pt idx="2">
                        <c:v>6</c:v>
                      </c:pt>
                      <c:pt idx="3">
                        <c:v>1</c:v>
                      </c:pt>
                      <c:pt idx="4">
                        <c:v>7</c:v>
                      </c:pt>
                      <c:pt idx="5">
                        <c:v>6</c:v>
                      </c:pt>
                      <c:pt idx="6">
                        <c:v>4</c:v>
                      </c:pt>
                      <c:pt idx="7">
                        <c:v>7</c:v>
                      </c:pt>
                      <c:pt idx="8">
                        <c:v>2</c:v>
                      </c:pt>
                      <c:pt idx="9">
                        <c:v>10</c:v>
                      </c:pt>
                      <c:pt idx="10">
                        <c:v>11</c:v>
                      </c:pt>
                      <c:pt idx="11">
                        <c:v>20</c:v>
                      </c:pt>
                      <c:pt idx="12">
                        <c:v>20</c:v>
                      </c:pt>
                    </c:numCache>
                  </c:numRef>
                </c:val>
                <c:smooth val="0"/>
              </c15:ser>
            </c15:filteredLineSeries>
            <c15:filteredLineSeries>
              <c15:ser>
                <c:idx val="16"/>
                <c:order val="16"/>
                <c:tx>
                  <c:strRef>
                    <c:extLst xmlns:c15="http://schemas.microsoft.com/office/drawing/2012/chart">
                      <c:ext xmlns:c15="http://schemas.microsoft.com/office/drawing/2012/chart" uri="{02D57815-91ED-43cb-92C2-25804820EDAC}">
                        <c15:formulaRef>
                          <c15:sqref>'Ranking - Fuerza Laboral Total'!$A$17</c15:sqref>
                        </c15:formulaRef>
                      </c:ext>
                    </c:extLst>
                    <c:strCache>
                      <c:ptCount val="1"/>
                      <c:pt idx="0">
                        <c:v>HUN</c:v>
                      </c:pt>
                    </c:strCache>
                  </c:strRef>
                </c:tx>
                <c:spPr>
                  <a:ln w="28575" cap="rnd">
                    <a:solidFill>
                      <a:schemeClr val="accent5">
                        <a:lumMod val="80000"/>
                        <a:lumOff val="20000"/>
                      </a:schemeClr>
                    </a:solidFill>
                    <a:round/>
                  </a:ln>
                  <a:effectLst/>
                </c:spPr>
                <c:marker>
                  <c:symbol val="circle"/>
                  <c:size val="5"/>
                  <c:spPr>
                    <a:solidFill>
                      <a:schemeClr val="accent5">
                        <a:lumMod val="80000"/>
                        <a:lumOff val="20000"/>
                      </a:schemeClr>
                    </a:solidFill>
                    <a:ln w="9525">
                      <a:solidFill>
                        <a:schemeClr val="accent5">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Total'!$B$17:$N$17</c15:sqref>
                        </c15:formulaRef>
                      </c:ext>
                    </c:extLst>
                    <c:numCache>
                      <c:formatCode>General</c:formatCode>
                      <c:ptCount val="13"/>
                      <c:pt idx="0">
                        <c:v>1</c:v>
                      </c:pt>
                      <c:pt idx="1">
                        <c:v>1</c:v>
                      </c:pt>
                      <c:pt idx="2">
                        <c:v>1</c:v>
                      </c:pt>
                      <c:pt idx="3">
                        <c:v>3</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17"/>
                <c:order val="17"/>
                <c:tx>
                  <c:strRef>
                    <c:extLst xmlns:c15="http://schemas.microsoft.com/office/drawing/2012/chart">
                      <c:ext xmlns:c15="http://schemas.microsoft.com/office/drawing/2012/chart" uri="{02D57815-91ED-43cb-92C2-25804820EDAC}">
                        <c15:formulaRef>
                          <c15:sqref>'Ranking - Fuerza Laboral Total'!$A$18</c15:sqref>
                        </c15:formulaRef>
                      </c:ext>
                    </c:extLst>
                    <c:strCache>
                      <c:ptCount val="1"/>
                      <c:pt idx="0">
                        <c:v>IRL</c:v>
                      </c:pt>
                    </c:strCache>
                  </c:strRef>
                </c:tx>
                <c:spPr>
                  <a:ln w="28575" cap="rnd">
                    <a:solidFill>
                      <a:schemeClr val="accent6">
                        <a:lumMod val="80000"/>
                        <a:lumOff val="20000"/>
                      </a:schemeClr>
                    </a:solidFill>
                    <a:round/>
                  </a:ln>
                  <a:effectLst/>
                </c:spPr>
                <c:marker>
                  <c:symbol val="circle"/>
                  <c:size val="5"/>
                  <c:spPr>
                    <a:solidFill>
                      <a:schemeClr val="accent6">
                        <a:lumMod val="80000"/>
                        <a:lumOff val="20000"/>
                      </a:schemeClr>
                    </a:solidFill>
                    <a:ln w="9525">
                      <a:solidFill>
                        <a:schemeClr val="accent6">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Total'!$B$18:$N$18</c15:sqref>
                        </c15:formulaRef>
                      </c:ext>
                    </c:extLst>
                    <c:numCache>
                      <c:formatCode>General</c:formatCode>
                      <c:ptCount val="13"/>
                      <c:pt idx="0">
                        <c:v>17</c:v>
                      </c:pt>
                      <c:pt idx="1">
                        <c:v>19</c:v>
                      </c:pt>
                      <c:pt idx="2">
                        <c:v>17</c:v>
                      </c:pt>
                      <c:pt idx="3">
                        <c:v>18</c:v>
                      </c:pt>
                      <c:pt idx="4">
                        <c:v>20</c:v>
                      </c:pt>
                      <c:pt idx="5">
                        <c:v>8</c:v>
                      </c:pt>
                      <c:pt idx="6">
                        <c:v>10</c:v>
                      </c:pt>
                      <c:pt idx="7">
                        <c:v>14</c:v>
                      </c:pt>
                      <c:pt idx="8">
                        <c:v>20</c:v>
                      </c:pt>
                      <c:pt idx="9">
                        <c:v>20</c:v>
                      </c:pt>
                      <c:pt idx="10">
                        <c:v>18</c:v>
                      </c:pt>
                      <c:pt idx="11">
                        <c:v>18</c:v>
                      </c:pt>
                      <c:pt idx="12">
                        <c:v>15</c:v>
                      </c:pt>
                    </c:numCache>
                  </c:numRef>
                </c:val>
                <c:smooth val="0"/>
              </c15:ser>
            </c15:filteredLineSeries>
            <c15:filteredLineSeries>
              <c15:ser>
                <c:idx val="18"/>
                <c:order val="18"/>
                <c:tx>
                  <c:strRef>
                    <c:extLst xmlns:c15="http://schemas.microsoft.com/office/drawing/2012/chart">
                      <c:ext xmlns:c15="http://schemas.microsoft.com/office/drawing/2012/chart" uri="{02D57815-91ED-43cb-92C2-25804820EDAC}">
                        <c15:formulaRef>
                          <c15:sqref>'Ranking - Fuerza Laboral Total'!$A$19</c15:sqref>
                        </c15:formulaRef>
                      </c:ext>
                    </c:extLst>
                    <c:strCache>
                      <c:ptCount val="1"/>
                      <c:pt idx="0">
                        <c:v>ISL</c:v>
                      </c:pt>
                    </c:strCache>
                  </c:strRef>
                </c:tx>
                <c:spPr>
                  <a:ln w="28575" cap="rnd">
                    <a:solidFill>
                      <a:schemeClr val="accent1">
                        <a:lumMod val="80000"/>
                      </a:schemeClr>
                    </a:solidFill>
                    <a:round/>
                  </a:ln>
                  <a:effectLst/>
                </c:spPr>
                <c:marker>
                  <c:symbol val="circle"/>
                  <c:size val="5"/>
                  <c:spPr>
                    <a:solidFill>
                      <a:schemeClr val="accent1">
                        <a:lumMod val="80000"/>
                      </a:schemeClr>
                    </a:solidFill>
                    <a:ln w="9525">
                      <a:solidFill>
                        <a:schemeClr val="accent1">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Total'!$B$19:$N$19</c15:sqref>
                        </c15:formulaRef>
                      </c:ext>
                    </c:extLst>
                    <c:numCache>
                      <c:formatCode>General</c:formatCode>
                      <c:ptCount val="13"/>
                      <c:pt idx="0">
                        <c:v>12</c:v>
                      </c:pt>
                      <c:pt idx="1">
                        <c:v>15</c:v>
                      </c:pt>
                      <c:pt idx="2">
                        <c:v>21</c:v>
                      </c:pt>
                      <c:pt idx="3">
                        <c:v>1</c:v>
                      </c:pt>
                      <c:pt idx="4">
                        <c:v>25</c:v>
                      </c:pt>
                      <c:pt idx="5">
                        <c:v>22</c:v>
                      </c:pt>
                      <c:pt idx="6">
                        <c:v>24</c:v>
                      </c:pt>
                      <c:pt idx="7">
                        <c:v>21</c:v>
                      </c:pt>
                      <c:pt idx="8">
                        <c:v>17</c:v>
                      </c:pt>
                      <c:pt idx="9">
                        <c:v>17</c:v>
                      </c:pt>
                      <c:pt idx="10">
                        <c:v>7</c:v>
                      </c:pt>
                      <c:pt idx="11">
                        <c:v>9</c:v>
                      </c:pt>
                      <c:pt idx="12">
                        <c:v>9</c:v>
                      </c:pt>
                    </c:numCache>
                  </c:numRef>
                </c:val>
                <c:smooth val="0"/>
              </c15:ser>
            </c15:filteredLineSeries>
            <c15:filteredLineSeries>
              <c15:ser>
                <c:idx val="19"/>
                <c:order val="19"/>
                <c:tx>
                  <c:strRef>
                    <c:extLst xmlns:c15="http://schemas.microsoft.com/office/drawing/2012/chart">
                      <c:ext xmlns:c15="http://schemas.microsoft.com/office/drawing/2012/chart" uri="{02D57815-91ED-43cb-92C2-25804820EDAC}">
                        <c15:formulaRef>
                          <c15:sqref>'Ranking - Fuerza Laboral Total'!$A$20</c15:sqref>
                        </c15:formulaRef>
                      </c:ext>
                    </c:extLst>
                    <c:strCache>
                      <c:ptCount val="1"/>
                      <c:pt idx="0">
                        <c:v>ISR</c:v>
                      </c:pt>
                    </c:strCache>
                  </c:strRef>
                </c:tx>
                <c:spPr>
                  <a:ln w="28575" cap="rnd">
                    <a:solidFill>
                      <a:schemeClr val="accent2">
                        <a:lumMod val="80000"/>
                      </a:schemeClr>
                    </a:solidFill>
                    <a:round/>
                  </a:ln>
                  <a:effectLst/>
                </c:spPr>
                <c:marker>
                  <c:symbol val="circle"/>
                  <c:size val="5"/>
                  <c:spPr>
                    <a:solidFill>
                      <a:schemeClr val="accent2">
                        <a:lumMod val="80000"/>
                      </a:schemeClr>
                    </a:solidFill>
                    <a:ln w="9525">
                      <a:solidFill>
                        <a:schemeClr val="accent2">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Total'!$B$20:$N$20</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0"/>
                <c:order val="20"/>
                <c:tx>
                  <c:strRef>
                    <c:extLst xmlns:c15="http://schemas.microsoft.com/office/drawing/2012/chart">
                      <c:ext xmlns:c15="http://schemas.microsoft.com/office/drawing/2012/chart" uri="{02D57815-91ED-43cb-92C2-25804820EDAC}">
                        <c15:formulaRef>
                          <c15:sqref>'Ranking - Fuerza Laboral Total'!$A$21</c15:sqref>
                        </c15:formulaRef>
                      </c:ext>
                    </c:extLst>
                    <c:strCache>
                      <c:ptCount val="1"/>
                      <c:pt idx="0">
                        <c:v>ITA</c:v>
                      </c:pt>
                    </c:strCache>
                  </c:strRef>
                </c:tx>
                <c:spPr>
                  <a:ln w="28575" cap="rnd">
                    <a:solidFill>
                      <a:schemeClr val="accent3">
                        <a:lumMod val="80000"/>
                      </a:schemeClr>
                    </a:solidFill>
                    <a:round/>
                  </a:ln>
                  <a:effectLst/>
                </c:spPr>
                <c:marker>
                  <c:symbol val="circle"/>
                  <c:size val="5"/>
                  <c:spPr>
                    <a:solidFill>
                      <a:schemeClr val="accent3">
                        <a:lumMod val="80000"/>
                      </a:schemeClr>
                    </a:solidFill>
                    <a:ln w="9525">
                      <a:solidFill>
                        <a:schemeClr val="accent3">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Total'!$B$21:$N$21</c15:sqref>
                        </c15:formulaRef>
                      </c:ext>
                    </c:extLst>
                    <c:numCache>
                      <c:formatCode>General</c:formatCode>
                      <c:ptCount val="13"/>
                      <c:pt idx="0">
                        <c:v>16</c:v>
                      </c:pt>
                      <c:pt idx="1">
                        <c:v>11</c:v>
                      </c:pt>
                      <c:pt idx="2">
                        <c:v>22</c:v>
                      </c:pt>
                      <c:pt idx="3">
                        <c:v>23</c:v>
                      </c:pt>
                      <c:pt idx="4">
                        <c:v>26</c:v>
                      </c:pt>
                      <c:pt idx="5">
                        <c:v>23</c:v>
                      </c:pt>
                      <c:pt idx="6">
                        <c:v>23</c:v>
                      </c:pt>
                      <c:pt idx="7">
                        <c:v>24</c:v>
                      </c:pt>
                      <c:pt idx="8">
                        <c:v>23</c:v>
                      </c:pt>
                      <c:pt idx="9">
                        <c:v>23</c:v>
                      </c:pt>
                      <c:pt idx="10">
                        <c:v>23</c:v>
                      </c:pt>
                      <c:pt idx="11">
                        <c:v>23</c:v>
                      </c:pt>
                      <c:pt idx="12">
                        <c:v>24</c:v>
                      </c:pt>
                    </c:numCache>
                  </c:numRef>
                </c:val>
                <c:smooth val="0"/>
              </c15:ser>
            </c15:filteredLineSeries>
            <c15:filteredLineSeries>
              <c15:ser>
                <c:idx val="21"/>
                <c:order val="21"/>
                <c:tx>
                  <c:strRef>
                    <c:extLst xmlns:c15="http://schemas.microsoft.com/office/drawing/2012/chart">
                      <c:ext xmlns:c15="http://schemas.microsoft.com/office/drawing/2012/chart" uri="{02D57815-91ED-43cb-92C2-25804820EDAC}">
                        <c15:formulaRef>
                          <c15:sqref>'Ranking - Fuerza Laboral Total'!$A$22</c15:sqref>
                        </c15:formulaRef>
                      </c:ext>
                    </c:extLst>
                    <c:strCache>
                      <c:ptCount val="1"/>
                      <c:pt idx="0">
                        <c:v>JPN</c:v>
                      </c:pt>
                    </c:strCache>
                  </c:strRef>
                </c:tx>
                <c:spPr>
                  <a:ln w="28575" cap="rnd">
                    <a:solidFill>
                      <a:schemeClr val="accent4">
                        <a:lumMod val="80000"/>
                      </a:schemeClr>
                    </a:solidFill>
                    <a:round/>
                  </a:ln>
                  <a:effectLst/>
                </c:spPr>
                <c:marker>
                  <c:symbol val="circle"/>
                  <c:size val="5"/>
                  <c:spPr>
                    <a:solidFill>
                      <a:schemeClr val="accent4">
                        <a:lumMod val="80000"/>
                      </a:schemeClr>
                    </a:solidFill>
                    <a:ln w="9525">
                      <a:solidFill>
                        <a:schemeClr val="accent4">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Total'!$B$22:$N$22</c15:sqref>
                        </c15:formulaRef>
                      </c:ext>
                    </c:extLst>
                    <c:numCache>
                      <c:formatCode>General</c:formatCode>
                      <c:ptCount val="13"/>
                      <c:pt idx="0">
                        <c:v>1</c:v>
                      </c:pt>
                      <c:pt idx="1">
                        <c:v>4</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2"/>
                <c:order val="22"/>
                <c:tx>
                  <c:strRef>
                    <c:extLst xmlns:c15="http://schemas.microsoft.com/office/drawing/2012/chart">
                      <c:ext xmlns:c15="http://schemas.microsoft.com/office/drawing/2012/chart" uri="{02D57815-91ED-43cb-92C2-25804820EDAC}">
                        <c15:formulaRef>
                          <c15:sqref>'Ranking - Fuerza Laboral Total'!$A$23</c15:sqref>
                        </c15:formulaRef>
                      </c:ext>
                    </c:extLst>
                    <c:strCache>
                      <c:ptCount val="1"/>
                      <c:pt idx="0">
                        <c:v>KOR</c:v>
                      </c:pt>
                    </c:strCache>
                  </c:strRef>
                </c:tx>
                <c:spPr>
                  <a:ln w="28575" cap="rnd">
                    <a:solidFill>
                      <a:schemeClr val="accent5">
                        <a:lumMod val="80000"/>
                      </a:schemeClr>
                    </a:solidFill>
                    <a:round/>
                  </a:ln>
                  <a:effectLst/>
                </c:spPr>
                <c:marker>
                  <c:symbol val="circle"/>
                  <c:size val="5"/>
                  <c:spPr>
                    <a:solidFill>
                      <a:schemeClr val="accent5">
                        <a:lumMod val="80000"/>
                      </a:schemeClr>
                    </a:solidFill>
                    <a:ln w="9525">
                      <a:solidFill>
                        <a:schemeClr val="accent5">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Total'!$B$23:$N$23</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3"/>
                <c:order val="23"/>
                <c:tx>
                  <c:strRef>
                    <c:extLst xmlns:c15="http://schemas.microsoft.com/office/drawing/2012/chart">
                      <c:ext xmlns:c15="http://schemas.microsoft.com/office/drawing/2012/chart" uri="{02D57815-91ED-43cb-92C2-25804820EDAC}">
                        <c15:formulaRef>
                          <c15:sqref>'Ranking - Fuerza Laboral Total'!$A$24</c15:sqref>
                        </c15:formulaRef>
                      </c:ext>
                    </c:extLst>
                    <c:strCache>
                      <c:ptCount val="1"/>
                      <c:pt idx="0">
                        <c:v>LUX</c:v>
                      </c:pt>
                    </c:strCache>
                  </c:strRef>
                </c:tx>
                <c:spPr>
                  <a:ln w="28575" cap="rnd">
                    <a:solidFill>
                      <a:schemeClr val="accent6">
                        <a:lumMod val="80000"/>
                      </a:schemeClr>
                    </a:solidFill>
                    <a:round/>
                  </a:ln>
                  <a:effectLst/>
                </c:spPr>
                <c:marker>
                  <c:symbol val="circle"/>
                  <c:size val="5"/>
                  <c:spPr>
                    <a:solidFill>
                      <a:schemeClr val="accent6">
                        <a:lumMod val="80000"/>
                      </a:schemeClr>
                    </a:solidFill>
                    <a:ln w="9525">
                      <a:solidFill>
                        <a:schemeClr val="accent6">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Total'!$B$24:$N$24</c15:sqref>
                        </c15:formulaRef>
                      </c:ext>
                    </c:extLst>
                    <c:numCache>
                      <c:formatCode>General</c:formatCode>
                      <c:ptCount val="13"/>
                      <c:pt idx="0">
                        <c:v>21</c:v>
                      </c:pt>
                      <c:pt idx="1">
                        <c:v>22</c:v>
                      </c:pt>
                      <c:pt idx="2">
                        <c:v>23</c:v>
                      </c:pt>
                      <c:pt idx="3">
                        <c:v>22</c:v>
                      </c:pt>
                      <c:pt idx="4">
                        <c:v>24</c:v>
                      </c:pt>
                      <c:pt idx="5">
                        <c:v>21</c:v>
                      </c:pt>
                      <c:pt idx="6">
                        <c:v>22</c:v>
                      </c:pt>
                      <c:pt idx="7">
                        <c:v>23</c:v>
                      </c:pt>
                      <c:pt idx="8">
                        <c:v>24</c:v>
                      </c:pt>
                      <c:pt idx="9">
                        <c:v>18</c:v>
                      </c:pt>
                      <c:pt idx="10">
                        <c:v>20</c:v>
                      </c:pt>
                      <c:pt idx="11">
                        <c:v>24</c:v>
                      </c:pt>
                      <c:pt idx="12">
                        <c:v>19</c:v>
                      </c:pt>
                    </c:numCache>
                  </c:numRef>
                </c:val>
                <c:smooth val="0"/>
              </c15:ser>
            </c15:filteredLineSeries>
            <c15:filteredLineSeries>
              <c15:ser>
                <c:idx val="24"/>
                <c:order val="24"/>
                <c:tx>
                  <c:strRef>
                    <c:extLst xmlns:c15="http://schemas.microsoft.com/office/drawing/2012/chart">
                      <c:ext xmlns:c15="http://schemas.microsoft.com/office/drawing/2012/chart" uri="{02D57815-91ED-43cb-92C2-25804820EDAC}">
                        <c15:formulaRef>
                          <c15:sqref>'Ranking - Fuerza Laboral Total'!$A$25</c15:sqref>
                        </c15:formulaRef>
                      </c:ext>
                    </c:extLst>
                    <c:strCache>
                      <c:ptCount val="1"/>
                      <c:pt idx="0">
                        <c:v>MEX</c:v>
                      </c:pt>
                    </c:strCache>
                  </c:strRef>
                </c:tx>
                <c:spPr>
                  <a:ln w="28575" cap="rnd">
                    <a:solidFill>
                      <a:schemeClr val="accent1">
                        <a:lumMod val="60000"/>
                        <a:lumOff val="40000"/>
                      </a:schemeClr>
                    </a:solidFill>
                    <a:round/>
                  </a:ln>
                  <a:effectLst/>
                </c:spPr>
                <c:marker>
                  <c:symbol val="circle"/>
                  <c:size val="5"/>
                  <c:spPr>
                    <a:solidFill>
                      <a:schemeClr val="accent1">
                        <a:lumMod val="60000"/>
                        <a:lumOff val="40000"/>
                      </a:schemeClr>
                    </a:solidFill>
                    <a:ln w="9525">
                      <a:solidFill>
                        <a:schemeClr val="accent1">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Total'!$B$25:$N$25</c15:sqref>
                        </c15:formulaRef>
                      </c:ext>
                    </c:extLst>
                    <c:numCache>
                      <c:formatCode>General</c:formatCode>
                      <c:ptCount val="13"/>
                      <c:pt idx="0">
                        <c:v>1</c:v>
                      </c:pt>
                      <c:pt idx="1">
                        <c:v>1</c:v>
                      </c:pt>
                      <c:pt idx="2">
                        <c:v>1</c:v>
                      </c:pt>
                      <c:pt idx="3">
                        <c:v>1</c:v>
                      </c:pt>
                      <c:pt idx="4">
                        <c:v>1</c:v>
                      </c:pt>
                      <c:pt idx="5">
                        <c:v>1</c:v>
                      </c:pt>
                      <c:pt idx="6">
                        <c:v>1</c:v>
                      </c:pt>
                      <c:pt idx="7">
                        <c:v>1</c:v>
                      </c:pt>
                      <c:pt idx="8">
                        <c:v>1</c:v>
                      </c:pt>
                      <c:pt idx="9">
                        <c:v>4</c:v>
                      </c:pt>
                      <c:pt idx="10">
                        <c:v>1</c:v>
                      </c:pt>
                      <c:pt idx="11">
                        <c:v>1</c:v>
                      </c:pt>
                      <c:pt idx="12">
                        <c:v>1</c:v>
                      </c:pt>
                    </c:numCache>
                  </c:numRef>
                </c:val>
                <c:smooth val="0"/>
              </c15:ser>
            </c15:filteredLineSeries>
            <c15:filteredLineSeries>
              <c15:ser>
                <c:idx val="25"/>
                <c:order val="25"/>
                <c:tx>
                  <c:strRef>
                    <c:extLst xmlns:c15="http://schemas.microsoft.com/office/drawing/2012/chart">
                      <c:ext xmlns:c15="http://schemas.microsoft.com/office/drawing/2012/chart" uri="{02D57815-91ED-43cb-92C2-25804820EDAC}">
                        <c15:formulaRef>
                          <c15:sqref>'Ranking - Fuerza Laboral Total'!$A$26</c15:sqref>
                        </c15:formulaRef>
                      </c:ext>
                    </c:extLst>
                    <c:strCache>
                      <c:ptCount val="1"/>
                      <c:pt idx="0">
                        <c:v>NLD</c:v>
                      </c:pt>
                    </c:strCache>
                  </c:strRef>
                </c:tx>
                <c:spPr>
                  <a:ln w="28575" cap="rnd">
                    <a:solidFill>
                      <a:schemeClr val="accent2">
                        <a:lumMod val="60000"/>
                        <a:lumOff val="40000"/>
                      </a:schemeClr>
                    </a:solidFill>
                    <a:round/>
                  </a:ln>
                  <a:effectLst/>
                </c:spPr>
                <c:marker>
                  <c:symbol val="circle"/>
                  <c:size val="5"/>
                  <c:spPr>
                    <a:solidFill>
                      <a:schemeClr val="accent2">
                        <a:lumMod val="60000"/>
                        <a:lumOff val="40000"/>
                      </a:schemeClr>
                    </a:solidFill>
                    <a:ln w="9525">
                      <a:solidFill>
                        <a:schemeClr val="accent2">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Total'!$B$26:$N$26</c15:sqref>
                        </c15:formulaRef>
                      </c:ext>
                    </c:extLst>
                    <c:numCache>
                      <c:formatCode>General</c:formatCode>
                      <c:ptCount val="13"/>
                      <c:pt idx="0">
                        <c:v>4</c:v>
                      </c:pt>
                      <c:pt idx="1">
                        <c:v>2</c:v>
                      </c:pt>
                      <c:pt idx="2">
                        <c:v>10</c:v>
                      </c:pt>
                      <c:pt idx="3">
                        <c:v>7</c:v>
                      </c:pt>
                      <c:pt idx="4">
                        <c:v>9</c:v>
                      </c:pt>
                      <c:pt idx="5">
                        <c:v>1</c:v>
                      </c:pt>
                      <c:pt idx="6">
                        <c:v>1</c:v>
                      </c:pt>
                      <c:pt idx="7">
                        <c:v>3</c:v>
                      </c:pt>
                      <c:pt idx="8">
                        <c:v>5</c:v>
                      </c:pt>
                      <c:pt idx="9">
                        <c:v>6</c:v>
                      </c:pt>
                      <c:pt idx="10">
                        <c:v>1</c:v>
                      </c:pt>
                      <c:pt idx="11">
                        <c:v>1</c:v>
                      </c:pt>
                      <c:pt idx="12">
                        <c:v>1</c:v>
                      </c:pt>
                    </c:numCache>
                  </c:numRef>
                </c:val>
                <c:smooth val="0"/>
              </c15:ser>
            </c15:filteredLineSeries>
            <c15:filteredLineSeries>
              <c15:ser>
                <c:idx val="26"/>
                <c:order val="26"/>
                <c:tx>
                  <c:strRef>
                    <c:extLst xmlns:c15="http://schemas.microsoft.com/office/drawing/2012/chart">
                      <c:ext xmlns:c15="http://schemas.microsoft.com/office/drawing/2012/chart" uri="{02D57815-91ED-43cb-92C2-25804820EDAC}">
                        <c15:formulaRef>
                          <c15:sqref>'Ranking - Fuerza Laboral Total'!$A$27</c15:sqref>
                        </c15:formulaRef>
                      </c:ext>
                    </c:extLst>
                    <c:strCache>
                      <c:ptCount val="1"/>
                      <c:pt idx="0">
                        <c:v>NOR</c:v>
                      </c:pt>
                    </c:strCache>
                  </c:strRef>
                </c:tx>
                <c:spPr>
                  <a:ln w="28575" cap="rnd">
                    <a:solidFill>
                      <a:schemeClr val="accent3">
                        <a:lumMod val="60000"/>
                        <a:lumOff val="40000"/>
                      </a:schemeClr>
                    </a:solidFill>
                    <a:round/>
                  </a:ln>
                  <a:effectLst/>
                </c:spPr>
                <c:marker>
                  <c:symbol val="circle"/>
                  <c:size val="5"/>
                  <c:spPr>
                    <a:solidFill>
                      <a:schemeClr val="accent3">
                        <a:lumMod val="60000"/>
                        <a:lumOff val="40000"/>
                      </a:schemeClr>
                    </a:solidFill>
                    <a:ln w="9525">
                      <a:solidFill>
                        <a:schemeClr val="accent3">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Total'!$B$27:$N$27</c15:sqref>
                        </c15:formulaRef>
                      </c:ext>
                    </c:extLst>
                    <c:numCache>
                      <c:formatCode>General</c:formatCode>
                      <c:ptCount val="13"/>
                      <c:pt idx="0">
                        <c:v>14</c:v>
                      </c:pt>
                      <c:pt idx="1">
                        <c:v>12</c:v>
                      </c:pt>
                      <c:pt idx="2">
                        <c:v>5</c:v>
                      </c:pt>
                      <c:pt idx="3">
                        <c:v>5</c:v>
                      </c:pt>
                      <c:pt idx="4">
                        <c:v>6</c:v>
                      </c:pt>
                      <c:pt idx="5">
                        <c:v>5</c:v>
                      </c:pt>
                      <c:pt idx="6">
                        <c:v>15</c:v>
                      </c:pt>
                      <c:pt idx="7">
                        <c:v>15</c:v>
                      </c:pt>
                      <c:pt idx="8">
                        <c:v>10</c:v>
                      </c:pt>
                      <c:pt idx="9">
                        <c:v>16</c:v>
                      </c:pt>
                      <c:pt idx="10">
                        <c:v>17</c:v>
                      </c:pt>
                      <c:pt idx="11">
                        <c:v>15</c:v>
                      </c:pt>
                      <c:pt idx="12">
                        <c:v>16</c:v>
                      </c:pt>
                    </c:numCache>
                  </c:numRef>
                </c:val>
                <c:smooth val="0"/>
              </c15:ser>
            </c15:filteredLineSeries>
            <c15:filteredLineSeries>
              <c15:ser>
                <c:idx val="27"/>
                <c:order val="27"/>
                <c:tx>
                  <c:strRef>
                    <c:extLst xmlns:c15="http://schemas.microsoft.com/office/drawing/2012/chart">
                      <c:ext xmlns:c15="http://schemas.microsoft.com/office/drawing/2012/chart" uri="{02D57815-91ED-43cb-92C2-25804820EDAC}">
                        <c15:formulaRef>
                          <c15:sqref>'Ranking - Fuerza Laboral Total'!$A$28</c15:sqref>
                        </c15:formulaRef>
                      </c:ext>
                    </c:extLst>
                    <c:strCache>
                      <c:ptCount val="1"/>
                      <c:pt idx="0">
                        <c:v>NZL</c:v>
                      </c:pt>
                    </c:strCache>
                  </c:strRef>
                </c:tx>
                <c:spPr>
                  <a:ln w="28575" cap="rnd">
                    <a:solidFill>
                      <a:schemeClr val="accent4">
                        <a:lumMod val="60000"/>
                        <a:lumOff val="40000"/>
                      </a:schemeClr>
                    </a:solidFill>
                    <a:round/>
                  </a:ln>
                  <a:effectLst/>
                </c:spPr>
                <c:marker>
                  <c:symbol val="circle"/>
                  <c:size val="5"/>
                  <c:spPr>
                    <a:solidFill>
                      <a:schemeClr val="accent4">
                        <a:lumMod val="60000"/>
                        <a:lumOff val="40000"/>
                      </a:schemeClr>
                    </a:solidFill>
                    <a:ln w="9525">
                      <a:solidFill>
                        <a:schemeClr val="accent4">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Total'!$B$28:$N$28</c15:sqref>
                        </c15:formulaRef>
                      </c:ext>
                    </c:extLst>
                    <c:numCache>
                      <c:formatCode>General</c:formatCode>
                      <c:ptCount val="13"/>
                      <c:pt idx="0">
                        <c:v>19</c:v>
                      </c:pt>
                      <c:pt idx="1">
                        <c:v>18</c:v>
                      </c:pt>
                      <c:pt idx="2">
                        <c:v>1</c:v>
                      </c:pt>
                      <c:pt idx="3">
                        <c:v>1</c:v>
                      </c:pt>
                      <c:pt idx="4">
                        <c:v>1</c:v>
                      </c:pt>
                      <c:pt idx="5">
                        <c:v>1</c:v>
                      </c:pt>
                      <c:pt idx="6">
                        <c:v>1</c:v>
                      </c:pt>
                      <c:pt idx="7">
                        <c:v>1</c:v>
                      </c:pt>
                      <c:pt idx="8">
                        <c:v>1</c:v>
                      </c:pt>
                      <c:pt idx="9">
                        <c:v>1</c:v>
                      </c:pt>
                      <c:pt idx="10">
                        <c:v>1</c:v>
                      </c:pt>
                      <c:pt idx="11">
                        <c:v>8</c:v>
                      </c:pt>
                      <c:pt idx="12">
                        <c:v>7</c:v>
                      </c:pt>
                    </c:numCache>
                  </c:numRef>
                </c:val>
                <c:smooth val="0"/>
              </c15:ser>
            </c15:filteredLineSeries>
            <c15:filteredLineSeries>
              <c15:ser>
                <c:idx val="29"/>
                <c:order val="29"/>
                <c:tx>
                  <c:strRef>
                    <c:extLst xmlns:c15="http://schemas.microsoft.com/office/drawing/2012/chart">
                      <c:ext xmlns:c15="http://schemas.microsoft.com/office/drawing/2012/chart" uri="{02D57815-91ED-43cb-92C2-25804820EDAC}">
                        <c15:formulaRef>
                          <c15:sqref>'Ranking - Fuerza Laboral Total'!$A$30</c15:sqref>
                        </c15:formulaRef>
                      </c:ext>
                    </c:extLst>
                    <c:strCache>
                      <c:ptCount val="1"/>
                      <c:pt idx="0">
                        <c:v>POL</c:v>
                      </c:pt>
                    </c:strCache>
                  </c:strRef>
                </c:tx>
                <c:spPr>
                  <a:ln w="28575" cap="rnd">
                    <a:solidFill>
                      <a:schemeClr val="accent6">
                        <a:lumMod val="60000"/>
                        <a:lumOff val="40000"/>
                      </a:schemeClr>
                    </a:solidFill>
                    <a:round/>
                  </a:ln>
                  <a:effectLst/>
                </c:spPr>
                <c:marker>
                  <c:symbol val="circle"/>
                  <c:size val="5"/>
                  <c:spPr>
                    <a:solidFill>
                      <a:schemeClr val="accent6">
                        <a:lumMod val="60000"/>
                        <a:lumOff val="40000"/>
                      </a:schemeClr>
                    </a:solidFill>
                    <a:ln w="9525">
                      <a:solidFill>
                        <a:schemeClr val="accent6">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Total'!$B$30:$N$30</c15:sqref>
                        </c15:formulaRef>
                      </c:ext>
                    </c:extLst>
                    <c:numCache>
                      <c:formatCode>General</c:formatCode>
                      <c:ptCount val="13"/>
                      <c:pt idx="0">
                        <c:v>1</c:v>
                      </c:pt>
                      <c:pt idx="1">
                        <c:v>1</c:v>
                      </c:pt>
                      <c:pt idx="2">
                        <c:v>1</c:v>
                      </c:pt>
                      <c:pt idx="3">
                        <c:v>1</c:v>
                      </c:pt>
                      <c:pt idx="4">
                        <c:v>4</c:v>
                      </c:pt>
                      <c:pt idx="5">
                        <c:v>2</c:v>
                      </c:pt>
                      <c:pt idx="6">
                        <c:v>1</c:v>
                      </c:pt>
                      <c:pt idx="7">
                        <c:v>1</c:v>
                      </c:pt>
                      <c:pt idx="8">
                        <c:v>1</c:v>
                      </c:pt>
                      <c:pt idx="9">
                        <c:v>1</c:v>
                      </c:pt>
                      <c:pt idx="10">
                        <c:v>1</c:v>
                      </c:pt>
                      <c:pt idx="11">
                        <c:v>1</c:v>
                      </c:pt>
                      <c:pt idx="12">
                        <c:v>1</c:v>
                      </c:pt>
                    </c:numCache>
                  </c:numRef>
                </c:val>
                <c:smooth val="0"/>
              </c15:ser>
            </c15:filteredLineSeries>
            <c15:filteredLineSeries>
              <c15:ser>
                <c:idx val="30"/>
                <c:order val="30"/>
                <c:tx>
                  <c:strRef>
                    <c:extLst xmlns:c15="http://schemas.microsoft.com/office/drawing/2012/chart">
                      <c:ext xmlns:c15="http://schemas.microsoft.com/office/drawing/2012/chart" uri="{02D57815-91ED-43cb-92C2-25804820EDAC}">
                        <c15:formulaRef>
                          <c15:sqref>'Ranking - Fuerza Laboral Total'!$A$31</c15:sqref>
                        </c15:formulaRef>
                      </c:ext>
                    </c:extLst>
                    <c:strCache>
                      <c:ptCount val="1"/>
                      <c:pt idx="0">
                        <c:v>PRT</c:v>
                      </c:pt>
                    </c:strCache>
                  </c:strRef>
                </c:tx>
                <c:spPr>
                  <a:ln w="28575" cap="rnd">
                    <a:solidFill>
                      <a:schemeClr val="accent1">
                        <a:lumMod val="50000"/>
                      </a:schemeClr>
                    </a:solidFill>
                    <a:round/>
                  </a:ln>
                  <a:effectLst/>
                </c:spPr>
                <c:marker>
                  <c:symbol val="circle"/>
                  <c:size val="5"/>
                  <c:spPr>
                    <a:solidFill>
                      <a:schemeClr val="accent1">
                        <a:lumMod val="50000"/>
                      </a:schemeClr>
                    </a:solidFill>
                    <a:ln w="9525">
                      <a:solidFill>
                        <a:schemeClr val="accent1">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Total'!$B$31:$N$31</c15:sqref>
                        </c15:formulaRef>
                      </c:ext>
                    </c:extLst>
                    <c:numCache>
                      <c:formatCode>General</c:formatCode>
                      <c:ptCount val="13"/>
                      <c:pt idx="0">
                        <c:v>13</c:v>
                      </c:pt>
                      <c:pt idx="1">
                        <c:v>10</c:v>
                      </c:pt>
                      <c:pt idx="2">
                        <c:v>19</c:v>
                      </c:pt>
                      <c:pt idx="3">
                        <c:v>19</c:v>
                      </c:pt>
                      <c:pt idx="4">
                        <c:v>22</c:v>
                      </c:pt>
                      <c:pt idx="5">
                        <c:v>18</c:v>
                      </c:pt>
                      <c:pt idx="6">
                        <c:v>16</c:v>
                      </c:pt>
                      <c:pt idx="7">
                        <c:v>20</c:v>
                      </c:pt>
                      <c:pt idx="8">
                        <c:v>21</c:v>
                      </c:pt>
                      <c:pt idx="9">
                        <c:v>19</c:v>
                      </c:pt>
                      <c:pt idx="10">
                        <c:v>22</c:v>
                      </c:pt>
                      <c:pt idx="11">
                        <c:v>22</c:v>
                      </c:pt>
                      <c:pt idx="12">
                        <c:v>23</c:v>
                      </c:pt>
                    </c:numCache>
                  </c:numRef>
                </c:val>
                <c:smooth val="0"/>
              </c15:ser>
            </c15:filteredLineSeries>
            <c15:filteredLineSeries>
              <c15:ser>
                <c:idx val="31"/>
                <c:order val="31"/>
                <c:tx>
                  <c:strRef>
                    <c:extLst xmlns:c15="http://schemas.microsoft.com/office/drawing/2012/chart">
                      <c:ext xmlns:c15="http://schemas.microsoft.com/office/drawing/2012/chart" uri="{02D57815-91ED-43cb-92C2-25804820EDAC}">
                        <c15:formulaRef>
                          <c15:sqref>'Ranking - Fuerza Laboral Total'!$A$32</c15:sqref>
                        </c15:formulaRef>
                      </c:ext>
                    </c:extLst>
                    <c:strCache>
                      <c:ptCount val="1"/>
                      <c:pt idx="0">
                        <c:v>SVK</c:v>
                      </c:pt>
                    </c:strCache>
                  </c:strRef>
                </c:tx>
                <c:spPr>
                  <a:ln w="28575" cap="rnd">
                    <a:solidFill>
                      <a:schemeClr val="accent2">
                        <a:lumMod val="50000"/>
                      </a:schemeClr>
                    </a:solidFill>
                    <a:round/>
                  </a:ln>
                  <a:effectLst/>
                </c:spPr>
                <c:marker>
                  <c:symbol val="circle"/>
                  <c:size val="5"/>
                  <c:spPr>
                    <a:solidFill>
                      <a:schemeClr val="accent2">
                        <a:lumMod val="50000"/>
                      </a:schemeClr>
                    </a:solidFill>
                    <a:ln w="9525">
                      <a:solidFill>
                        <a:schemeClr val="accent2">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Total'!$B$32:$N$32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32"/>
                <c:order val="32"/>
                <c:tx>
                  <c:strRef>
                    <c:extLst xmlns:c15="http://schemas.microsoft.com/office/drawing/2012/chart">
                      <c:ext xmlns:c15="http://schemas.microsoft.com/office/drawing/2012/chart" uri="{02D57815-91ED-43cb-92C2-25804820EDAC}">
                        <c15:formulaRef>
                          <c15:sqref>'Ranking - Fuerza Laboral Total'!$A$33</c15:sqref>
                        </c15:formulaRef>
                      </c:ext>
                    </c:extLst>
                    <c:strCache>
                      <c:ptCount val="1"/>
                      <c:pt idx="0">
                        <c:v>SVN</c:v>
                      </c:pt>
                    </c:strCache>
                  </c:strRef>
                </c:tx>
                <c:spPr>
                  <a:ln w="28575" cap="rnd">
                    <a:solidFill>
                      <a:schemeClr val="accent3">
                        <a:lumMod val="50000"/>
                      </a:schemeClr>
                    </a:solidFill>
                    <a:round/>
                  </a:ln>
                  <a:effectLst/>
                </c:spPr>
                <c:marker>
                  <c:symbol val="circle"/>
                  <c:size val="5"/>
                  <c:spPr>
                    <a:solidFill>
                      <a:schemeClr val="accent3">
                        <a:lumMod val="50000"/>
                      </a:schemeClr>
                    </a:solidFill>
                    <a:ln w="9525">
                      <a:solidFill>
                        <a:schemeClr val="accent3">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Total'!$B$33:$N$33</c15:sqref>
                        </c15:formulaRef>
                      </c:ext>
                    </c:extLst>
                    <c:numCache>
                      <c:formatCode>General</c:formatCode>
                      <c:ptCount val="13"/>
                      <c:pt idx="0">
                        <c:v>6</c:v>
                      </c:pt>
                      <c:pt idx="1">
                        <c:v>17</c:v>
                      </c:pt>
                      <c:pt idx="2">
                        <c:v>11</c:v>
                      </c:pt>
                      <c:pt idx="3">
                        <c:v>10</c:v>
                      </c:pt>
                      <c:pt idx="4">
                        <c:v>12</c:v>
                      </c:pt>
                      <c:pt idx="5">
                        <c:v>12</c:v>
                      </c:pt>
                      <c:pt idx="6">
                        <c:v>9</c:v>
                      </c:pt>
                      <c:pt idx="7">
                        <c:v>9</c:v>
                      </c:pt>
                      <c:pt idx="8">
                        <c:v>8</c:v>
                      </c:pt>
                      <c:pt idx="9">
                        <c:v>11</c:v>
                      </c:pt>
                      <c:pt idx="10">
                        <c:v>9</c:v>
                      </c:pt>
                      <c:pt idx="11">
                        <c:v>7</c:v>
                      </c:pt>
                      <c:pt idx="12">
                        <c:v>6</c:v>
                      </c:pt>
                    </c:numCache>
                  </c:numRef>
                </c:val>
                <c:smooth val="0"/>
              </c15:ser>
            </c15:filteredLineSeries>
            <c15:filteredLineSeries>
              <c15:ser>
                <c:idx val="33"/>
                <c:order val="33"/>
                <c:tx>
                  <c:strRef>
                    <c:extLst xmlns:c15="http://schemas.microsoft.com/office/drawing/2012/chart">
                      <c:ext xmlns:c15="http://schemas.microsoft.com/office/drawing/2012/chart" uri="{02D57815-91ED-43cb-92C2-25804820EDAC}">
                        <c15:formulaRef>
                          <c15:sqref>'Ranking - Fuerza Laboral Total'!$A$34</c15:sqref>
                        </c15:formulaRef>
                      </c:ext>
                    </c:extLst>
                    <c:strCache>
                      <c:ptCount val="1"/>
                      <c:pt idx="0">
                        <c:v>SWE</c:v>
                      </c:pt>
                    </c:strCache>
                  </c:strRef>
                </c:tx>
                <c:spPr>
                  <a:ln w="28575" cap="rnd">
                    <a:solidFill>
                      <a:schemeClr val="accent4">
                        <a:lumMod val="50000"/>
                      </a:schemeClr>
                    </a:solidFill>
                    <a:round/>
                  </a:ln>
                  <a:effectLst/>
                </c:spPr>
                <c:marker>
                  <c:symbol val="circle"/>
                  <c:size val="5"/>
                  <c:spPr>
                    <a:solidFill>
                      <a:schemeClr val="accent4">
                        <a:lumMod val="50000"/>
                      </a:schemeClr>
                    </a:solidFill>
                    <a:ln w="9525">
                      <a:solidFill>
                        <a:schemeClr val="accent4">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Total'!$B$34:$N$34</c15:sqref>
                        </c15:formulaRef>
                      </c:ext>
                    </c:extLst>
                    <c:numCache>
                      <c:formatCode>General</c:formatCode>
                      <c:ptCount val="13"/>
                      <c:pt idx="0">
                        <c:v>7</c:v>
                      </c:pt>
                      <c:pt idx="1">
                        <c:v>14</c:v>
                      </c:pt>
                      <c:pt idx="2">
                        <c:v>8</c:v>
                      </c:pt>
                      <c:pt idx="3">
                        <c:v>8</c:v>
                      </c:pt>
                      <c:pt idx="4">
                        <c:v>13</c:v>
                      </c:pt>
                      <c:pt idx="5">
                        <c:v>14</c:v>
                      </c:pt>
                      <c:pt idx="6">
                        <c:v>14</c:v>
                      </c:pt>
                      <c:pt idx="7">
                        <c:v>16</c:v>
                      </c:pt>
                      <c:pt idx="8">
                        <c:v>15</c:v>
                      </c:pt>
                      <c:pt idx="9">
                        <c:v>14</c:v>
                      </c:pt>
                      <c:pt idx="10">
                        <c:v>10</c:v>
                      </c:pt>
                      <c:pt idx="11">
                        <c:v>11</c:v>
                      </c:pt>
                      <c:pt idx="12">
                        <c:v>12</c:v>
                      </c:pt>
                    </c:numCache>
                  </c:numRef>
                </c:val>
                <c:smooth val="0"/>
              </c15:ser>
            </c15:filteredLineSeries>
            <c15:filteredLineSeries>
              <c15:ser>
                <c:idx val="34"/>
                <c:order val="34"/>
                <c:tx>
                  <c:strRef>
                    <c:extLst xmlns:c15="http://schemas.microsoft.com/office/drawing/2012/chart">
                      <c:ext xmlns:c15="http://schemas.microsoft.com/office/drawing/2012/chart" uri="{02D57815-91ED-43cb-92C2-25804820EDAC}">
                        <c15:formulaRef>
                          <c15:sqref>'Ranking - Fuerza Laboral Total'!$A$35</c15:sqref>
                        </c15:formulaRef>
                      </c:ext>
                    </c:extLst>
                    <c:strCache>
                      <c:ptCount val="1"/>
                      <c:pt idx="0">
                        <c:v>TUR</c:v>
                      </c:pt>
                    </c:strCache>
                  </c:strRef>
                </c:tx>
                <c:spPr>
                  <a:ln w="28575" cap="rnd">
                    <a:solidFill>
                      <a:schemeClr val="accent5">
                        <a:lumMod val="50000"/>
                      </a:schemeClr>
                    </a:solidFill>
                    <a:round/>
                  </a:ln>
                  <a:effectLst/>
                </c:spPr>
                <c:marker>
                  <c:symbol val="circle"/>
                  <c:size val="5"/>
                  <c:spPr>
                    <a:solidFill>
                      <a:schemeClr val="accent5">
                        <a:lumMod val="50000"/>
                      </a:schemeClr>
                    </a:solidFill>
                    <a:ln w="9525">
                      <a:solidFill>
                        <a:schemeClr val="accent5">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Total'!$B$35:$N$35</c15:sqref>
                        </c15:formulaRef>
                      </c:ext>
                    </c:extLst>
                    <c:numCache>
                      <c:formatCode>General</c:formatCode>
                      <c:ptCount val="13"/>
                      <c:pt idx="0">
                        <c:v>5</c:v>
                      </c:pt>
                      <c:pt idx="1">
                        <c:v>5</c:v>
                      </c:pt>
                      <c:pt idx="2">
                        <c:v>13</c:v>
                      </c:pt>
                      <c:pt idx="3">
                        <c:v>17</c:v>
                      </c:pt>
                      <c:pt idx="4">
                        <c:v>21</c:v>
                      </c:pt>
                      <c:pt idx="5">
                        <c:v>20</c:v>
                      </c:pt>
                      <c:pt idx="6">
                        <c:v>17</c:v>
                      </c:pt>
                      <c:pt idx="7">
                        <c:v>17</c:v>
                      </c:pt>
                      <c:pt idx="8">
                        <c:v>16</c:v>
                      </c:pt>
                      <c:pt idx="9">
                        <c:v>22</c:v>
                      </c:pt>
                      <c:pt idx="10">
                        <c:v>19</c:v>
                      </c:pt>
                      <c:pt idx="11">
                        <c:v>19</c:v>
                      </c:pt>
                      <c:pt idx="12">
                        <c:v>21</c:v>
                      </c:pt>
                    </c:numCache>
                  </c:numRef>
                </c:val>
                <c:smooth val="0"/>
              </c15:ser>
            </c15:filteredLineSeries>
            <c15:filteredLineSeries>
              <c15:ser>
                <c:idx val="35"/>
                <c:order val="35"/>
                <c:tx>
                  <c:strRef>
                    <c:extLst xmlns:c15="http://schemas.microsoft.com/office/drawing/2012/chart">
                      <c:ext xmlns:c15="http://schemas.microsoft.com/office/drawing/2012/chart" uri="{02D57815-91ED-43cb-92C2-25804820EDAC}">
                        <c15:formulaRef>
                          <c15:sqref>'Ranking - Fuerza Laboral Total'!$A$36</c15:sqref>
                        </c15:formulaRef>
                      </c:ext>
                    </c:extLst>
                    <c:strCache>
                      <c:ptCount val="1"/>
                      <c:pt idx="0">
                        <c:v>USA</c:v>
                      </c:pt>
                    </c:strCache>
                  </c:strRef>
                </c:tx>
                <c:spPr>
                  <a:ln w="28575" cap="rnd">
                    <a:solidFill>
                      <a:schemeClr val="accent6">
                        <a:lumMod val="50000"/>
                      </a:schemeClr>
                    </a:solidFill>
                    <a:round/>
                  </a:ln>
                  <a:effectLst/>
                </c:spPr>
                <c:marker>
                  <c:symbol val="circle"/>
                  <c:size val="5"/>
                  <c:spPr>
                    <a:solidFill>
                      <a:schemeClr val="accent6">
                        <a:lumMod val="50000"/>
                      </a:schemeClr>
                    </a:solidFill>
                    <a:ln w="9525">
                      <a:solidFill>
                        <a:schemeClr val="accent6">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Total'!$B$36:$N$36</c15:sqref>
                        </c15:formulaRef>
                      </c:ext>
                    </c:extLst>
                    <c:numCache>
                      <c:formatCode>General</c:formatCode>
                      <c:ptCount val="13"/>
                      <c:pt idx="0">
                        <c:v>1</c:v>
                      </c:pt>
                      <c:pt idx="1">
                        <c:v>1</c:v>
                      </c:pt>
                      <c:pt idx="2">
                        <c:v>1</c:v>
                      </c:pt>
                      <c:pt idx="3">
                        <c:v>1</c:v>
                      </c:pt>
                      <c:pt idx="4">
                        <c:v>2</c:v>
                      </c:pt>
                      <c:pt idx="5">
                        <c:v>3</c:v>
                      </c:pt>
                      <c:pt idx="6">
                        <c:v>3</c:v>
                      </c:pt>
                      <c:pt idx="7">
                        <c:v>2</c:v>
                      </c:pt>
                      <c:pt idx="8">
                        <c:v>3</c:v>
                      </c:pt>
                      <c:pt idx="9">
                        <c:v>3</c:v>
                      </c:pt>
                      <c:pt idx="10">
                        <c:v>2</c:v>
                      </c:pt>
                      <c:pt idx="11">
                        <c:v>2</c:v>
                      </c:pt>
                      <c:pt idx="12">
                        <c:v>2</c:v>
                      </c:pt>
                    </c:numCache>
                  </c:numRef>
                </c:val>
                <c:smooth val="0"/>
              </c15:ser>
            </c15:filteredLineSeries>
          </c:ext>
        </c:extLst>
      </c:lineChart>
      <c:catAx>
        <c:axId val="1700200720"/>
        <c:scaling>
          <c:orientation val="minMax"/>
        </c:scaling>
        <c:delete val="0"/>
        <c:axPos val="t"/>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0186576"/>
        <c:crosses val="autoZero"/>
        <c:auto val="0"/>
        <c:lblAlgn val="ctr"/>
        <c:lblOffset val="100"/>
        <c:noMultiLvlLbl val="0"/>
      </c:catAx>
      <c:valAx>
        <c:axId val="1700186576"/>
        <c:scaling>
          <c:orientation val="maxMin"/>
          <c:max val="28"/>
          <c:min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0200720"/>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8"/>
            <c:invertIfNegative val="0"/>
            <c:bubble3D val="0"/>
            <c:spPr>
              <a:solidFill>
                <a:srgbClr val="FF0000"/>
              </a:solidFill>
              <a:ln>
                <a:noFill/>
              </a:ln>
              <a:effectLst/>
            </c:spPr>
          </c:dPt>
          <c:cat>
            <c:strRef>
              <c:f>Ranking!$B$2:$B$36</c:f>
              <c:strCache>
                <c:ptCount val="35"/>
                <c:pt idx="0">
                  <c:v>JPN</c:v>
                </c:pt>
                <c:pt idx="1">
                  <c:v>HUN</c:v>
                </c:pt>
                <c:pt idx="2">
                  <c:v>GRC</c:v>
                </c:pt>
                <c:pt idx="3">
                  <c:v>GBR</c:v>
                </c:pt>
                <c:pt idx="4">
                  <c:v>CHL</c:v>
                </c:pt>
                <c:pt idx="5">
                  <c:v>SWE</c:v>
                </c:pt>
                <c:pt idx="6">
                  <c:v>SVK</c:v>
                </c:pt>
                <c:pt idx="7">
                  <c:v>CZE</c:v>
                </c:pt>
                <c:pt idx="8">
                  <c:v>PER</c:v>
                </c:pt>
                <c:pt idx="9">
                  <c:v>NLD</c:v>
                </c:pt>
                <c:pt idx="10">
                  <c:v>NZL</c:v>
                </c:pt>
                <c:pt idx="11">
                  <c:v>FIN</c:v>
                </c:pt>
                <c:pt idx="12">
                  <c:v>DNK</c:v>
                </c:pt>
                <c:pt idx="13">
                  <c:v>AUT</c:v>
                </c:pt>
                <c:pt idx="14">
                  <c:v>NOR</c:v>
                </c:pt>
                <c:pt idx="15">
                  <c:v>CAN</c:v>
                </c:pt>
                <c:pt idx="16">
                  <c:v>BEL</c:v>
                </c:pt>
                <c:pt idx="17">
                  <c:v>TUR</c:v>
                </c:pt>
                <c:pt idx="18">
                  <c:v>DEU</c:v>
                </c:pt>
                <c:pt idx="19">
                  <c:v>USA</c:v>
                </c:pt>
                <c:pt idx="20">
                  <c:v>LUX</c:v>
                </c:pt>
                <c:pt idx="21">
                  <c:v>ISL</c:v>
                </c:pt>
                <c:pt idx="22">
                  <c:v>SVN</c:v>
                </c:pt>
                <c:pt idx="23">
                  <c:v>MEX</c:v>
                </c:pt>
                <c:pt idx="24">
                  <c:v>ESP</c:v>
                </c:pt>
                <c:pt idx="25">
                  <c:v>AUS</c:v>
                </c:pt>
                <c:pt idx="26">
                  <c:v>IRL</c:v>
                </c:pt>
                <c:pt idx="27">
                  <c:v>CHE</c:v>
                </c:pt>
                <c:pt idx="28">
                  <c:v>EST</c:v>
                </c:pt>
                <c:pt idx="29">
                  <c:v>PRT</c:v>
                </c:pt>
                <c:pt idx="30">
                  <c:v>KOR</c:v>
                </c:pt>
                <c:pt idx="31">
                  <c:v>FRA</c:v>
                </c:pt>
                <c:pt idx="32">
                  <c:v>ITA</c:v>
                </c:pt>
                <c:pt idx="33">
                  <c:v>POL</c:v>
                </c:pt>
                <c:pt idx="34">
                  <c:v>ISR</c:v>
                </c:pt>
              </c:strCache>
            </c:strRef>
          </c:cat>
          <c:val>
            <c:numRef>
              <c:f>Ranking!$C$2:$C$36</c:f>
              <c:numCache>
                <c:formatCode>General</c:formatCode>
                <c:ptCount val="35"/>
                <c:pt idx="0">
                  <c:v>0.97299999999999998</c:v>
                </c:pt>
                <c:pt idx="1">
                  <c:v>0.67700000000000005</c:v>
                </c:pt>
                <c:pt idx="2">
                  <c:v>0.54800000000000004</c:v>
                </c:pt>
                <c:pt idx="3">
                  <c:v>0.53800000000000003</c:v>
                </c:pt>
                <c:pt idx="4">
                  <c:v>0.52100000000000002</c:v>
                </c:pt>
                <c:pt idx="5">
                  <c:v>0.47799999999999998</c:v>
                </c:pt>
                <c:pt idx="6">
                  <c:v>0.39800000000000002</c:v>
                </c:pt>
                <c:pt idx="7">
                  <c:v>0.32900000000000001</c:v>
                </c:pt>
                <c:pt idx="8">
                  <c:v>0.29499999999999998</c:v>
                </c:pt>
                <c:pt idx="9">
                  <c:v>0.28699999999999998</c:v>
                </c:pt>
                <c:pt idx="10">
                  <c:v>0.28499999999999998</c:v>
                </c:pt>
                <c:pt idx="11">
                  <c:v>0.26700000000000002</c:v>
                </c:pt>
                <c:pt idx="12">
                  <c:v>0.252</c:v>
                </c:pt>
                <c:pt idx="13">
                  <c:v>0.24399999999999999</c:v>
                </c:pt>
                <c:pt idx="14">
                  <c:v>0.24199999999999999</c:v>
                </c:pt>
                <c:pt idx="15">
                  <c:v>0.22500000000000001</c:v>
                </c:pt>
                <c:pt idx="16">
                  <c:v>0.219</c:v>
                </c:pt>
                <c:pt idx="17">
                  <c:v>0.19500000000000001</c:v>
                </c:pt>
                <c:pt idx="18">
                  <c:v>0.188</c:v>
                </c:pt>
                <c:pt idx="19">
                  <c:v>0.182</c:v>
                </c:pt>
                <c:pt idx="20">
                  <c:v>0.16800000000000001</c:v>
                </c:pt>
                <c:pt idx="21">
                  <c:v>0.14299999999999999</c:v>
                </c:pt>
                <c:pt idx="22">
                  <c:v>0.13200000000000001</c:v>
                </c:pt>
                <c:pt idx="23">
                  <c:v>0.13</c:v>
                </c:pt>
                <c:pt idx="24">
                  <c:v>0.127</c:v>
                </c:pt>
                <c:pt idx="25">
                  <c:v>8.8999999999999996E-2</c:v>
                </c:pt>
                <c:pt idx="26">
                  <c:v>7.6999999999999999E-2</c:v>
                </c:pt>
                <c:pt idx="27">
                  <c:v>7.1999999999999995E-2</c:v>
                </c:pt>
                <c:pt idx="28">
                  <c:v>7.0999999999999994E-2</c:v>
                </c:pt>
                <c:pt idx="29">
                  <c:v>0.06</c:v>
                </c:pt>
                <c:pt idx="30">
                  <c:v>3.5000000000000003E-2</c:v>
                </c:pt>
                <c:pt idx="31">
                  <c:v>3.3000000000000002E-2</c:v>
                </c:pt>
                <c:pt idx="32">
                  <c:v>2.9000000000000001E-2</c:v>
                </c:pt>
                <c:pt idx="33">
                  <c:v>2.4E-2</c:v>
                </c:pt>
                <c:pt idx="34">
                  <c:v>5.0000000000000001E-3</c:v>
                </c:pt>
              </c:numCache>
            </c:numRef>
          </c:val>
        </c:ser>
        <c:dLbls>
          <c:showLegendKey val="0"/>
          <c:showVal val="0"/>
          <c:showCatName val="0"/>
          <c:showSerName val="0"/>
          <c:showPercent val="0"/>
          <c:showBubbleSize val="0"/>
        </c:dLbls>
        <c:gapWidth val="219"/>
        <c:overlap val="-27"/>
        <c:axId val="1629609120"/>
        <c:axId val="1629577024"/>
      </c:barChart>
      <c:catAx>
        <c:axId val="16296091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29577024"/>
        <c:crosses val="autoZero"/>
        <c:auto val="1"/>
        <c:lblAlgn val="ctr"/>
        <c:lblOffset val="100"/>
        <c:noMultiLvlLbl val="0"/>
      </c:catAx>
      <c:valAx>
        <c:axId val="16295770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296091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7"/>
            <c:invertIfNegative val="0"/>
            <c:bubble3D val="0"/>
            <c:spPr>
              <a:solidFill>
                <a:srgbClr val="FF0000"/>
              </a:solidFill>
              <a:ln>
                <a:noFill/>
              </a:ln>
              <a:effectLst/>
            </c:spPr>
          </c:dPt>
          <c:cat>
            <c:strRef>
              <c:f>Ranking!$B$2:$B$36</c:f>
              <c:strCache>
                <c:ptCount val="35"/>
                <c:pt idx="0">
                  <c:v>MEX</c:v>
                </c:pt>
                <c:pt idx="1">
                  <c:v>ISR</c:v>
                </c:pt>
                <c:pt idx="2">
                  <c:v>JPN</c:v>
                </c:pt>
                <c:pt idx="3">
                  <c:v>IRL</c:v>
                </c:pt>
                <c:pt idx="4">
                  <c:v>DEU</c:v>
                </c:pt>
                <c:pt idx="5">
                  <c:v>EST</c:v>
                </c:pt>
                <c:pt idx="6">
                  <c:v>TUR</c:v>
                </c:pt>
                <c:pt idx="7">
                  <c:v>PER</c:v>
                </c:pt>
                <c:pt idx="8">
                  <c:v>SWE</c:v>
                </c:pt>
                <c:pt idx="9">
                  <c:v>FRA</c:v>
                </c:pt>
                <c:pt idx="10">
                  <c:v>AUT</c:v>
                </c:pt>
                <c:pt idx="11">
                  <c:v>GBR</c:v>
                </c:pt>
                <c:pt idx="12">
                  <c:v>SVK</c:v>
                </c:pt>
                <c:pt idx="13">
                  <c:v>CZE</c:v>
                </c:pt>
                <c:pt idx="14">
                  <c:v>NZL</c:v>
                </c:pt>
                <c:pt idx="15">
                  <c:v>ITA</c:v>
                </c:pt>
                <c:pt idx="16">
                  <c:v>CHL</c:v>
                </c:pt>
                <c:pt idx="17">
                  <c:v>FIN</c:v>
                </c:pt>
                <c:pt idx="18">
                  <c:v>ISL</c:v>
                </c:pt>
                <c:pt idx="19">
                  <c:v>PRT</c:v>
                </c:pt>
                <c:pt idx="20">
                  <c:v>ESP</c:v>
                </c:pt>
                <c:pt idx="21">
                  <c:v>LUX</c:v>
                </c:pt>
                <c:pt idx="22">
                  <c:v>NOR</c:v>
                </c:pt>
                <c:pt idx="23">
                  <c:v>USA</c:v>
                </c:pt>
                <c:pt idx="24">
                  <c:v>BEL</c:v>
                </c:pt>
                <c:pt idx="25">
                  <c:v>HUN</c:v>
                </c:pt>
                <c:pt idx="26">
                  <c:v>DNK</c:v>
                </c:pt>
                <c:pt idx="27">
                  <c:v>DEU</c:v>
                </c:pt>
                <c:pt idx="28">
                  <c:v>AUS</c:v>
                </c:pt>
                <c:pt idx="29">
                  <c:v>POL</c:v>
                </c:pt>
                <c:pt idx="30">
                  <c:v>CAN</c:v>
                </c:pt>
                <c:pt idx="31">
                  <c:v>KOR</c:v>
                </c:pt>
                <c:pt idx="32">
                  <c:v>NLD</c:v>
                </c:pt>
                <c:pt idx="33">
                  <c:v>SVN</c:v>
                </c:pt>
                <c:pt idx="34">
                  <c:v>CHE</c:v>
                </c:pt>
              </c:strCache>
            </c:strRef>
          </c:cat>
          <c:val>
            <c:numRef>
              <c:f>Ranking!$C$2:$C$36</c:f>
              <c:numCache>
                <c:formatCode>General</c:formatCode>
                <c:ptCount val="35"/>
                <c:pt idx="0">
                  <c:v>0.93</c:v>
                </c:pt>
                <c:pt idx="1">
                  <c:v>0.74</c:v>
                </c:pt>
                <c:pt idx="2">
                  <c:v>0.62</c:v>
                </c:pt>
                <c:pt idx="3">
                  <c:v>0.47</c:v>
                </c:pt>
                <c:pt idx="4">
                  <c:v>0.46</c:v>
                </c:pt>
                <c:pt idx="5">
                  <c:v>0.4</c:v>
                </c:pt>
                <c:pt idx="6">
                  <c:v>0.4</c:v>
                </c:pt>
                <c:pt idx="7">
                  <c:v>0.36</c:v>
                </c:pt>
                <c:pt idx="8">
                  <c:v>0.36</c:v>
                </c:pt>
                <c:pt idx="9">
                  <c:v>0.16</c:v>
                </c:pt>
                <c:pt idx="10">
                  <c:v>0.14000000000000001</c:v>
                </c:pt>
                <c:pt idx="11">
                  <c:v>0.13</c:v>
                </c:pt>
                <c:pt idx="12">
                  <c:v>0.12</c:v>
                </c:pt>
                <c:pt idx="13">
                  <c:v>0.11</c:v>
                </c:pt>
                <c:pt idx="14">
                  <c:v>0.11</c:v>
                </c:pt>
                <c:pt idx="15">
                  <c:v>0.08</c:v>
                </c:pt>
                <c:pt idx="16">
                  <c:v>7.0000000000000007E-2</c:v>
                </c:pt>
                <c:pt idx="17">
                  <c:v>7.0000000000000007E-2</c:v>
                </c:pt>
                <c:pt idx="18">
                  <c:v>0.05</c:v>
                </c:pt>
                <c:pt idx="19">
                  <c:v>0.05</c:v>
                </c:pt>
                <c:pt idx="20">
                  <c:v>0.05</c:v>
                </c:pt>
                <c:pt idx="21">
                  <c:v>0.04</c:v>
                </c:pt>
                <c:pt idx="22">
                  <c:v>0.04</c:v>
                </c:pt>
                <c:pt idx="23">
                  <c:v>0.04</c:v>
                </c:pt>
                <c:pt idx="24">
                  <c:v>0.03</c:v>
                </c:pt>
                <c:pt idx="25">
                  <c:v>0.03</c:v>
                </c:pt>
                <c:pt idx="26">
                  <c:v>0.02</c:v>
                </c:pt>
                <c:pt idx="27">
                  <c:v>0.02</c:v>
                </c:pt>
                <c:pt idx="28">
                  <c:v>0.01</c:v>
                </c:pt>
                <c:pt idx="29">
                  <c:v>0.01</c:v>
                </c:pt>
                <c:pt idx="30">
                  <c:v>0</c:v>
                </c:pt>
                <c:pt idx="31">
                  <c:v>0</c:v>
                </c:pt>
                <c:pt idx="32">
                  <c:v>0</c:v>
                </c:pt>
                <c:pt idx="33">
                  <c:v>0</c:v>
                </c:pt>
                <c:pt idx="34">
                  <c:v>0</c:v>
                </c:pt>
              </c:numCache>
            </c:numRef>
          </c:val>
        </c:ser>
        <c:dLbls>
          <c:showLegendKey val="0"/>
          <c:showVal val="0"/>
          <c:showCatName val="0"/>
          <c:showSerName val="0"/>
          <c:showPercent val="0"/>
          <c:showBubbleSize val="0"/>
        </c:dLbls>
        <c:gapWidth val="219"/>
        <c:overlap val="-27"/>
        <c:axId val="1629597696"/>
        <c:axId val="1629598784"/>
      </c:barChart>
      <c:catAx>
        <c:axId val="16295976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29598784"/>
        <c:crosses val="autoZero"/>
        <c:auto val="1"/>
        <c:lblAlgn val="ctr"/>
        <c:lblOffset val="100"/>
        <c:noMultiLvlLbl val="0"/>
      </c:catAx>
      <c:valAx>
        <c:axId val="16295987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295976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500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6"/>
            <c:invertIfNegative val="0"/>
            <c:bubble3D val="0"/>
            <c:spPr>
              <a:solidFill>
                <a:srgbClr val="FF0000"/>
              </a:solidFill>
              <a:ln>
                <a:noFill/>
              </a:ln>
              <a:effectLst/>
            </c:spPr>
          </c:dPt>
          <c:cat>
            <c:strRef>
              <c:f>Ranking!$B$2:$B$36</c:f>
              <c:strCache>
                <c:ptCount val="35"/>
                <c:pt idx="0">
                  <c:v>MEX</c:v>
                </c:pt>
                <c:pt idx="1">
                  <c:v>JPN</c:v>
                </c:pt>
                <c:pt idx="2">
                  <c:v>ISR</c:v>
                </c:pt>
                <c:pt idx="3">
                  <c:v>GRC</c:v>
                </c:pt>
                <c:pt idx="4">
                  <c:v>TUR</c:v>
                </c:pt>
                <c:pt idx="5">
                  <c:v>IRL</c:v>
                </c:pt>
                <c:pt idx="6">
                  <c:v>PER</c:v>
                </c:pt>
                <c:pt idx="7">
                  <c:v>SWE</c:v>
                </c:pt>
                <c:pt idx="8">
                  <c:v>EST</c:v>
                </c:pt>
                <c:pt idx="9">
                  <c:v>FRA</c:v>
                </c:pt>
                <c:pt idx="10">
                  <c:v>GBR</c:v>
                </c:pt>
                <c:pt idx="11">
                  <c:v>CZE</c:v>
                </c:pt>
                <c:pt idx="12">
                  <c:v>AUT</c:v>
                </c:pt>
                <c:pt idx="13">
                  <c:v>SVK</c:v>
                </c:pt>
                <c:pt idx="14">
                  <c:v>CHL</c:v>
                </c:pt>
                <c:pt idx="15">
                  <c:v>ISL</c:v>
                </c:pt>
                <c:pt idx="16">
                  <c:v>PRT</c:v>
                </c:pt>
                <c:pt idx="17">
                  <c:v>NZL</c:v>
                </c:pt>
                <c:pt idx="18">
                  <c:v>LUX</c:v>
                </c:pt>
                <c:pt idx="19">
                  <c:v>ESP</c:v>
                </c:pt>
                <c:pt idx="20">
                  <c:v>BEL</c:v>
                </c:pt>
                <c:pt idx="21">
                  <c:v>NOR</c:v>
                </c:pt>
                <c:pt idx="22">
                  <c:v>HUN</c:v>
                </c:pt>
                <c:pt idx="23">
                  <c:v>ITA</c:v>
                </c:pt>
                <c:pt idx="24">
                  <c:v>DEU</c:v>
                </c:pt>
                <c:pt idx="25">
                  <c:v>FIN</c:v>
                </c:pt>
                <c:pt idx="26">
                  <c:v>DNK</c:v>
                </c:pt>
                <c:pt idx="27">
                  <c:v>USA</c:v>
                </c:pt>
                <c:pt idx="28">
                  <c:v>SVN</c:v>
                </c:pt>
                <c:pt idx="29">
                  <c:v>AUS</c:v>
                </c:pt>
                <c:pt idx="30">
                  <c:v>NLD</c:v>
                </c:pt>
                <c:pt idx="31">
                  <c:v>KOR</c:v>
                </c:pt>
                <c:pt idx="32">
                  <c:v>CHE</c:v>
                </c:pt>
                <c:pt idx="33">
                  <c:v>CAN</c:v>
                </c:pt>
                <c:pt idx="34">
                  <c:v>POL</c:v>
                </c:pt>
              </c:strCache>
            </c:strRef>
          </c:cat>
          <c:val>
            <c:numRef>
              <c:f>Ranking!$C$2:$C$36</c:f>
              <c:numCache>
                <c:formatCode>General</c:formatCode>
                <c:ptCount val="35"/>
                <c:pt idx="0">
                  <c:v>0.88200000000000001</c:v>
                </c:pt>
                <c:pt idx="1">
                  <c:v>0.73599999999999999</c:v>
                </c:pt>
                <c:pt idx="2">
                  <c:v>0.68600000000000005</c:v>
                </c:pt>
                <c:pt idx="3">
                  <c:v>0.434</c:v>
                </c:pt>
                <c:pt idx="4">
                  <c:v>0.40200000000000002</c:v>
                </c:pt>
                <c:pt idx="5">
                  <c:v>0.4</c:v>
                </c:pt>
                <c:pt idx="6">
                  <c:v>0.39400000000000002</c:v>
                </c:pt>
                <c:pt idx="7">
                  <c:v>0.378</c:v>
                </c:pt>
                <c:pt idx="8">
                  <c:v>0.32400000000000001</c:v>
                </c:pt>
                <c:pt idx="9">
                  <c:v>0.16800000000000001</c:v>
                </c:pt>
                <c:pt idx="10">
                  <c:v>0.152</c:v>
                </c:pt>
                <c:pt idx="11">
                  <c:v>0.14399999999999999</c:v>
                </c:pt>
                <c:pt idx="12">
                  <c:v>0.126</c:v>
                </c:pt>
                <c:pt idx="13">
                  <c:v>0.126</c:v>
                </c:pt>
                <c:pt idx="14">
                  <c:v>0.12</c:v>
                </c:pt>
                <c:pt idx="15">
                  <c:v>0.11799999999999999</c:v>
                </c:pt>
                <c:pt idx="16">
                  <c:v>0.11600000000000001</c:v>
                </c:pt>
                <c:pt idx="17">
                  <c:v>0.11</c:v>
                </c:pt>
                <c:pt idx="18">
                  <c:v>0.1</c:v>
                </c:pt>
                <c:pt idx="19">
                  <c:v>9.8000000000000004E-2</c:v>
                </c:pt>
                <c:pt idx="20">
                  <c:v>7.1999999999999995E-2</c:v>
                </c:pt>
                <c:pt idx="21">
                  <c:v>6.2E-2</c:v>
                </c:pt>
                <c:pt idx="22">
                  <c:v>5.8000000000000003E-2</c:v>
                </c:pt>
                <c:pt idx="23">
                  <c:v>0.04</c:v>
                </c:pt>
                <c:pt idx="24">
                  <c:v>3.7999999999999999E-2</c:v>
                </c:pt>
                <c:pt idx="25">
                  <c:v>3.4000000000000002E-2</c:v>
                </c:pt>
                <c:pt idx="26">
                  <c:v>2.4E-2</c:v>
                </c:pt>
                <c:pt idx="27">
                  <c:v>1.6E-2</c:v>
                </c:pt>
                <c:pt idx="28">
                  <c:v>1.2E-2</c:v>
                </c:pt>
                <c:pt idx="29">
                  <c:v>0.01</c:v>
                </c:pt>
                <c:pt idx="30">
                  <c:v>8.0000000000000002E-3</c:v>
                </c:pt>
                <c:pt idx="31">
                  <c:v>6.0000000000000001E-3</c:v>
                </c:pt>
                <c:pt idx="32">
                  <c:v>4.0000000000000001E-3</c:v>
                </c:pt>
                <c:pt idx="33">
                  <c:v>2E-3</c:v>
                </c:pt>
                <c:pt idx="34">
                  <c:v>2E-3</c:v>
                </c:pt>
              </c:numCache>
            </c:numRef>
          </c:val>
        </c:ser>
        <c:dLbls>
          <c:showLegendKey val="0"/>
          <c:showVal val="0"/>
          <c:showCatName val="0"/>
          <c:showSerName val="0"/>
          <c:showPercent val="0"/>
          <c:showBubbleSize val="0"/>
        </c:dLbls>
        <c:gapWidth val="219"/>
        <c:overlap val="-27"/>
        <c:axId val="1629581920"/>
        <c:axId val="1629578112"/>
      </c:barChart>
      <c:catAx>
        <c:axId val="16295819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29578112"/>
        <c:crosses val="autoZero"/>
        <c:auto val="1"/>
        <c:lblAlgn val="ctr"/>
        <c:lblOffset val="100"/>
        <c:noMultiLvlLbl val="0"/>
      </c:catAx>
      <c:valAx>
        <c:axId val="16295781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295819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6"/>
            <c:invertIfNegative val="0"/>
            <c:bubble3D val="0"/>
            <c:spPr>
              <a:solidFill>
                <a:srgbClr val="FF0000"/>
              </a:solidFill>
              <a:ln>
                <a:noFill/>
              </a:ln>
              <a:effectLst/>
            </c:spPr>
          </c:dPt>
          <c:cat>
            <c:strRef>
              <c:f>Ranking!$B$2:$B$36</c:f>
              <c:strCache>
                <c:ptCount val="35"/>
                <c:pt idx="0">
                  <c:v>MEX</c:v>
                </c:pt>
                <c:pt idx="1">
                  <c:v>JPN</c:v>
                </c:pt>
                <c:pt idx="2">
                  <c:v>ISR</c:v>
                </c:pt>
                <c:pt idx="3">
                  <c:v>GRC</c:v>
                </c:pt>
                <c:pt idx="4">
                  <c:v>IRL</c:v>
                </c:pt>
                <c:pt idx="5">
                  <c:v>TUR</c:v>
                </c:pt>
                <c:pt idx="6">
                  <c:v>PER</c:v>
                </c:pt>
                <c:pt idx="7">
                  <c:v>SWE</c:v>
                </c:pt>
                <c:pt idx="8">
                  <c:v>EST</c:v>
                </c:pt>
                <c:pt idx="9">
                  <c:v>FRA</c:v>
                </c:pt>
                <c:pt idx="10">
                  <c:v>GBR</c:v>
                </c:pt>
                <c:pt idx="11">
                  <c:v>SVK</c:v>
                </c:pt>
                <c:pt idx="12">
                  <c:v>CZE</c:v>
                </c:pt>
                <c:pt idx="13">
                  <c:v>LUX</c:v>
                </c:pt>
                <c:pt idx="14">
                  <c:v>AUT</c:v>
                </c:pt>
                <c:pt idx="15">
                  <c:v>CHL</c:v>
                </c:pt>
                <c:pt idx="16">
                  <c:v>PRT</c:v>
                </c:pt>
                <c:pt idx="17">
                  <c:v>NZL</c:v>
                </c:pt>
                <c:pt idx="18">
                  <c:v>ITA</c:v>
                </c:pt>
                <c:pt idx="19">
                  <c:v>ISL</c:v>
                </c:pt>
                <c:pt idx="20">
                  <c:v>NOR</c:v>
                </c:pt>
                <c:pt idx="21">
                  <c:v>BEL</c:v>
                </c:pt>
                <c:pt idx="22">
                  <c:v>ESP</c:v>
                </c:pt>
                <c:pt idx="23">
                  <c:v>HUN</c:v>
                </c:pt>
                <c:pt idx="24">
                  <c:v>FIN</c:v>
                </c:pt>
                <c:pt idx="25">
                  <c:v>DEU</c:v>
                </c:pt>
                <c:pt idx="26">
                  <c:v>USA</c:v>
                </c:pt>
                <c:pt idx="27">
                  <c:v>DNK</c:v>
                </c:pt>
                <c:pt idx="28">
                  <c:v>CHE</c:v>
                </c:pt>
                <c:pt idx="29">
                  <c:v>AUS</c:v>
                </c:pt>
                <c:pt idx="30">
                  <c:v>NLD</c:v>
                </c:pt>
                <c:pt idx="31">
                  <c:v>KOR</c:v>
                </c:pt>
                <c:pt idx="32">
                  <c:v>SVN</c:v>
                </c:pt>
                <c:pt idx="33">
                  <c:v>CAN</c:v>
                </c:pt>
                <c:pt idx="34">
                  <c:v>POL</c:v>
                </c:pt>
              </c:strCache>
            </c:strRef>
          </c:cat>
          <c:val>
            <c:numRef>
              <c:f>Ranking!$C$2:$C$36</c:f>
              <c:numCache>
                <c:formatCode>General</c:formatCode>
                <c:ptCount val="35"/>
                <c:pt idx="0">
                  <c:v>0.9</c:v>
                </c:pt>
                <c:pt idx="1">
                  <c:v>0.71</c:v>
                </c:pt>
                <c:pt idx="2">
                  <c:v>0.68300000000000005</c:v>
                </c:pt>
                <c:pt idx="3">
                  <c:v>0.42699999999999999</c:v>
                </c:pt>
                <c:pt idx="4">
                  <c:v>0.41599999999999998</c:v>
                </c:pt>
                <c:pt idx="5">
                  <c:v>0.41299999999999998</c:v>
                </c:pt>
                <c:pt idx="6">
                  <c:v>0.40300000000000002</c:v>
                </c:pt>
                <c:pt idx="7">
                  <c:v>0.38700000000000001</c:v>
                </c:pt>
                <c:pt idx="8">
                  <c:v>0.314</c:v>
                </c:pt>
                <c:pt idx="9">
                  <c:v>0.17799999999999999</c:v>
                </c:pt>
                <c:pt idx="10">
                  <c:v>0.151</c:v>
                </c:pt>
                <c:pt idx="11">
                  <c:v>0.14199999999999999</c:v>
                </c:pt>
                <c:pt idx="12">
                  <c:v>0.14000000000000001</c:v>
                </c:pt>
                <c:pt idx="13">
                  <c:v>0.112</c:v>
                </c:pt>
                <c:pt idx="14">
                  <c:v>0.10299999999999999</c:v>
                </c:pt>
                <c:pt idx="15">
                  <c:v>9.9000000000000005E-2</c:v>
                </c:pt>
                <c:pt idx="16">
                  <c:v>9.7000000000000003E-2</c:v>
                </c:pt>
                <c:pt idx="17">
                  <c:v>0.09</c:v>
                </c:pt>
                <c:pt idx="18">
                  <c:v>8.7999999999999995E-2</c:v>
                </c:pt>
                <c:pt idx="19">
                  <c:v>8.5000000000000006E-2</c:v>
                </c:pt>
                <c:pt idx="20">
                  <c:v>7.3999999999999996E-2</c:v>
                </c:pt>
                <c:pt idx="21">
                  <c:v>6.9000000000000006E-2</c:v>
                </c:pt>
                <c:pt idx="22">
                  <c:v>6.9000000000000006E-2</c:v>
                </c:pt>
                <c:pt idx="23">
                  <c:v>6.6000000000000003E-2</c:v>
                </c:pt>
                <c:pt idx="24">
                  <c:v>0.06</c:v>
                </c:pt>
                <c:pt idx="25">
                  <c:v>2.9000000000000001E-2</c:v>
                </c:pt>
                <c:pt idx="26">
                  <c:v>2.9000000000000001E-2</c:v>
                </c:pt>
                <c:pt idx="27">
                  <c:v>0.02</c:v>
                </c:pt>
                <c:pt idx="28">
                  <c:v>1.2999999999999999E-2</c:v>
                </c:pt>
                <c:pt idx="29">
                  <c:v>8.0000000000000002E-3</c:v>
                </c:pt>
                <c:pt idx="30">
                  <c:v>8.0000000000000002E-3</c:v>
                </c:pt>
                <c:pt idx="31">
                  <c:v>5.0000000000000001E-3</c:v>
                </c:pt>
                <c:pt idx="32">
                  <c:v>5.0000000000000001E-3</c:v>
                </c:pt>
                <c:pt idx="33">
                  <c:v>2E-3</c:v>
                </c:pt>
                <c:pt idx="34">
                  <c:v>0</c:v>
                </c:pt>
              </c:numCache>
            </c:numRef>
          </c:val>
        </c:ser>
        <c:dLbls>
          <c:showLegendKey val="0"/>
          <c:showVal val="0"/>
          <c:showCatName val="0"/>
          <c:showSerName val="0"/>
          <c:showPercent val="0"/>
          <c:showBubbleSize val="0"/>
        </c:dLbls>
        <c:gapWidth val="219"/>
        <c:overlap val="-27"/>
        <c:axId val="1629602592"/>
        <c:axId val="1629605312"/>
      </c:barChart>
      <c:catAx>
        <c:axId val="1629602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29605312"/>
        <c:crosses val="autoZero"/>
        <c:auto val="1"/>
        <c:lblAlgn val="ctr"/>
        <c:lblOffset val="100"/>
        <c:noMultiLvlLbl val="0"/>
      </c:catAx>
      <c:valAx>
        <c:axId val="16296053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29602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21"/>
            <c:invertIfNegative val="0"/>
            <c:bubble3D val="0"/>
            <c:spPr>
              <a:solidFill>
                <a:srgbClr val="FF0000"/>
              </a:solidFill>
              <a:ln>
                <a:noFill/>
              </a:ln>
              <a:effectLst/>
            </c:spPr>
          </c:dPt>
          <c:cat>
            <c:strRef>
              <c:f>Ranking!$B$2:$B$36</c:f>
              <c:strCache>
                <c:ptCount val="35"/>
                <c:pt idx="0">
                  <c:v>LUX</c:v>
                </c:pt>
                <c:pt idx="1">
                  <c:v>GRC</c:v>
                </c:pt>
                <c:pt idx="2">
                  <c:v>KOR</c:v>
                </c:pt>
                <c:pt idx="3">
                  <c:v>TUR</c:v>
                </c:pt>
                <c:pt idx="4">
                  <c:v>FIN</c:v>
                </c:pt>
                <c:pt idx="5">
                  <c:v>SVK</c:v>
                </c:pt>
                <c:pt idx="6">
                  <c:v>ISL</c:v>
                </c:pt>
                <c:pt idx="7">
                  <c:v>CZE</c:v>
                </c:pt>
                <c:pt idx="8">
                  <c:v>MEX</c:v>
                </c:pt>
                <c:pt idx="9">
                  <c:v>ESP</c:v>
                </c:pt>
                <c:pt idx="10">
                  <c:v>CHL</c:v>
                </c:pt>
                <c:pt idx="11">
                  <c:v>HUN</c:v>
                </c:pt>
                <c:pt idx="12">
                  <c:v>SVN</c:v>
                </c:pt>
                <c:pt idx="13">
                  <c:v>USA</c:v>
                </c:pt>
                <c:pt idx="14">
                  <c:v>AUT</c:v>
                </c:pt>
                <c:pt idx="15">
                  <c:v>POL</c:v>
                </c:pt>
                <c:pt idx="16">
                  <c:v>NZL</c:v>
                </c:pt>
                <c:pt idx="17">
                  <c:v>PRT</c:v>
                </c:pt>
                <c:pt idx="18">
                  <c:v>SWE</c:v>
                </c:pt>
                <c:pt idx="19">
                  <c:v>AUS</c:v>
                </c:pt>
                <c:pt idx="20">
                  <c:v>IRL</c:v>
                </c:pt>
                <c:pt idx="21">
                  <c:v>PER</c:v>
                </c:pt>
                <c:pt idx="22">
                  <c:v>CHE</c:v>
                </c:pt>
                <c:pt idx="23">
                  <c:v>BEL</c:v>
                </c:pt>
                <c:pt idx="24">
                  <c:v>DNK</c:v>
                </c:pt>
                <c:pt idx="25">
                  <c:v>EST</c:v>
                </c:pt>
                <c:pt idx="26">
                  <c:v>ISR</c:v>
                </c:pt>
                <c:pt idx="27">
                  <c:v>ITA</c:v>
                </c:pt>
                <c:pt idx="28">
                  <c:v>NLD</c:v>
                </c:pt>
                <c:pt idx="29">
                  <c:v>CAN</c:v>
                </c:pt>
                <c:pt idx="30">
                  <c:v>FRA</c:v>
                </c:pt>
                <c:pt idx="31">
                  <c:v>DEU</c:v>
                </c:pt>
                <c:pt idx="32">
                  <c:v>JPN</c:v>
                </c:pt>
                <c:pt idx="33">
                  <c:v>NOR</c:v>
                </c:pt>
                <c:pt idx="34">
                  <c:v>GBR</c:v>
                </c:pt>
              </c:strCache>
            </c:strRef>
          </c:cat>
          <c:val>
            <c:numRef>
              <c:f>Ranking!$C$2:$C$36</c:f>
              <c:numCache>
                <c:formatCode>General</c:formatCode>
                <c:ptCount val="35"/>
                <c:pt idx="0">
                  <c:v>0.99</c:v>
                </c:pt>
                <c:pt idx="1">
                  <c:v>0.45</c:v>
                </c:pt>
                <c:pt idx="2">
                  <c:v>0.38</c:v>
                </c:pt>
                <c:pt idx="3">
                  <c:v>0.27</c:v>
                </c:pt>
                <c:pt idx="4">
                  <c:v>0.21</c:v>
                </c:pt>
                <c:pt idx="5">
                  <c:v>0.15</c:v>
                </c:pt>
                <c:pt idx="6">
                  <c:v>0.14000000000000001</c:v>
                </c:pt>
                <c:pt idx="7">
                  <c:v>0.13</c:v>
                </c:pt>
                <c:pt idx="8">
                  <c:v>0.11</c:v>
                </c:pt>
                <c:pt idx="9">
                  <c:v>0.11</c:v>
                </c:pt>
                <c:pt idx="10">
                  <c:v>0.1</c:v>
                </c:pt>
                <c:pt idx="11">
                  <c:v>0.09</c:v>
                </c:pt>
                <c:pt idx="12">
                  <c:v>0.09</c:v>
                </c:pt>
                <c:pt idx="13">
                  <c:v>0.09</c:v>
                </c:pt>
                <c:pt idx="14">
                  <c:v>0.06</c:v>
                </c:pt>
                <c:pt idx="15">
                  <c:v>0.06</c:v>
                </c:pt>
                <c:pt idx="16">
                  <c:v>0.03</c:v>
                </c:pt>
                <c:pt idx="17">
                  <c:v>0.03</c:v>
                </c:pt>
                <c:pt idx="18">
                  <c:v>0.03</c:v>
                </c:pt>
                <c:pt idx="19">
                  <c:v>0.02</c:v>
                </c:pt>
                <c:pt idx="20">
                  <c:v>0.02</c:v>
                </c:pt>
                <c:pt idx="21">
                  <c:v>0.02</c:v>
                </c:pt>
                <c:pt idx="22">
                  <c:v>0.02</c:v>
                </c:pt>
                <c:pt idx="23">
                  <c:v>0.01</c:v>
                </c:pt>
                <c:pt idx="24">
                  <c:v>0.01</c:v>
                </c:pt>
                <c:pt idx="25">
                  <c:v>0.01</c:v>
                </c:pt>
                <c:pt idx="26">
                  <c:v>0.01</c:v>
                </c:pt>
                <c:pt idx="27">
                  <c:v>0.01</c:v>
                </c:pt>
                <c:pt idx="28">
                  <c:v>0.01</c:v>
                </c:pt>
                <c:pt idx="29">
                  <c:v>0</c:v>
                </c:pt>
                <c:pt idx="30">
                  <c:v>0</c:v>
                </c:pt>
                <c:pt idx="31">
                  <c:v>0</c:v>
                </c:pt>
                <c:pt idx="32">
                  <c:v>0</c:v>
                </c:pt>
                <c:pt idx="33">
                  <c:v>0</c:v>
                </c:pt>
                <c:pt idx="34">
                  <c:v>0</c:v>
                </c:pt>
              </c:numCache>
            </c:numRef>
          </c:val>
        </c:ser>
        <c:dLbls>
          <c:showLegendKey val="0"/>
          <c:showVal val="0"/>
          <c:showCatName val="0"/>
          <c:showSerName val="0"/>
          <c:showPercent val="0"/>
          <c:showBubbleSize val="0"/>
        </c:dLbls>
        <c:gapWidth val="219"/>
        <c:overlap val="-27"/>
        <c:axId val="1629606944"/>
        <c:axId val="1629607488"/>
      </c:barChart>
      <c:catAx>
        <c:axId val="16296069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29607488"/>
        <c:crosses val="autoZero"/>
        <c:auto val="1"/>
        <c:lblAlgn val="ctr"/>
        <c:lblOffset val="100"/>
        <c:noMultiLvlLbl val="0"/>
      </c:catAx>
      <c:valAx>
        <c:axId val="16296074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296069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500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19"/>
            <c:invertIfNegative val="0"/>
            <c:bubble3D val="0"/>
            <c:spPr>
              <a:solidFill>
                <a:srgbClr val="FF0000"/>
              </a:solidFill>
              <a:ln>
                <a:noFill/>
              </a:ln>
              <a:effectLst/>
            </c:spPr>
          </c:dPt>
          <c:cat>
            <c:strRef>
              <c:f>Ranking!$B$2:$B$36</c:f>
              <c:strCache>
                <c:ptCount val="35"/>
                <c:pt idx="0">
                  <c:v>LUX</c:v>
                </c:pt>
                <c:pt idx="1">
                  <c:v>GRC</c:v>
                </c:pt>
                <c:pt idx="2">
                  <c:v>KOR</c:v>
                </c:pt>
                <c:pt idx="3">
                  <c:v>FIN</c:v>
                </c:pt>
                <c:pt idx="4">
                  <c:v>TUR</c:v>
                </c:pt>
                <c:pt idx="5">
                  <c:v>CZE</c:v>
                </c:pt>
                <c:pt idx="6">
                  <c:v>CHL</c:v>
                </c:pt>
                <c:pt idx="7">
                  <c:v>SVN</c:v>
                </c:pt>
                <c:pt idx="8">
                  <c:v>USA</c:v>
                </c:pt>
                <c:pt idx="9">
                  <c:v>SVK</c:v>
                </c:pt>
                <c:pt idx="10">
                  <c:v>ISL</c:v>
                </c:pt>
                <c:pt idx="11">
                  <c:v>MEX</c:v>
                </c:pt>
                <c:pt idx="12">
                  <c:v>HUN</c:v>
                </c:pt>
                <c:pt idx="13">
                  <c:v>AUT</c:v>
                </c:pt>
                <c:pt idx="14">
                  <c:v>ESP</c:v>
                </c:pt>
                <c:pt idx="15">
                  <c:v>DNK</c:v>
                </c:pt>
                <c:pt idx="16">
                  <c:v>NZL</c:v>
                </c:pt>
                <c:pt idx="17">
                  <c:v>PRT</c:v>
                </c:pt>
                <c:pt idx="18">
                  <c:v>IRL</c:v>
                </c:pt>
                <c:pt idx="19">
                  <c:v>PER</c:v>
                </c:pt>
                <c:pt idx="20">
                  <c:v>POL</c:v>
                </c:pt>
                <c:pt idx="21">
                  <c:v>NLD</c:v>
                </c:pt>
                <c:pt idx="22">
                  <c:v>AUS</c:v>
                </c:pt>
                <c:pt idx="23">
                  <c:v>CHE</c:v>
                </c:pt>
                <c:pt idx="24">
                  <c:v>SWE</c:v>
                </c:pt>
                <c:pt idx="25">
                  <c:v>EST</c:v>
                </c:pt>
                <c:pt idx="26">
                  <c:v>ITA</c:v>
                </c:pt>
                <c:pt idx="27">
                  <c:v>ISR</c:v>
                </c:pt>
                <c:pt idx="28">
                  <c:v>JPN</c:v>
                </c:pt>
                <c:pt idx="29">
                  <c:v>BEL</c:v>
                </c:pt>
                <c:pt idx="30">
                  <c:v>CAN</c:v>
                </c:pt>
                <c:pt idx="31">
                  <c:v>FRA</c:v>
                </c:pt>
                <c:pt idx="32">
                  <c:v>DEU</c:v>
                </c:pt>
                <c:pt idx="33">
                  <c:v>NOR</c:v>
                </c:pt>
                <c:pt idx="34">
                  <c:v>GBR</c:v>
                </c:pt>
              </c:strCache>
            </c:strRef>
          </c:cat>
          <c:val>
            <c:numRef>
              <c:f>Ranking!$C$2:$C$36</c:f>
              <c:numCache>
                <c:formatCode>General</c:formatCode>
                <c:ptCount val="35"/>
                <c:pt idx="0">
                  <c:v>0.95199999999999996</c:v>
                </c:pt>
                <c:pt idx="1">
                  <c:v>0.442</c:v>
                </c:pt>
                <c:pt idx="2">
                  <c:v>0.41799999999999998</c:v>
                </c:pt>
                <c:pt idx="3">
                  <c:v>0.24399999999999999</c:v>
                </c:pt>
                <c:pt idx="4">
                  <c:v>0.224</c:v>
                </c:pt>
                <c:pt idx="5">
                  <c:v>0.16800000000000001</c:v>
                </c:pt>
                <c:pt idx="6">
                  <c:v>0.14199999999999999</c:v>
                </c:pt>
                <c:pt idx="7">
                  <c:v>0.13600000000000001</c:v>
                </c:pt>
                <c:pt idx="8">
                  <c:v>0.13</c:v>
                </c:pt>
                <c:pt idx="9">
                  <c:v>0.124</c:v>
                </c:pt>
                <c:pt idx="10">
                  <c:v>0.122</c:v>
                </c:pt>
                <c:pt idx="11">
                  <c:v>0.112</c:v>
                </c:pt>
                <c:pt idx="12">
                  <c:v>0.1</c:v>
                </c:pt>
                <c:pt idx="13">
                  <c:v>7.0000000000000007E-2</c:v>
                </c:pt>
                <c:pt idx="14">
                  <c:v>6.6000000000000003E-2</c:v>
                </c:pt>
                <c:pt idx="15">
                  <c:v>5.1999999999999998E-2</c:v>
                </c:pt>
                <c:pt idx="16">
                  <c:v>0.05</c:v>
                </c:pt>
                <c:pt idx="17">
                  <c:v>3.4000000000000002E-2</c:v>
                </c:pt>
                <c:pt idx="18">
                  <c:v>0.03</c:v>
                </c:pt>
                <c:pt idx="19">
                  <c:v>0.03</c:v>
                </c:pt>
                <c:pt idx="20">
                  <c:v>2.8000000000000001E-2</c:v>
                </c:pt>
                <c:pt idx="21">
                  <c:v>2.5999999999999999E-2</c:v>
                </c:pt>
                <c:pt idx="22">
                  <c:v>2.1999999999999999E-2</c:v>
                </c:pt>
                <c:pt idx="23">
                  <c:v>2.1999999999999999E-2</c:v>
                </c:pt>
                <c:pt idx="24">
                  <c:v>0.02</c:v>
                </c:pt>
                <c:pt idx="25">
                  <c:v>1.4E-2</c:v>
                </c:pt>
                <c:pt idx="26">
                  <c:v>0.01</c:v>
                </c:pt>
                <c:pt idx="27">
                  <c:v>6.0000000000000001E-3</c:v>
                </c:pt>
                <c:pt idx="28">
                  <c:v>4.0000000000000001E-3</c:v>
                </c:pt>
                <c:pt idx="29">
                  <c:v>2E-3</c:v>
                </c:pt>
                <c:pt idx="30">
                  <c:v>2E-3</c:v>
                </c:pt>
                <c:pt idx="31">
                  <c:v>0</c:v>
                </c:pt>
                <c:pt idx="32">
                  <c:v>0</c:v>
                </c:pt>
                <c:pt idx="33">
                  <c:v>0</c:v>
                </c:pt>
                <c:pt idx="34">
                  <c:v>0</c:v>
                </c:pt>
              </c:numCache>
            </c:numRef>
          </c:val>
        </c:ser>
        <c:dLbls>
          <c:showLegendKey val="0"/>
          <c:showVal val="0"/>
          <c:showCatName val="0"/>
          <c:showSerName val="0"/>
          <c:showPercent val="0"/>
          <c:showBubbleSize val="0"/>
        </c:dLbls>
        <c:gapWidth val="219"/>
        <c:overlap val="-27"/>
        <c:axId val="1629586816"/>
        <c:axId val="1628669344"/>
      </c:barChart>
      <c:catAx>
        <c:axId val="16295868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28669344"/>
        <c:crosses val="autoZero"/>
        <c:auto val="1"/>
        <c:lblAlgn val="ctr"/>
        <c:lblOffset val="100"/>
        <c:noMultiLvlLbl val="0"/>
      </c:catAx>
      <c:valAx>
        <c:axId val="1628669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295868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16"/>
            <c:invertIfNegative val="0"/>
            <c:bubble3D val="0"/>
            <c:spPr>
              <a:solidFill>
                <a:srgbClr val="FF0000"/>
              </a:solidFill>
              <a:ln>
                <a:noFill/>
              </a:ln>
              <a:effectLst/>
            </c:spPr>
          </c:dPt>
          <c:cat>
            <c:strRef>
              <c:f>Ranking!$B$2:$B$36</c:f>
              <c:strCache>
                <c:ptCount val="35"/>
                <c:pt idx="0">
                  <c:v>LUX</c:v>
                </c:pt>
                <c:pt idx="1">
                  <c:v>KOR</c:v>
                </c:pt>
                <c:pt idx="2">
                  <c:v>GRC</c:v>
                </c:pt>
                <c:pt idx="3">
                  <c:v>TUR</c:v>
                </c:pt>
                <c:pt idx="4">
                  <c:v>FIN</c:v>
                </c:pt>
                <c:pt idx="5">
                  <c:v>USA</c:v>
                </c:pt>
                <c:pt idx="6">
                  <c:v>CZE</c:v>
                </c:pt>
                <c:pt idx="7">
                  <c:v>SVN</c:v>
                </c:pt>
                <c:pt idx="8">
                  <c:v>CHL</c:v>
                </c:pt>
                <c:pt idx="9">
                  <c:v>SVK</c:v>
                </c:pt>
                <c:pt idx="10">
                  <c:v>ISL</c:v>
                </c:pt>
                <c:pt idx="11">
                  <c:v>MEX</c:v>
                </c:pt>
                <c:pt idx="12">
                  <c:v>HUN</c:v>
                </c:pt>
                <c:pt idx="13">
                  <c:v>AUT</c:v>
                </c:pt>
                <c:pt idx="14">
                  <c:v>ESP</c:v>
                </c:pt>
                <c:pt idx="15">
                  <c:v>NZL</c:v>
                </c:pt>
                <c:pt idx="16">
                  <c:v>PER</c:v>
                </c:pt>
                <c:pt idx="17">
                  <c:v>DNK</c:v>
                </c:pt>
                <c:pt idx="18">
                  <c:v>POL</c:v>
                </c:pt>
                <c:pt idx="19">
                  <c:v>AUS</c:v>
                </c:pt>
                <c:pt idx="20">
                  <c:v>IRL</c:v>
                </c:pt>
                <c:pt idx="21">
                  <c:v>NLD</c:v>
                </c:pt>
                <c:pt idx="22">
                  <c:v>PRT</c:v>
                </c:pt>
                <c:pt idx="23">
                  <c:v>CHE</c:v>
                </c:pt>
                <c:pt idx="24">
                  <c:v>ITA</c:v>
                </c:pt>
                <c:pt idx="25">
                  <c:v>SWE</c:v>
                </c:pt>
                <c:pt idx="26">
                  <c:v>EST</c:v>
                </c:pt>
                <c:pt idx="27">
                  <c:v>ISR</c:v>
                </c:pt>
                <c:pt idx="28">
                  <c:v>JPN</c:v>
                </c:pt>
                <c:pt idx="29">
                  <c:v>CAN</c:v>
                </c:pt>
                <c:pt idx="30">
                  <c:v>DEU</c:v>
                </c:pt>
                <c:pt idx="31">
                  <c:v>NOR</c:v>
                </c:pt>
                <c:pt idx="32">
                  <c:v>BEL</c:v>
                </c:pt>
                <c:pt idx="33">
                  <c:v>FRA</c:v>
                </c:pt>
                <c:pt idx="34">
                  <c:v>GBR</c:v>
                </c:pt>
              </c:strCache>
            </c:strRef>
          </c:cat>
          <c:val>
            <c:numRef>
              <c:f>Ranking!$C$2:$C$36</c:f>
              <c:numCache>
                <c:formatCode>General</c:formatCode>
                <c:ptCount val="35"/>
                <c:pt idx="0">
                  <c:v>0.95699999999999996</c:v>
                </c:pt>
                <c:pt idx="1">
                  <c:v>0.45200000000000001</c:v>
                </c:pt>
                <c:pt idx="2">
                  <c:v>0.41499999999999998</c:v>
                </c:pt>
                <c:pt idx="3">
                  <c:v>0.251</c:v>
                </c:pt>
                <c:pt idx="4">
                  <c:v>0.23499999999999999</c:v>
                </c:pt>
                <c:pt idx="5">
                  <c:v>0.14799999999999999</c:v>
                </c:pt>
                <c:pt idx="6">
                  <c:v>0.14199999999999999</c:v>
                </c:pt>
                <c:pt idx="7">
                  <c:v>0.14199999999999999</c:v>
                </c:pt>
                <c:pt idx="8">
                  <c:v>0.126</c:v>
                </c:pt>
                <c:pt idx="9">
                  <c:v>0.11700000000000001</c:v>
                </c:pt>
                <c:pt idx="10">
                  <c:v>0.113</c:v>
                </c:pt>
                <c:pt idx="11">
                  <c:v>9.2999999999999999E-2</c:v>
                </c:pt>
                <c:pt idx="12">
                  <c:v>8.5000000000000006E-2</c:v>
                </c:pt>
                <c:pt idx="13">
                  <c:v>7.0999999999999994E-2</c:v>
                </c:pt>
                <c:pt idx="14">
                  <c:v>4.7E-2</c:v>
                </c:pt>
                <c:pt idx="15">
                  <c:v>4.4999999999999998E-2</c:v>
                </c:pt>
                <c:pt idx="16">
                  <c:v>4.4999999999999998E-2</c:v>
                </c:pt>
                <c:pt idx="17">
                  <c:v>4.2999999999999997E-2</c:v>
                </c:pt>
                <c:pt idx="18">
                  <c:v>3.5999999999999997E-2</c:v>
                </c:pt>
                <c:pt idx="19">
                  <c:v>3.2000000000000001E-2</c:v>
                </c:pt>
                <c:pt idx="20">
                  <c:v>3.1E-2</c:v>
                </c:pt>
                <c:pt idx="21">
                  <c:v>0.03</c:v>
                </c:pt>
                <c:pt idx="22">
                  <c:v>2.9000000000000001E-2</c:v>
                </c:pt>
                <c:pt idx="23">
                  <c:v>2.5000000000000001E-2</c:v>
                </c:pt>
                <c:pt idx="24">
                  <c:v>1.4999999999999999E-2</c:v>
                </c:pt>
                <c:pt idx="25">
                  <c:v>1.4E-2</c:v>
                </c:pt>
                <c:pt idx="26">
                  <c:v>1.2E-2</c:v>
                </c:pt>
                <c:pt idx="27">
                  <c:v>6.0000000000000001E-3</c:v>
                </c:pt>
                <c:pt idx="28">
                  <c:v>6.0000000000000001E-3</c:v>
                </c:pt>
                <c:pt idx="29">
                  <c:v>2E-3</c:v>
                </c:pt>
                <c:pt idx="30">
                  <c:v>2E-3</c:v>
                </c:pt>
                <c:pt idx="31">
                  <c:v>2E-3</c:v>
                </c:pt>
                <c:pt idx="32">
                  <c:v>1E-3</c:v>
                </c:pt>
                <c:pt idx="33">
                  <c:v>0</c:v>
                </c:pt>
                <c:pt idx="34">
                  <c:v>0</c:v>
                </c:pt>
              </c:numCache>
            </c:numRef>
          </c:val>
        </c:ser>
        <c:dLbls>
          <c:showLegendKey val="0"/>
          <c:showVal val="0"/>
          <c:showCatName val="0"/>
          <c:showSerName val="0"/>
          <c:showPercent val="0"/>
          <c:showBubbleSize val="0"/>
        </c:dLbls>
        <c:gapWidth val="219"/>
        <c:overlap val="-27"/>
        <c:axId val="1628670432"/>
        <c:axId val="1628672064"/>
      </c:barChart>
      <c:catAx>
        <c:axId val="16286704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28672064"/>
        <c:crosses val="autoZero"/>
        <c:auto val="1"/>
        <c:lblAlgn val="ctr"/>
        <c:lblOffset val="100"/>
        <c:noMultiLvlLbl val="0"/>
      </c:catAx>
      <c:valAx>
        <c:axId val="16286720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286704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Perú</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8"/>
          <c:order val="28"/>
          <c:tx>
            <c:strRef>
              <c:f>'Ranking - Secundaria Total'!$A$29</c:f>
              <c:strCache>
                <c:ptCount val="1"/>
                <c:pt idx="0">
                  <c:v>PER</c:v>
                </c:pt>
              </c:strCache>
            </c:strRef>
          </c:tx>
          <c:spPr>
            <a:ln w="28575" cap="rnd">
              <a:solidFill>
                <a:schemeClr val="accent5">
                  <a:lumMod val="60000"/>
                  <a:lumOff val="40000"/>
                </a:schemeClr>
              </a:solidFill>
              <a:round/>
            </a:ln>
            <a:effectLst/>
          </c:spPr>
          <c:marker>
            <c:symbol val="circle"/>
            <c:size val="5"/>
            <c:spPr>
              <a:solidFill>
                <a:schemeClr val="accent5">
                  <a:lumMod val="60000"/>
                  <a:lumOff val="40000"/>
                </a:schemeClr>
              </a:solidFill>
              <a:ln w="9525">
                <a:solidFill>
                  <a:schemeClr val="accent5">
                    <a:lumMod val="60000"/>
                    <a:lumOff val="40000"/>
                  </a:schemeClr>
                </a:solidFill>
              </a:ln>
              <a:effectLst/>
            </c:spPr>
          </c:marker>
          <c:cat>
            <c:numRef>
              <c:f>'Ranking - Secundaria Total'!$B$1:$N$1</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'Ranking - Secundaria Total'!$B$29:$N$29</c:f>
              <c:numCache>
                <c:formatCode>General</c:formatCode>
                <c:ptCount val="13"/>
                <c:pt idx="0">
                  <c:v>12</c:v>
                </c:pt>
                <c:pt idx="1">
                  <c:v>18</c:v>
                </c:pt>
                <c:pt idx="2">
                  <c:v>4</c:v>
                </c:pt>
                <c:pt idx="3">
                  <c:v>2</c:v>
                </c:pt>
                <c:pt idx="4">
                  <c:v>1</c:v>
                </c:pt>
                <c:pt idx="5">
                  <c:v>30</c:v>
                </c:pt>
                <c:pt idx="6">
                  <c:v>32</c:v>
                </c:pt>
                <c:pt idx="7">
                  <c:v>29</c:v>
                </c:pt>
                <c:pt idx="8">
                  <c:v>27</c:v>
                </c:pt>
                <c:pt idx="9">
                  <c:v>27</c:v>
                </c:pt>
                <c:pt idx="10">
                  <c:v>26</c:v>
                </c:pt>
                <c:pt idx="11">
                  <c:v>29</c:v>
                </c:pt>
                <c:pt idx="12">
                  <c:v>28</c:v>
                </c:pt>
              </c:numCache>
            </c:numRef>
          </c:val>
          <c:smooth val="0"/>
        </c:ser>
        <c:dLbls>
          <c:showLegendKey val="0"/>
          <c:showVal val="0"/>
          <c:showCatName val="0"/>
          <c:showSerName val="0"/>
          <c:showPercent val="0"/>
          <c:showBubbleSize val="0"/>
        </c:dLbls>
        <c:marker val="1"/>
        <c:smooth val="0"/>
        <c:axId val="1700188208"/>
        <c:axId val="1700184400"/>
        <c:extLst>
          <c:ext xmlns:c15="http://schemas.microsoft.com/office/drawing/2012/chart" uri="{02D57815-91ED-43cb-92C2-25804820EDAC}">
            <c15:filteredLineSeries>
              <c15:ser>
                <c:idx val="0"/>
                <c:order val="0"/>
                <c:tx>
                  <c:strRef>
                    <c:extLst>
                      <c:ext uri="{02D57815-91ED-43cb-92C2-25804820EDAC}">
                        <c15:formulaRef>
                          <c15:sqref>'Ranking - Secundaria Total'!$A$1</c15:sqref>
                        </c15:formulaRef>
                      </c:ext>
                    </c:extLst>
                    <c:strCache>
                      <c:ptCount val="1"/>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extLst>
                      <c:ex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c:ex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val>
                <c:smooth val="0"/>
              </c15:ser>
            </c15:filteredLineSeries>
            <c15:filteredLineSeries>
              <c15:ser>
                <c:idx val="1"/>
                <c:order val="1"/>
                <c:tx>
                  <c:strRef>
                    <c:extLst xmlns:c15="http://schemas.microsoft.com/office/drawing/2012/chart">
                      <c:ext xmlns:c15="http://schemas.microsoft.com/office/drawing/2012/chart" uri="{02D57815-91ED-43cb-92C2-25804820EDAC}">
                        <c15:formulaRef>
                          <c15:sqref>'Ranking - Secundaria Total'!$A$2</c15:sqref>
                        </c15:formulaRef>
                      </c:ext>
                    </c:extLst>
                    <c:strCache>
                      <c:ptCount val="1"/>
                      <c:pt idx="0">
                        <c:v>AUS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Total'!$B$2:$N$2</c15:sqref>
                        </c15:formulaRef>
                      </c:ext>
                    </c:extLst>
                    <c:numCache>
                      <c:formatCode>General</c:formatCode>
                      <c:ptCount val="13"/>
                      <c:pt idx="0">
                        <c:v>1</c:v>
                      </c:pt>
                      <c:pt idx="1">
                        <c:v>24</c:v>
                      </c:pt>
                      <c:pt idx="2">
                        <c:v>22</c:v>
                      </c:pt>
                      <c:pt idx="3">
                        <c:v>25</c:v>
                      </c:pt>
                      <c:pt idx="4">
                        <c:v>26</c:v>
                      </c:pt>
                      <c:pt idx="5">
                        <c:v>26</c:v>
                      </c:pt>
                      <c:pt idx="6">
                        <c:v>28</c:v>
                      </c:pt>
                      <c:pt idx="7">
                        <c:v>27</c:v>
                      </c:pt>
                      <c:pt idx="8">
                        <c:v>25</c:v>
                      </c:pt>
                      <c:pt idx="9">
                        <c:v>22</c:v>
                      </c:pt>
                      <c:pt idx="10">
                        <c:v>20</c:v>
                      </c:pt>
                      <c:pt idx="11">
                        <c:v>24</c:v>
                      </c:pt>
                      <c:pt idx="12">
                        <c:v>24</c:v>
                      </c:pt>
                    </c:numCache>
                  </c:numRef>
                </c:val>
                <c:smooth val="0"/>
              </c15:ser>
            </c15:filteredLineSeries>
            <c15:filteredLineSeries>
              <c15:ser>
                <c:idx val="2"/>
                <c:order val="2"/>
                <c:tx>
                  <c:strRef>
                    <c:extLst xmlns:c15="http://schemas.microsoft.com/office/drawing/2012/chart">
                      <c:ext xmlns:c15="http://schemas.microsoft.com/office/drawing/2012/chart" uri="{02D57815-91ED-43cb-92C2-25804820EDAC}">
                        <c15:formulaRef>
                          <c15:sqref>'Ranking - Secundaria Total'!$A$3</c15:sqref>
                        </c15:formulaRef>
                      </c:ext>
                    </c:extLst>
                    <c:strCache>
                      <c:ptCount val="1"/>
                      <c:pt idx="0">
                        <c:v>AUT</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Total'!$B$3:$N$3</c15:sqref>
                        </c15:formulaRef>
                      </c:ext>
                    </c:extLst>
                    <c:numCache>
                      <c:formatCode>General</c:formatCode>
                      <c:ptCount val="13"/>
                      <c:pt idx="0">
                        <c:v>7</c:v>
                      </c:pt>
                      <c:pt idx="1">
                        <c:v>7</c:v>
                      </c:pt>
                      <c:pt idx="2">
                        <c:v>8</c:v>
                      </c:pt>
                      <c:pt idx="3">
                        <c:v>8</c:v>
                      </c:pt>
                      <c:pt idx="4">
                        <c:v>9</c:v>
                      </c:pt>
                      <c:pt idx="5">
                        <c:v>5</c:v>
                      </c:pt>
                      <c:pt idx="6">
                        <c:v>6</c:v>
                      </c:pt>
                      <c:pt idx="7">
                        <c:v>7</c:v>
                      </c:pt>
                      <c:pt idx="8">
                        <c:v>5</c:v>
                      </c:pt>
                      <c:pt idx="9">
                        <c:v>1</c:v>
                      </c:pt>
                      <c:pt idx="10">
                        <c:v>3</c:v>
                      </c:pt>
                      <c:pt idx="11">
                        <c:v>4</c:v>
                      </c:pt>
                      <c:pt idx="12">
                        <c:v>3</c:v>
                      </c:pt>
                    </c:numCache>
                  </c:numRef>
                </c:val>
                <c:smooth val="0"/>
              </c15:ser>
            </c15:filteredLineSeries>
            <c15:filteredLineSeries>
              <c15:ser>
                <c:idx val="3"/>
                <c:order val="3"/>
                <c:tx>
                  <c:strRef>
                    <c:extLst xmlns:c15="http://schemas.microsoft.com/office/drawing/2012/chart">
                      <c:ext xmlns:c15="http://schemas.microsoft.com/office/drawing/2012/chart" uri="{02D57815-91ED-43cb-92C2-25804820EDAC}">
                        <c15:formulaRef>
                          <c15:sqref>'Ranking - Secundaria Total'!$A$4</c15:sqref>
                        </c15:formulaRef>
                      </c:ext>
                    </c:extLst>
                    <c:strCache>
                      <c:ptCount val="1"/>
                      <c:pt idx="0">
                        <c:v>BEL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Total'!$B$4:$N$4</c15:sqref>
                        </c15:formulaRef>
                      </c:ext>
                    </c:extLst>
                    <c:numCache>
                      <c:formatCode>General</c:formatCode>
                      <c:ptCount val="13"/>
                      <c:pt idx="0">
                        <c:v>15</c:v>
                      </c:pt>
                      <c:pt idx="1">
                        <c:v>20</c:v>
                      </c:pt>
                      <c:pt idx="2">
                        <c:v>21</c:v>
                      </c:pt>
                      <c:pt idx="3">
                        <c:v>22</c:v>
                      </c:pt>
                      <c:pt idx="4">
                        <c:v>25</c:v>
                      </c:pt>
                      <c:pt idx="5">
                        <c:v>24</c:v>
                      </c:pt>
                      <c:pt idx="6">
                        <c:v>26</c:v>
                      </c:pt>
                      <c:pt idx="7">
                        <c:v>24</c:v>
                      </c:pt>
                      <c:pt idx="8">
                        <c:v>22</c:v>
                      </c:pt>
                      <c:pt idx="9">
                        <c:v>23</c:v>
                      </c:pt>
                      <c:pt idx="10">
                        <c:v>23</c:v>
                      </c:pt>
                      <c:pt idx="11">
                        <c:v>23</c:v>
                      </c:pt>
                      <c:pt idx="12">
                        <c:v>22</c:v>
                      </c:pt>
                    </c:numCache>
                  </c:numRef>
                </c:val>
                <c:smooth val="0"/>
              </c15:ser>
            </c15:filteredLineSeries>
            <c15:filteredLineSeries>
              <c15:ser>
                <c:idx val="4"/>
                <c:order val="4"/>
                <c:tx>
                  <c:strRef>
                    <c:extLst xmlns:c15="http://schemas.microsoft.com/office/drawing/2012/chart">
                      <c:ext xmlns:c15="http://schemas.microsoft.com/office/drawing/2012/chart" uri="{02D57815-91ED-43cb-92C2-25804820EDAC}">
                        <c15:formulaRef>
                          <c15:sqref>'Ranking - Secundaria Total'!$A$5</c15:sqref>
                        </c15:formulaRef>
                      </c:ext>
                    </c:extLst>
                    <c:strCache>
                      <c:ptCount val="1"/>
                      <c:pt idx="0">
                        <c:v>CAN</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Total'!$B$5:$N$5</c15:sqref>
                        </c15:formulaRef>
                      </c:ext>
                    </c:extLst>
                    <c:numCache>
                      <c:formatCode>General</c:formatCode>
                      <c:ptCount val="13"/>
                      <c:pt idx="0">
                        <c:v>9</c:v>
                      </c:pt>
                      <c:pt idx="1">
                        <c:v>9</c:v>
                      </c:pt>
                      <c:pt idx="2">
                        <c:v>12</c:v>
                      </c:pt>
                      <c:pt idx="3">
                        <c:v>15</c:v>
                      </c:pt>
                      <c:pt idx="4">
                        <c:v>14</c:v>
                      </c:pt>
                      <c:pt idx="5">
                        <c:v>19</c:v>
                      </c:pt>
                      <c:pt idx="6">
                        <c:v>20</c:v>
                      </c:pt>
                      <c:pt idx="7">
                        <c:v>16</c:v>
                      </c:pt>
                      <c:pt idx="8">
                        <c:v>17</c:v>
                      </c:pt>
                      <c:pt idx="9">
                        <c:v>16</c:v>
                      </c:pt>
                      <c:pt idx="10">
                        <c:v>12</c:v>
                      </c:pt>
                      <c:pt idx="11">
                        <c:v>16</c:v>
                      </c:pt>
                      <c:pt idx="12">
                        <c:v>15</c:v>
                      </c:pt>
                    </c:numCache>
                  </c:numRef>
                </c:val>
                <c:smooth val="0"/>
              </c15:ser>
            </c15:filteredLineSeries>
            <c15:filteredLineSeries>
              <c15:ser>
                <c:idx val="5"/>
                <c:order val="5"/>
                <c:tx>
                  <c:strRef>
                    <c:extLst xmlns:c15="http://schemas.microsoft.com/office/drawing/2012/chart">
                      <c:ext xmlns:c15="http://schemas.microsoft.com/office/drawing/2012/chart" uri="{02D57815-91ED-43cb-92C2-25804820EDAC}">
                        <c15:formulaRef>
                          <c15:sqref>'Ranking - Secundaria Total'!$A$6</c15:sqref>
                        </c15:formulaRef>
                      </c:ext>
                    </c:extLst>
                    <c:strCache>
                      <c:ptCount val="1"/>
                      <c:pt idx="0">
                        <c:v>CHE</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Total'!$B$6:$N$6</c15:sqref>
                        </c15:formulaRef>
                      </c:ext>
                    </c:extLst>
                    <c:numCache>
                      <c:formatCode>General</c:formatCode>
                      <c:ptCount val="13"/>
                      <c:pt idx="0">
                        <c:v>17</c:v>
                      </c:pt>
                      <c:pt idx="1">
                        <c:v>22</c:v>
                      </c:pt>
                      <c:pt idx="2">
                        <c:v>23</c:v>
                      </c:pt>
                      <c:pt idx="3">
                        <c:v>23</c:v>
                      </c:pt>
                      <c:pt idx="4">
                        <c:v>22</c:v>
                      </c:pt>
                      <c:pt idx="5">
                        <c:v>22</c:v>
                      </c:pt>
                      <c:pt idx="6">
                        <c:v>23</c:v>
                      </c:pt>
                      <c:pt idx="7">
                        <c:v>20</c:v>
                      </c:pt>
                      <c:pt idx="8">
                        <c:v>19</c:v>
                      </c:pt>
                      <c:pt idx="9">
                        <c:v>19</c:v>
                      </c:pt>
                      <c:pt idx="10">
                        <c:v>18</c:v>
                      </c:pt>
                      <c:pt idx="11">
                        <c:v>22</c:v>
                      </c:pt>
                      <c:pt idx="12">
                        <c:v>21</c:v>
                      </c:pt>
                    </c:numCache>
                  </c:numRef>
                </c:val>
                <c:smooth val="0"/>
              </c15:ser>
            </c15:filteredLineSeries>
            <c15:filteredLineSeries>
              <c15:ser>
                <c:idx val="6"/>
                <c:order val="6"/>
                <c:tx>
                  <c:strRef>
                    <c:extLst xmlns:c15="http://schemas.microsoft.com/office/drawing/2012/chart">
                      <c:ext xmlns:c15="http://schemas.microsoft.com/office/drawing/2012/chart" uri="{02D57815-91ED-43cb-92C2-25804820EDAC}">
                        <c15:formulaRef>
                          <c15:sqref>'Ranking - Secundaria Total'!$A$7</c15:sqref>
                        </c15:formulaRef>
                      </c:ext>
                    </c:extLst>
                    <c:strCache>
                      <c:ptCount val="1"/>
                      <c:pt idx="0">
                        <c:v>CHL</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Total'!$B$7:$N$7</c15:sqref>
                        </c15:formulaRef>
                      </c:ext>
                    </c:extLst>
                    <c:numCache>
                      <c:formatCode>General</c:formatCode>
                      <c:ptCount val="13"/>
                      <c:pt idx="0">
                        <c:v>26</c:v>
                      </c:pt>
                      <c:pt idx="1">
                        <c:v>25</c:v>
                      </c:pt>
                      <c:pt idx="2">
                        <c:v>26</c:v>
                      </c:pt>
                      <c:pt idx="3">
                        <c:v>27</c:v>
                      </c:pt>
                      <c:pt idx="4">
                        <c:v>27</c:v>
                      </c:pt>
                      <c:pt idx="5">
                        <c:v>25</c:v>
                      </c:pt>
                      <c:pt idx="6">
                        <c:v>27</c:v>
                      </c:pt>
                      <c:pt idx="7">
                        <c:v>25</c:v>
                      </c:pt>
                      <c:pt idx="8">
                        <c:v>24</c:v>
                      </c:pt>
                      <c:pt idx="9">
                        <c:v>25</c:v>
                      </c:pt>
                      <c:pt idx="10">
                        <c:v>22</c:v>
                      </c:pt>
                      <c:pt idx="11">
                        <c:v>25</c:v>
                      </c:pt>
                      <c:pt idx="12">
                        <c:v>25</c:v>
                      </c:pt>
                    </c:numCache>
                  </c:numRef>
                </c:val>
                <c:smooth val="0"/>
              </c15:ser>
            </c15:filteredLineSeries>
            <c15:filteredLineSeries>
              <c15:ser>
                <c:idx val="7"/>
                <c:order val="7"/>
                <c:tx>
                  <c:strRef>
                    <c:extLst xmlns:c15="http://schemas.microsoft.com/office/drawing/2012/chart">
                      <c:ext xmlns:c15="http://schemas.microsoft.com/office/drawing/2012/chart" uri="{02D57815-91ED-43cb-92C2-25804820EDAC}">
                        <c15:formulaRef>
                          <c15:sqref>'Ranking - Secundaria Total'!$A$8</c15:sqref>
                        </c15:formulaRef>
                      </c:ext>
                    </c:extLst>
                    <c:strCache>
                      <c:ptCount val="1"/>
                      <c:pt idx="0">
                        <c:v>CZE</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Total'!$B$8:$N$8</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8"/>
                <c:order val="8"/>
                <c:tx>
                  <c:strRef>
                    <c:extLst xmlns:c15="http://schemas.microsoft.com/office/drawing/2012/chart">
                      <c:ext xmlns:c15="http://schemas.microsoft.com/office/drawing/2012/chart" uri="{02D57815-91ED-43cb-92C2-25804820EDAC}">
                        <c15:formulaRef>
                          <c15:sqref>'Ranking - Secundaria Total'!$A$9</c15:sqref>
                        </c15:formulaRef>
                      </c:ext>
                    </c:extLst>
                    <c:strCache>
                      <c:ptCount val="1"/>
                      <c:pt idx="0">
                        <c:v>DEU</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Total'!$B$9:$N$9</c15:sqref>
                        </c15:formulaRef>
                      </c:ext>
                    </c:extLst>
                    <c:numCache>
                      <c:formatCode>General</c:formatCode>
                      <c:ptCount val="13"/>
                      <c:pt idx="0">
                        <c:v>16</c:v>
                      </c:pt>
                      <c:pt idx="1">
                        <c:v>15</c:v>
                      </c:pt>
                      <c:pt idx="2">
                        <c:v>17</c:v>
                      </c:pt>
                      <c:pt idx="3">
                        <c:v>20</c:v>
                      </c:pt>
                      <c:pt idx="4">
                        <c:v>20</c:v>
                      </c:pt>
                      <c:pt idx="5">
                        <c:v>16</c:v>
                      </c:pt>
                      <c:pt idx="6">
                        <c:v>17</c:v>
                      </c:pt>
                      <c:pt idx="7">
                        <c:v>15</c:v>
                      </c:pt>
                      <c:pt idx="8">
                        <c:v>15</c:v>
                      </c:pt>
                      <c:pt idx="9">
                        <c:v>12</c:v>
                      </c:pt>
                      <c:pt idx="10">
                        <c:v>9</c:v>
                      </c:pt>
                      <c:pt idx="11">
                        <c:v>13</c:v>
                      </c:pt>
                      <c:pt idx="12">
                        <c:v>12</c:v>
                      </c:pt>
                    </c:numCache>
                  </c:numRef>
                </c:val>
                <c:smooth val="0"/>
              </c15:ser>
            </c15:filteredLineSeries>
            <c15:filteredLineSeries>
              <c15:ser>
                <c:idx val="9"/>
                <c:order val="9"/>
                <c:tx>
                  <c:strRef>
                    <c:extLst xmlns:c15="http://schemas.microsoft.com/office/drawing/2012/chart">
                      <c:ext xmlns:c15="http://schemas.microsoft.com/office/drawing/2012/chart" uri="{02D57815-91ED-43cb-92C2-25804820EDAC}">
                        <c15:formulaRef>
                          <c15:sqref>'Ranking - Secundaria Total'!$A$10</c15:sqref>
                        </c15:formulaRef>
                      </c:ext>
                    </c:extLst>
                    <c:strCache>
                      <c:ptCount val="1"/>
                      <c:pt idx="0">
                        <c:v>DNK</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Total'!$B$10:$N$10</c15:sqref>
                        </c15:formulaRef>
                      </c:ext>
                    </c:extLst>
                    <c:numCache>
                      <c:formatCode>General</c:formatCode>
                      <c:ptCount val="13"/>
                      <c:pt idx="0">
                        <c:v>18</c:v>
                      </c:pt>
                      <c:pt idx="1">
                        <c:v>12</c:v>
                      </c:pt>
                      <c:pt idx="2">
                        <c:v>13</c:v>
                      </c:pt>
                      <c:pt idx="3">
                        <c:v>13</c:v>
                      </c:pt>
                      <c:pt idx="4">
                        <c:v>19</c:v>
                      </c:pt>
                      <c:pt idx="5">
                        <c:v>17</c:v>
                      </c:pt>
                      <c:pt idx="6">
                        <c:v>22</c:v>
                      </c:pt>
                      <c:pt idx="7">
                        <c:v>22</c:v>
                      </c:pt>
                      <c:pt idx="8">
                        <c:v>20</c:v>
                      </c:pt>
                      <c:pt idx="9">
                        <c:v>18</c:v>
                      </c:pt>
                      <c:pt idx="10">
                        <c:v>16</c:v>
                      </c:pt>
                      <c:pt idx="11">
                        <c:v>18</c:v>
                      </c:pt>
                      <c:pt idx="12">
                        <c:v>18</c:v>
                      </c:pt>
                    </c:numCache>
                  </c:numRef>
                </c:val>
                <c:smooth val="0"/>
              </c15:ser>
            </c15:filteredLineSeries>
            <c15:filteredLineSeries>
              <c15:ser>
                <c:idx val="10"/>
                <c:order val="10"/>
                <c:tx>
                  <c:strRef>
                    <c:extLst xmlns:c15="http://schemas.microsoft.com/office/drawing/2012/chart">
                      <c:ext xmlns:c15="http://schemas.microsoft.com/office/drawing/2012/chart" uri="{02D57815-91ED-43cb-92C2-25804820EDAC}">
                        <c15:formulaRef>
                          <c15:sqref>'Ranking - Secundaria Total'!$A$11</c15:sqref>
                        </c15:formulaRef>
                      </c:ext>
                    </c:extLst>
                    <c:strCache>
                      <c:ptCount val="1"/>
                      <c:pt idx="0">
                        <c:v>ESP</c:v>
                      </c:pt>
                    </c:strCache>
                  </c:strRef>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Total'!$B$11:$N$11</c15:sqref>
                        </c15:formulaRef>
                      </c:ext>
                    </c:extLst>
                    <c:numCache>
                      <c:formatCode>General</c:formatCode>
                      <c:ptCount val="13"/>
                      <c:pt idx="0">
                        <c:v>21</c:v>
                      </c:pt>
                      <c:pt idx="1">
                        <c:v>17</c:v>
                      </c:pt>
                      <c:pt idx="2">
                        <c:v>15</c:v>
                      </c:pt>
                      <c:pt idx="3">
                        <c:v>17</c:v>
                      </c:pt>
                      <c:pt idx="4">
                        <c:v>15</c:v>
                      </c:pt>
                      <c:pt idx="5">
                        <c:v>14</c:v>
                      </c:pt>
                      <c:pt idx="6">
                        <c:v>14</c:v>
                      </c:pt>
                      <c:pt idx="7">
                        <c:v>14</c:v>
                      </c:pt>
                      <c:pt idx="8">
                        <c:v>13</c:v>
                      </c:pt>
                      <c:pt idx="9">
                        <c:v>15</c:v>
                      </c:pt>
                      <c:pt idx="10">
                        <c:v>10</c:v>
                      </c:pt>
                      <c:pt idx="11">
                        <c:v>12</c:v>
                      </c:pt>
                      <c:pt idx="12">
                        <c:v>9</c:v>
                      </c:pt>
                    </c:numCache>
                  </c:numRef>
                </c:val>
                <c:smooth val="0"/>
              </c15:ser>
            </c15:filteredLineSeries>
            <c15:filteredLineSeries>
              <c15:ser>
                <c:idx val="11"/>
                <c:order val="11"/>
                <c:tx>
                  <c:strRef>
                    <c:extLst xmlns:c15="http://schemas.microsoft.com/office/drawing/2012/chart">
                      <c:ext xmlns:c15="http://schemas.microsoft.com/office/drawing/2012/chart" uri="{02D57815-91ED-43cb-92C2-25804820EDAC}">
                        <c15:formulaRef>
                          <c15:sqref>'Ranking - Secundaria Total'!$A$12</c15:sqref>
                        </c15:formulaRef>
                      </c:ext>
                    </c:extLst>
                    <c:strCache>
                      <c:ptCount val="1"/>
                      <c:pt idx="0">
                        <c:v>EST</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Total'!$B$12:$N$12</c15:sqref>
                        </c15:formulaRef>
                      </c:ext>
                    </c:extLst>
                    <c:numCache>
                      <c:formatCode>General</c:formatCode>
                      <c:ptCount val="13"/>
                      <c:pt idx="0">
                        <c:v>3</c:v>
                      </c:pt>
                      <c:pt idx="1">
                        <c:v>5</c:v>
                      </c:pt>
                      <c:pt idx="2">
                        <c:v>2</c:v>
                      </c:pt>
                      <c:pt idx="3">
                        <c:v>6</c:v>
                      </c:pt>
                      <c:pt idx="4">
                        <c:v>7</c:v>
                      </c:pt>
                      <c:pt idx="5">
                        <c:v>4</c:v>
                      </c:pt>
                      <c:pt idx="6">
                        <c:v>4</c:v>
                      </c:pt>
                      <c:pt idx="7">
                        <c:v>1</c:v>
                      </c:pt>
                      <c:pt idx="8">
                        <c:v>2</c:v>
                      </c:pt>
                      <c:pt idx="9">
                        <c:v>2</c:v>
                      </c:pt>
                      <c:pt idx="10">
                        <c:v>2</c:v>
                      </c:pt>
                      <c:pt idx="11">
                        <c:v>7</c:v>
                      </c:pt>
                      <c:pt idx="12">
                        <c:v>8</c:v>
                      </c:pt>
                    </c:numCache>
                  </c:numRef>
                </c:val>
                <c:smooth val="0"/>
              </c15:ser>
            </c15:filteredLineSeries>
            <c15:filteredLineSeries>
              <c15:ser>
                <c:idx val="12"/>
                <c:order val="12"/>
                <c:tx>
                  <c:strRef>
                    <c:extLst xmlns:c15="http://schemas.microsoft.com/office/drawing/2012/chart">
                      <c:ext xmlns:c15="http://schemas.microsoft.com/office/drawing/2012/chart" uri="{02D57815-91ED-43cb-92C2-25804820EDAC}">
                        <c15:formulaRef>
                          <c15:sqref>'Ranking - Secundaria Total'!$A$13</c15:sqref>
                        </c15:formulaRef>
                      </c:ext>
                    </c:extLst>
                    <c:strCache>
                      <c:ptCount val="1"/>
                      <c:pt idx="0">
                        <c:v>FIN</c:v>
                      </c:pt>
                    </c:strCache>
                  </c:strRef>
                </c:tx>
                <c:spPr>
                  <a:ln w="28575"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Total'!$B$13:$N$13</c15:sqref>
                        </c15:formulaRef>
                      </c:ext>
                    </c:extLst>
                    <c:numCache>
                      <c:formatCode>General</c:formatCode>
                      <c:ptCount val="13"/>
                      <c:pt idx="0">
                        <c:v>8</c:v>
                      </c:pt>
                      <c:pt idx="1">
                        <c:v>10</c:v>
                      </c:pt>
                      <c:pt idx="2">
                        <c:v>10</c:v>
                      </c:pt>
                      <c:pt idx="3">
                        <c:v>11</c:v>
                      </c:pt>
                      <c:pt idx="4">
                        <c:v>10</c:v>
                      </c:pt>
                      <c:pt idx="5">
                        <c:v>8</c:v>
                      </c:pt>
                      <c:pt idx="6">
                        <c:v>9</c:v>
                      </c:pt>
                      <c:pt idx="7">
                        <c:v>8</c:v>
                      </c:pt>
                      <c:pt idx="8">
                        <c:v>8</c:v>
                      </c:pt>
                      <c:pt idx="9">
                        <c:v>13</c:v>
                      </c:pt>
                      <c:pt idx="10">
                        <c:v>13</c:v>
                      </c:pt>
                      <c:pt idx="11">
                        <c:v>14</c:v>
                      </c:pt>
                      <c:pt idx="12">
                        <c:v>13</c:v>
                      </c:pt>
                    </c:numCache>
                  </c:numRef>
                </c:val>
                <c:smooth val="0"/>
              </c15:ser>
            </c15:filteredLineSeries>
            <c15:filteredLineSeries>
              <c15:ser>
                <c:idx val="13"/>
                <c:order val="13"/>
                <c:tx>
                  <c:strRef>
                    <c:extLst xmlns:c15="http://schemas.microsoft.com/office/drawing/2012/chart">
                      <c:ext xmlns:c15="http://schemas.microsoft.com/office/drawing/2012/chart" uri="{02D57815-91ED-43cb-92C2-25804820EDAC}">
                        <c15:formulaRef>
                          <c15:sqref>'Ranking - Secundaria Total'!$A$14</c15:sqref>
                        </c15:formulaRef>
                      </c:ext>
                    </c:extLst>
                    <c:strCache>
                      <c:ptCount val="1"/>
                      <c:pt idx="0">
                        <c:v>FRA</c:v>
                      </c:pt>
                    </c:strCache>
                  </c:strRef>
                </c:tx>
                <c:spPr>
                  <a:ln w="28575" cap="rnd">
                    <a:solidFill>
                      <a:schemeClr val="accent2">
                        <a:lumMod val="80000"/>
                        <a:lumOff val="20000"/>
                      </a:schemeClr>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Total'!$B$14:$N$14</c15:sqref>
                        </c15:formulaRef>
                      </c:ext>
                    </c:extLst>
                    <c:numCache>
                      <c:formatCode>General</c:formatCode>
                      <c:ptCount val="13"/>
                      <c:pt idx="0">
                        <c:v>19</c:v>
                      </c:pt>
                      <c:pt idx="1">
                        <c:v>19</c:v>
                      </c:pt>
                      <c:pt idx="2">
                        <c:v>16</c:v>
                      </c:pt>
                      <c:pt idx="3">
                        <c:v>16</c:v>
                      </c:pt>
                      <c:pt idx="4">
                        <c:v>17</c:v>
                      </c:pt>
                      <c:pt idx="5">
                        <c:v>9</c:v>
                      </c:pt>
                      <c:pt idx="6">
                        <c:v>11</c:v>
                      </c:pt>
                      <c:pt idx="7">
                        <c:v>9</c:v>
                      </c:pt>
                      <c:pt idx="8">
                        <c:v>7</c:v>
                      </c:pt>
                      <c:pt idx="9">
                        <c:v>8</c:v>
                      </c:pt>
                      <c:pt idx="10">
                        <c:v>6</c:v>
                      </c:pt>
                      <c:pt idx="11">
                        <c:v>9</c:v>
                      </c:pt>
                      <c:pt idx="12">
                        <c:v>5</c:v>
                      </c:pt>
                    </c:numCache>
                  </c:numRef>
                </c:val>
                <c:smooth val="0"/>
              </c15:ser>
            </c15:filteredLineSeries>
            <c15:filteredLineSeries>
              <c15:ser>
                <c:idx val="14"/>
                <c:order val="14"/>
                <c:tx>
                  <c:strRef>
                    <c:extLst xmlns:c15="http://schemas.microsoft.com/office/drawing/2012/chart">
                      <c:ext xmlns:c15="http://schemas.microsoft.com/office/drawing/2012/chart" uri="{02D57815-91ED-43cb-92C2-25804820EDAC}">
                        <c15:formulaRef>
                          <c15:sqref>'Ranking - Secundaria Total'!$A$15</c15:sqref>
                        </c15:formulaRef>
                      </c:ext>
                    </c:extLst>
                    <c:strCache>
                      <c:ptCount val="1"/>
                      <c:pt idx="0">
                        <c:v>GBR</c:v>
                      </c:pt>
                    </c:strCache>
                  </c:strRef>
                </c:tx>
                <c:spPr>
                  <a:ln w="28575" cap="rnd">
                    <a:solidFill>
                      <a:schemeClr val="accent3">
                        <a:lumMod val="80000"/>
                        <a:lumOff val="20000"/>
                      </a:schemeClr>
                    </a:solidFill>
                    <a:round/>
                  </a:ln>
                  <a:effectLst/>
                </c:spPr>
                <c:marker>
                  <c:symbol val="circle"/>
                  <c:size val="5"/>
                  <c:spPr>
                    <a:solidFill>
                      <a:schemeClr val="accent3">
                        <a:lumMod val="80000"/>
                        <a:lumOff val="20000"/>
                      </a:schemeClr>
                    </a:solidFill>
                    <a:ln w="9525">
                      <a:solidFill>
                        <a:schemeClr val="accent3">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Total'!$B$15:$N$15</c15:sqref>
                        </c15:formulaRef>
                      </c:ext>
                    </c:extLst>
                    <c:numCache>
                      <c:formatCode>General</c:formatCode>
                      <c:ptCount val="13"/>
                      <c:pt idx="0">
                        <c:v>10</c:v>
                      </c:pt>
                      <c:pt idx="1">
                        <c:v>11</c:v>
                      </c:pt>
                      <c:pt idx="2">
                        <c:v>9</c:v>
                      </c:pt>
                      <c:pt idx="3">
                        <c:v>10</c:v>
                      </c:pt>
                      <c:pt idx="4">
                        <c:v>12</c:v>
                      </c:pt>
                      <c:pt idx="5">
                        <c:v>11</c:v>
                      </c:pt>
                      <c:pt idx="6">
                        <c:v>19</c:v>
                      </c:pt>
                      <c:pt idx="7">
                        <c:v>17</c:v>
                      </c:pt>
                      <c:pt idx="8">
                        <c:v>11</c:v>
                      </c:pt>
                      <c:pt idx="9">
                        <c:v>3</c:v>
                      </c:pt>
                      <c:pt idx="10">
                        <c:v>1</c:v>
                      </c:pt>
                      <c:pt idx="11">
                        <c:v>6</c:v>
                      </c:pt>
                      <c:pt idx="12">
                        <c:v>11</c:v>
                      </c:pt>
                    </c:numCache>
                  </c:numRef>
                </c:val>
                <c:smooth val="0"/>
              </c15:ser>
            </c15:filteredLineSeries>
            <c15:filteredLineSeries>
              <c15:ser>
                <c:idx val="15"/>
                <c:order val="15"/>
                <c:tx>
                  <c:strRef>
                    <c:extLst xmlns:c15="http://schemas.microsoft.com/office/drawing/2012/chart">
                      <c:ext xmlns:c15="http://schemas.microsoft.com/office/drawing/2012/chart" uri="{02D57815-91ED-43cb-92C2-25804820EDAC}">
                        <c15:formulaRef>
                          <c15:sqref>'Ranking - Secundaria Total'!$A$16</c15:sqref>
                        </c15:formulaRef>
                      </c:ext>
                    </c:extLst>
                    <c:strCache>
                      <c:ptCount val="1"/>
                      <c:pt idx="0">
                        <c:v>GRC</c:v>
                      </c:pt>
                    </c:strCache>
                  </c:strRef>
                </c:tx>
                <c:spPr>
                  <a:ln w="28575" cap="rnd">
                    <a:solidFill>
                      <a:schemeClr val="accent4">
                        <a:lumMod val="80000"/>
                        <a:lumOff val="20000"/>
                      </a:schemeClr>
                    </a:solidFill>
                    <a:round/>
                  </a:ln>
                  <a:effectLst/>
                </c:spPr>
                <c:marker>
                  <c:symbol val="circle"/>
                  <c:size val="5"/>
                  <c:spPr>
                    <a:solidFill>
                      <a:schemeClr val="accent4">
                        <a:lumMod val="80000"/>
                        <a:lumOff val="20000"/>
                      </a:schemeClr>
                    </a:solidFill>
                    <a:ln w="9525">
                      <a:solidFill>
                        <a:schemeClr val="accent4">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Total'!$B$16:$N$16</c15:sqref>
                        </c15:formulaRef>
                      </c:ext>
                    </c:extLst>
                    <c:numCache>
                      <c:formatCode>General</c:formatCode>
                      <c:ptCount val="13"/>
                      <c:pt idx="0">
                        <c:v>27</c:v>
                      </c:pt>
                      <c:pt idx="1">
                        <c:v>26</c:v>
                      </c:pt>
                      <c:pt idx="2">
                        <c:v>24</c:v>
                      </c:pt>
                      <c:pt idx="3">
                        <c:v>26</c:v>
                      </c:pt>
                      <c:pt idx="4">
                        <c:v>24</c:v>
                      </c:pt>
                      <c:pt idx="5">
                        <c:v>20</c:v>
                      </c:pt>
                      <c:pt idx="6">
                        <c:v>18</c:v>
                      </c:pt>
                      <c:pt idx="7">
                        <c:v>19</c:v>
                      </c:pt>
                      <c:pt idx="8">
                        <c:v>14</c:v>
                      </c:pt>
                      <c:pt idx="9">
                        <c:v>4</c:v>
                      </c:pt>
                      <c:pt idx="10">
                        <c:v>1</c:v>
                      </c:pt>
                      <c:pt idx="11">
                        <c:v>1</c:v>
                      </c:pt>
                      <c:pt idx="12">
                        <c:v>1</c:v>
                      </c:pt>
                    </c:numCache>
                  </c:numRef>
                </c:val>
                <c:smooth val="0"/>
              </c15:ser>
            </c15:filteredLineSeries>
            <c15:filteredLineSeries>
              <c15:ser>
                <c:idx val="16"/>
                <c:order val="16"/>
                <c:tx>
                  <c:strRef>
                    <c:extLst xmlns:c15="http://schemas.microsoft.com/office/drawing/2012/chart">
                      <c:ext xmlns:c15="http://schemas.microsoft.com/office/drawing/2012/chart" uri="{02D57815-91ED-43cb-92C2-25804820EDAC}">
                        <c15:formulaRef>
                          <c15:sqref>'Ranking - Secundaria Total'!$A$17</c15:sqref>
                        </c15:formulaRef>
                      </c:ext>
                    </c:extLst>
                    <c:strCache>
                      <c:ptCount val="1"/>
                      <c:pt idx="0">
                        <c:v>HUN</c:v>
                      </c:pt>
                    </c:strCache>
                  </c:strRef>
                </c:tx>
                <c:spPr>
                  <a:ln w="28575" cap="rnd">
                    <a:solidFill>
                      <a:schemeClr val="accent5">
                        <a:lumMod val="80000"/>
                        <a:lumOff val="20000"/>
                      </a:schemeClr>
                    </a:solidFill>
                    <a:round/>
                  </a:ln>
                  <a:effectLst/>
                </c:spPr>
                <c:marker>
                  <c:symbol val="circle"/>
                  <c:size val="5"/>
                  <c:spPr>
                    <a:solidFill>
                      <a:schemeClr val="accent5">
                        <a:lumMod val="80000"/>
                        <a:lumOff val="20000"/>
                      </a:schemeClr>
                    </a:solidFill>
                    <a:ln w="9525">
                      <a:solidFill>
                        <a:schemeClr val="accent5">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Total'!$B$17:$N$17</c15:sqref>
                        </c15:formulaRef>
                      </c:ext>
                    </c:extLst>
                    <c:numCache>
                      <c:formatCode>General</c:formatCode>
                      <c:ptCount val="13"/>
                      <c:pt idx="0">
                        <c:v>6</c:v>
                      </c:pt>
                      <c:pt idx="1">
                        <c:v>1</c:v>
                      </c:pt>
                      <c:pt idx="2">
                        <c:v>1</c:v>
                      </c:pt>
                      <c:pt idx="3">
                        <c:v>9</c:v>
                      </c:pt>
                      <c:pt idx="4">
                        <c:v>2</c:v>
                      </c:pt>
                      <c:pt idx="5">
                        <c:v>2</c:v>
                      </c:pt>
                      <c:pt idx="6">
                        <c:v>7</c:v>
                      </c:pt>
                      <c:pt idx="7">
                        <c:v>3</c:v>
                      </c:pt>
                      <c:pt idx="8">
                        <c:v>1</c:v>
                      </c:pt>
                      <c:pt idx="9">
                        <c:v>5</c:v>
                      </c:pt>
                      <c:pt idx="10">
                        <c:v>1</c:v>
                      </c:pt>
                      <c:pt idx="11">
                        <c:v>1</c:v>
                      </c:pt>
                      <c:pt idx="12">
                        <c:v>1</c:v>
                      </c:pt>
                    </c:numCache>
                  </c:numRef>
                </c:val>
                <c:smooth val="0"/>
              </c15:ser>
            </c15:filteredLineSeries>
            <c15:filteredLineSeries>
              <c15:ser>
                <c:idx val="17"/>
                <c:order val="17"/>
                <c:tx>
                  <c:strRef>
                    <c:extLst xmlns:c15="http://schemas.microsoft.com/office/drawing/2012/chart">
                      <c:ext xmlns:c15="http://schemas.microsoft.com/office/drawing/2012/chart" uri="{02D57815-91ED-43cb-92C2-25804820EDAC}">
                        <c15:formulaRef>
                          <c15:sqref>'Ranking - Secundaria Total'!$A$18</c15:sqref>
                        </c15:formulaRef>
                      </c:ext>
                    </c:extLst>
                    <c:strCache>
                      <c:ptCount val="1"/>
                      <c:pt idx="0">
                        <c:v>IRL</c:v>
                      </c:pt>
                    </c:strCache>
                  </c:strRef>
                </c:tx>
                <c:spPr>
                  <a:ln w="28575" cap="rnd">
                    <a:solidFill>
                      <a:schemeClr val="accent6">
                        <a:lumMod val="80000"/>
                        <a:lumOff val="20000"/>
                      </a:schemeClr>
                    </a:solidFill>
                    <a:round/>
                  </a:ln>
                  <a:effectLst/>
                </c:spPr>
                <c:marker>
                  <c:symbol val="circle"/>
                  <c:size val="5"/>
                  <c:spPr>
                    <a:solidFill>
                      <a:schemeClr val="accent6">
                        <a:lumMod val="80000"/>
                        <a:lumOff val="20000"/>
                      </a:schemeClr>
                    </a:solidFill>
                    <a:ln w="9525">
                      <a:solidFill>
                        <a:schemeClr val="accent6">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Total'!$B$18:$N$18</c15:sqref>
                        </c15:formulaRef>
                      </c:ext>
                    </c:extLst>
                    <c:numCache>
                      <c:formatCode>General</c:formatCode>
                      <c:ptCount val="13"/>
                      <c:pt idx="0">
                        <c:v>20</c:v>
                      </c:pt>
                      <c:pt idx="1">
                        <c:v>21</c:v>
                      </c:pt>
                      <c:pt idx="2">
                        <c:v>20</c:v>
                      </c:pt>
                      <c:pt idx="3">
                        <c:v>19</c:v>
                      </c:pt>
                      <c:pt idx="4">
                        <c:v>16</c:v>
                      </c:pt>
                      <c:pt idx="5">
                        <c:v>13</c:v>
                      </c:pt>
                      <c:pt idx="6">
                        <c:v>12</c:v>
                      </c:pt>
                      <c:pt idx="7">
                        <c:v>6</c:v>
                      </c:pt>
                      <c:pt idx="8">
                        <c:v>3</c:v>
                      </c:pt>
                      <c:pt idx="9">
                        <c:v>1</c:v>
                      </c:pt>
                      <c:pt idx="10">
                        <c:v>1</c:v>
                      </c:pt>
                      <c:pt idx="11">
                        <c:v>2</c:v>
                      </c:pt>
                      <c:pt idx="12">
                        <c:v>2</c:v>
                      </c:pt>
                    </c:numCache>
                  </c:numRef>
                </c:val>
                <c:smooth val="0"/>
              </c15:ser>
            </c15:filteredLineSeries>
            <c15:filteredLineSeries>
              <c15:ser>
                <c:idx val="18"/>
                <c:order val="18"/>
                <c:tx>
                  <c:strRef>
                    <c:extLst xmlns:c15="http://schemas.microsoft.com/office/drawing/2012/chart">
                      <c:ext xmlns:c15="http://schemas.microsoft.com/office/drawing/2012/chart" uri="{02D57815-91ED-43cb-92C2-25804820EDAC}">
                        <c15:formulaRef>
                          <c15:sqref>'Ranking - Secundaria Total'!$A$19</c15:sqref>
                        </c15:formulaRef>
                      </c:ext>
                    </c:extLst>
                    <c:strCache>
                      <c:ptCount val="1"/>
                      <c:pt idx="0">
                        <c:v>ISL</c:v>
                      </c:pt>
                    </c:strCache>
                  </c:strRef>
                </c:tx>
                <c:spPr>
                  <a:ln w="28575" cap="rnd">
                    <a:solidFill>
                      <a:schemeClr val="accent1">
                        <a:lumMod val="80000"/>
                      </a:schemeClr>
                    </a:solidFill>
                    <a:round/>
                  </a:ln>
                  <a:effectLst/>
                </c:spPr>
                <c:marker>
                  <c:symbol val="circle"/>
                  <c:size val="5"/>
                  <c:spPr>
                    <a:solidFill>
                      <a:schemeClr val="accent1">
                        <a:lumMod val="80000"/>
                      </a:schemeClr>
                    </a:solidFill>
                    <a:ln w="9525">
                      <a:solidFill>
                        <a:schemeClr val="accent1">
                          <a:lumMod val="8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Total'!$B$19:$N$19</c15:sqref>
                        </c15:formulaRef>
                      </c:ext>
                    </c:extLst>
                    <c:numCache>
                      <c:formatCode>General</c:formatCode>
                      <c:ptCount val="13"/>
                      <c:pt idx="0">
                        <c:v>24</c:v>
                      </c:pt>
                      <c:pt idx="1">
                        <c:v>27</c:v>
                      </c:pt>
                      <c:pt idx="2">
                        <c:v>25</c:v>
                      </c:pt>
                      <c:pt idx="3">
                        <c:v>24</c:v>
                      </c:pt>
                      <c:pt idx="4">
                        <c:v>23</c:v>
                      </c:pt>
                      <c:pt idx="5">
                        <c:v>21</c:v>
                      </c:pt>
                      <c:pt idx="6">
                        <c:v>24</c:v>
                      </c:pt>
                      <c:pt idx="7">
                        <c:v>21</c:v>
                      </c:pt>
                      <c:pt idx="8">
                        <c:v>18</c:v>
                      </c:pt>
                      <c:pt idx="9">
                        <c:v>20</c:v>
                      </c:pt>
                      <c:pt idx="10">
                        <c:v>17</c:v>
                      </c:pt>
                      <c:pt idx="11">
                        <c:v>21</c:v>
                      </c:pt>
                      <c:pt idx="12">
                        <c:v>20</c:v>
                      </c:pt>
                    </c:numCache>
                  </c:numRef>
                </c:val>
                <c:smooth val="0"/>
              </c15:ser>
            </c15:filteredLineSeries>
            <c15:filteredLineSeries>
              <c15:ser>
                <c:idx val="19"/>
                <c:order val="19"/>
                <c:tx>
                  <c:strRef>
                    <c:extLst xmlns:c15="http://schemas.microsoft.com/office/drawing/2012/chart">
                      <c:ext xmlns:c15="http://schemas.microsoft.com/office/drawing/2012/chart" uri="{02D57815-91ED-43cb-92C2-25804820EDAC}">
                        <c15:formulaRef>
                          <c15:sqref>'Ranking - Secundaria Total'!$A$20</c15:sqref>
                        </c15:formulaRef>
                      </c:ext>
                    </c:extLst>
                    <c:strCache>
                      <c:ptCount val="1"/>
                      <c:pt idx="0">
                        <c:v>ISR</c:v>
                      </c:pt>
                    </c:strCache>
                  </c:strRef>
                </c:tx>
                <c:spPr>
                  <a:ln w="28575" cap="rnd">
                    <a:solidFill>
                      <a:schemeClr val="accent2">
                        <a:lumMod val="80000"/>
                      </a:schemeClr>
                    </a:solidFill>
                    <a:round/>
                  </a:ln>
                  <a:effectLst/>
                </c:spPr>
                <c:marker>
                  <c:symbol val="circle"/>
                  <c:size val="5"/>
                  <c:spPr>
                    <a:solidFill>
                      <a:schemeClr val="accent2">
                        <a:lumMod val="80000"/>
                      </a:schemeClr>
                    </a:solidFill>
                    <a:ln w="9525">
                      <a:solidFill>
                        <a:schemeClr val="accent2">
                          <a:lumMod val="8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Total'!$B$20:$N$20</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0"/>
                <c:order val="20"/>
                <c:tx>
                  <c:strRef>
                    <c:extLst xmlns:c15="http://schemas.microsoft.com/office/drawing/2012/chart">
                      <c:ext xmlns:c15="http://schemas.microsoft.com/office/drawing/2012/chart" uri="{02D57815-91ED-43cb-92C2-25804820EDAC}">
                        <c15:formulaRef>
                          <c15:sqref>'Ranking - Secundaria Total'!$A$21</c15:sqref>
                        </c15:formulaRef>
                      </c:ext>
                    </c:extLst>
                    <c:strCache>
                      <c:ptCount val="1"/>
                      <c:pt idx="0">
                        <c:v>ITA</c:v>
                      </c:pt>
                    </c:strCache>
                  </c:strRef>
                </c:tx>
                <c:spPr>
                  <a:ln w="28575" cap="rnd">
                    <a:solidFill>
                      <a:schemeClr val="accent3">
                        <a:lumMod val="80000"/>
                      </a:schemeClr>
                    </a:solidFill>
                    <a:round/>
                  </a:ln>
                  <a:effectLst/>
                </c:spPr>
                <c:marker>
                  <c:symbol val="circle"/>
                  <c:size val="5"/>
                  <c:spPr>
                    <a:solidFill>
                      <a:schemeClr val="accent3">
                        <a:lumMod val="80000"/>
                      </a:schemeClr>
                    </a:solidFill>
                    <a:ln w="9525">
                      <a:solidFill>
                        <a:schemeClr val="accent3">
                          <a:lumMod val="8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Total'!$B$21:$N$21</c15:sqref>
                        </c15:formulaRef>
                      </c:ext>
                    </c:extLst>
                    <c:numCache>
                      <c:formatCode>General</c:formatCode>
                      <c:ptCount val="13"/>
                      <c:pt idx="0">
                        <c:v>22</c:v>
                      </c:pt>
                      <c:pt idx="1">
                        <c:v>23</c:v>
                      </c:pt>
                      <c:pt idx="2">
                        <c:v>18</c:v>
                      </c:pt>
                      <c:pt idx="3">
                        <c:v>18</c:v>
                      </c:pt>
                      <c:pt idx="4">
                        <c:v>18</c:v>
                      </c:pt>
                      <c:pt idx="5">
                        <c:v>18</c:v>
                      </c:pt>
                      <c:pt idx="6">
                        <c:v>21</c:v>
                      </c:pt>
                      <c:pt idx="7">
                        <c:v>18</c:v>
                      </c:pt>
                      <c:pt idx="8">
                        <c:v>16</c:v>
                      </c:pt>
                      <c:pt idx="9">
                        <c:v>17</c:v>
                      </c:pt>
                      <c:pt idx="10">
                        <c:v>14</c:v>
                      </c:pt>
                      <c:pt idx="11">
                        <c:v>19</c:v>
                      </c:pt>
                      <c:pt idx="12">
                        <c:v>17</c:v>
                      </c:pt>
                    </c:numCache>
                  </c:numRef>
                </c:val>
                <c:smooth val="0"/>
              </c15:ser>
            </c15:filteredLineSeries>
            <c15:filteredLineSeries>
              <c15:ser>
                <c:idx val="21"/>
                <c:order val="21"/>
                <c:tx>
                  <c:strRef>
                    <c:extLst xmlns:c15="http://schemas.microsoft.com/office/drawing/2012/chart">
                      <c:ext xmlns:c15="http://schemas.microsoft.com/office/drawing/2012/chart" uri="{02D57815-91ED-43cb-92C2-25804820EDAC}">
                        <c15:formulaRef>
                          <c15:sqref>'Ranking - Secundaria Total'!$A$22</c15:sqref>
                        </c15:formulaRef>
                      </c:ext>
                    </c:extLst>
                    <c:strCache>
                      <c:ptCount val="1"/>
                      <c:pt idx="0">
                        <c:v>JPN</c:v>
                      </c:pt>
                    </c:strCache>
                  </c:strRef>
                </c:tx>
                <c:spPr>
                  <a:ln w="28575" cap="rnd">
                    <a:solidFill>
                      <a:schemeClr val="accent4">
                        <a:lumMod val="80000"/>
                      </a:schemeClr>
                    </a:solidFill>
                    <a:round/>
                  </a:ln>
                  <a:effectLst/>
                </c:spPr>
                <c:marker>
                  <c:symbol val="circle"/>
                  <c:size val="5"/>
                  <c:spPr>
                    <a:solidFill>
                      <a:schemeClr val="accent4">
                        <a:lumMod val="80000"/>
                      </a:schemeClr>
                    </a:solidFill>
                    <a:ln w="9525">
                      <a:solidFill>
                        <a:schemeClr val="accent4">
                          <a:lumMod val="8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Total'!$B$22:$N$22</c15:sqref>
                        </c15:formulaRef>
                      </c:ext>
                    </c:extLst>
                    <c:numCache>
                      <c:formatCode>General</c:formatCode>
                      <c:ptCount val="13"/>
                      <c:pt idx="0">
                        <c:v>1</c:v>
                      </c:pt>
                      <c:pt idx="1">
                        <c:v>1</c:v>
                      </c:pt>
                      <c:pt idx="2">
                        <c:v>1</c:v>
                      </c:pt>
                      <c:pt idx="3">
                        <c:v>1</c:v>
                      </c:pt>
                      <c:pt idx="4">
                        <c:v>1</c:v>
                      </c:pt>
                      <c:pt idx="5">
                        <c:v>1</c:v>
                      </c:pt>
                      <c:pt idx="6">
                        <c:v>3</c:v>
                      </c:pt>
                      <c:pt idx="7">
                        <c:v>1</c:v>
                      </c:pt>
                      <c:pt idx="8">
                        <c:v>1</c:v>
                      </c:pt>
                      <c:pt idx="9">
                        <c:v>1</c:v>
                      </c:pt>
                      <c:pt idx="10">
                        <c:v>1</c:v>
                      </c:pt>
                      <c:pt idx="11">
                        <c:v>1</c:v>
                      </c:pt>
                      <c:pt idx="12">
                        <c:v>1</c:v>
                      </c:pt>
                    </c:numCache>
                  </c:numRef>
                </c:val>
                <c:smooth val="0"/>
              </c15:ser>
            </c15:filteredLineSeries>
            <c15:filteredLineSeries>
              <c15:ser>
                <c:idx val="22"/>
                <c:order val="22"/>
                <c:tx>
                  <c:strRef>
                    <c:extLst xmlns:c15="http://schemas.microsoft.com/office/drawing/2012/chart">
                      <c:ext xmlns:c15="http://schemas.microsoft.com/office/drawing/2012/chart" uri="{02D57815-91ED-43cb-92C2-25804820EDAC}">
                        <c15:formulaRef>
                          <c15:sqref>'Ranking - Secundaria Total'!$A$23</c15:sqref>
                        </c15:formulaRef>
                      </c:ext>
                    </c:extLst>
                    <c:strCache>
                      <c:ptCount val="1"/>
                      <c:pt idx="0">
                        <c:v>KOR</c:v>
                      </c:pt>
                    </c:strCache>
                  </c:strRef>
                </c:tx>
                <c:spPr>
                  <a:ln w="28575" cap="rnd">
                    <a:solidFill>
                      <a:schemeClr val="accent5">
                        <a:lumMod val="80000"/>
                      </a:schemeClr>
                    </a:solidFill>
                    <a:round/>
                  </a:ln>
                  <a:effectLst/>
                </c:spPr>
                <c:marker>
                  <c:symbol val="circle"/>
                  <c:size val="5"/>
                  <c:spPr>
                    <a:solidFill>
                      <a:schemeClr val="accent5">
                        <a:lumMod val="80000"/>
                      </a:schemeClr>
                    </a:solidFill>
                    <a:ln w="9525">
                      <a:solidFill>
                        <a:schemeClr val="accent5">
                          <a:lumMod val="8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Total'!$B$23:$N$23</c15:sqref>
                        </c15:formulaRef>
                      </c:ext>
                    </c:extLst>
                    <c:numCache>
                      <c:formatCode>General</c:formatCode>
                      <c:ptCount val="13"/>
                      <c:pt idx="0">
                        <c:v>5</c:v>
                      </c:pt>
                      <c:pt idx="1">
                        <c:v>8</c:v>
                      </c:pt>
                      <c:pt idx="2">
                        <c:v>11</c:v>
                      </c:pt>
                      <c:pt idx="3">
                        <c:v>12</c:v>
                      </c:pt>
                      <c:pt idx="4">
                        <c:v>11</c:v>
                      </c:pt>
                      <c:pt idx="5">
                        <c:v>10</c:v>
                      </c:pt>
                      <c:pt idx="6">
                        <c:v>13</c:v>
                      </c:pt>
                      <c:pt idx="7">
                        <c:v>10</c:v>
                      </c:pt>
                      <c:pt idx="8">
                        <c:v>10</c:v>
                      </c:pt>
                      <c:pt idx="9">
                        <c:v>7</c:v>
                      </c:pt>
                      <c:pt idx="10">
                        <c:v>4</c:v>
                      </c:pt>
                      <c:pt idx="11">
                        <c:v>8</c:v>
                      </c:pt>
                      <c:pt idx="12">
                        <c:v>6</c:v>
                      </c:pt>
                    </c:numCache>
                  </c:numRef>
                </c:val>
                <c:smooth val="0"/>
              </c15:ser>
            </c15:filteredLineSeries>
            <c15:filteredLineSeries>
              <c15:ser>
                <c:idx val="23"/>
                <c:order val="23"/>
                <c:tx>
                  <c:strRef>
                    <c:extLst xmlns:c15="http://schemas.microsoft.com/office/drawing/2012/chart">
                      <c:ext xmlns:c15="http://schemas.microsoft.com/office/drawing/2012/chart" uri="{02D57815-91ED-43cb-92C2-25804820EDAC}">
                        <c15:formulaRef>
                          <c15:sqref>'Ranking - Secundaria Total'!$A$24</c15:sqref>
                        </c15:formulaRef>
                      </c:ext>
                    </c:extLst>
                    <c:strCache>
                      <c:ptCount val="1"/>
                      <c:pt idx="0">
                        <c:v>LUX</c:v>
                      </c:pt>
                    </c:strCache>
                  </c:strRef>
                </c:tx>
                <c:spPr>
                  <a:ln w="28575" cap="rnd">
                    <a:solidFill>
                      <a:schemeClr val="accent6">
                        <a:lumMod val="80000"/>
                      </a:schemeClr>
                    </a:solidFill>
                    <a:round/>
                  </a:ln>
                  <a:effectLst/>
                </c:spPr>
                <c:marker>
                  <c:symbol val="circle"/>
                  <c:size val="5"/>
                  <c:spPr>
                    <a:solidFill>
                      <a:schemeClr val="accent6">
                        <a:lumMod val="80000"/>
                      </a:schemeClr>
                    </a:solidFill>
                    <a:ln w="9525">
                      <a:solidFill>
                        <a:schemeClr val="accent6">
                          <a:lumMod val="8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Total'!$B$24:$N$24</c15:sqref>
                        </c15:formulaRef>
                      </c:ext>
                    </c:extLst>
                    <c:numCache>
                      <c:formatCode>General</c:formatCode>
                      <c:ptCount val="13"/>
                      <c:pt idx="0">
                        <c:v>23</c:v>
                      </c:pt>
                      <c:pt idx="1">
                        <c:v>28</c:v>
                      </c:pt>
                      <c:pt idx="2">
                        <c:v>27</c:v>
                      </c:pt>
                      <c:pt idx="3">
                        <c:v>29</c:v>
                      </c:pt>
                      <c:pt idx="4">
                        <c:v>29</c:v>
                      </c:pt>
                      <c:pt idx="5">
                        <c:v>27</c:v>
                      </c:pt>
                      <c:pt idx="6">
                        <c:v>29</c:v>
                      </c:pt>
                      <c:pt idx="7">
                        <c:v>26</c:v>
                      </c:pt>
                      <c:pt idx="8">
                        <c:v>23</c:v>
                      </c:pt>
                      <c:pt idx="9">
                        <c:v>24</c:v>
                      </c:pt>
                      <c:pt idx="10">
                        <c:v>21</c:v>
                      </c:pt>
                      <c:pt idx="11">
                        <c:v>26</c:v>
                      </c:pt>
                      <c:pt idx="12">
                        <c:v>23</c:v>
                      </c:pt>
                    </c:numCache>
                  </c:numRef>
                </c:val>
                <c:smooth val="0"/>
              </c15:ser>
            </c15:filteredLineSeries>
            <c15:filteredLineSeries>
              <c15:ser>
                <c:idx val="24"/>
                <c:order val="24"/>
                <c:tx>
                  <c:strRef>
                    <c:extLst xmlns:c15="http://schemas.microsoft.com/office/drawing/2012/chart">
                      <c:ext xmlns:c15="http://schemas.microsoft.com/office/drawing/2012/chart" uri="{02D57815-91ED-43cb-92C2-25804820EDAC}">
                        <c15:formulaRef>
                          <c15:sqref>'Ranking - Secundaria Total'!$A$25</c15:sqref>
                        </c15:formulaRef>
                      </c:ext>
                    </c:extLst>
                    <c:strCache>
                      <c:ptCount val="1"/>
                      <c:pt idx="0">
                        <c:v>MEX</c:v>
                      </c:pt>
                    </c:strCache>
                  </c:strRef>
                </c:tx>
                <c:spPr>
                  <a:ln w="28575" cap="rnd">
                    <a:solidFill>
                      <a:schemeClr val="accent1">
                        <a:lumMod val="60000"/>
                        <a:lumOff val="40000"/>
                      </a:schemeClr>
                    </a:solidFill>
                    <a:round/>
                  </a:ln>
                  <a:effectLst/>
                </c:spPr>
                <c:marker>
                  <c:symbol val="circle"/>
                  <c:size val="5"/>
                  <c:spPr>
                    <a:solidFill>
                      <a:schemeClr val="accent1">
                        <a:lumMod val="60000"/>
                        <a:lumOff val="40000"/>
                      </a:schemeClr>
                    </a:solidFill>
                    <a:ln w="9525">
                      <a:solidFill>
                        <a:schemeClr val="accent1">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Total'!$B$25:$N$25</c15:sqref>
                        </c15:formulaRef>
                      </c:ext>
                    </c:extLst>
                    <c:numCache>
                      <c:formatCode>General</c:formatCode>
                      <c:ptCount val="13"/>
                      <c:pt idx="0">
                        <c:v>28</c:v>
                      </c:pt>
                      <c:pt idx="1">
                        <c:v>31</c:v>
                      </c:pt>
                      <c:pt idx="2">
                        <c:v>30</c:v>
                      </c:pt>
                      <c:pt idx="3">
                        <c:v>31</c:v>
                      </c:pt>
                      <c:pt idx="4">
                        <c:v>1</c:v>
                      </c:pt>
                      <c:pt idx="5">
                        <c:v>1</c:v>
                      </c:pt>
                      <c:pt idx="6">
                        <c:v>33</c:v>
                      </c:pt>
                      <c:pt idx="7">
                        <c:v>1</c:v>
                      </c:pt>
                      <c:pt idx="8">
                        <c:v>1</c:v>
                      </c:pt>
                      <c:pt idx="9">
                        <c:v>29</c:v>
                      </c:pt>
                      <c:pt idx="10">
                        <c:v>1</c:v>
                      </c:pt>
                      <c:pt idx="11">
                        <c:v>1</c:v>
                      </c:pt>
                      <c:pt idx="12">
                        <c:v>1</c:v>
                      </c:pt>
                    </c:numCache>
                  </c:numRef>
                </c:val>
                <c:smooth val="0"/>
              </c15:ser>
            </c15:filteredLineSeries>
            <c15:filteredLineSeries>
              <c15:ser>
                <c:idx val="25"/>
                <c:order val="25"/>
                <c:tx>
                  <c:strRef>
                    <c:extLst xmlns:c15="http://schemas.microsoft.com/office/drawing/2012/chart">
                      <c:ext xmlns:c15="http://schemas.microsoft.com/office/drawing/2012/chart" uri="{02D57815-91ED-43cb-92C2-25804820EDAC}">
                        <c15:formulaRef>
                          <c15:sqref>'Ranking - Secundaria Total'!$A$26</c15:sqref>
                        </c15:formulaRef>
                      </c:ext>
                    </c:extLst>
                    <c:strCache>
                      <c:ptCount val="1"/>
                      <c:pt idx="0">
                        <c:v>NLD</c:v>
                      </c:pt>
                    </c:strCache>
                  </c:strRef>
                </c:tx>
                <c:spPr>
                  <a:ln w="28575" cap="rnd">
                    <a:solidFill>
                      <a:schemeClr val="accent2">
                        <a:lumMod val="60000"/>
                        <a:lumOff val="40000"/>
                      </a:schemeClr>
                    </a:solidFill>
                    <a:round/>
                  </a:ln>
                  <a:effectLst/>
                </c:spPr>
                <c:marker>
                  <c:symbol val="circle"/>
                  <c:size val="5"/>
                  <c:spPr>
                    <a:solidFill>
                      <a:schemeClr val="accent2">
                        <a:lumMod val="60000"/>
                        <a:lumOff val="40000"/>
                      </a:schemeClr>
                    </a:solidFill>
                    <a:ln w="9525">
                      <a:solidFill>
                        <a:schemeClr val="accent2">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Total'!$B$26:$N$26</c15:sqref>
                        </c15:formulaRef>
                      </c:ext>
                    </c:extLst>
                    <c:numCache>
                      <c:formatCode>General</c:formatCode>
                      <c:ptCount val="13"/>
                      <c:pt idx="0">
                        <c:v>14</c:v>
                      </c:pt>
                      <c:pt idx="1">
                        <c:v>16</c:v>
                      </c:pt>
                      <c:pt idx="2">
                        <c:v>19</c:v>
                      </c:pt>
                      <c:pt idx="3">
                        <c:v>21</c:v>
                      </c:pt>
                      <c:pt idx="4">
                        <c:v>21</c:v>
                      </c:pt>
                      <c:pt idx="5">
                        <c:v>23</c:v>
                      </c:pt>
                      <c:pt idx="6">
                        <c:v>25</c:v>
                      </c:pt>
                      <c:pt idx="7">
                        <c:v>23</c:v>
                      </c:pt>
                      <c:pt idx="8">
                        <c:v>21</c:v>
                      </c:pt>
                      <c:pt idx="9">
                        <c:v>21</c:v>
                      </c:pt>
                      <c:pt idx="10">
                        <c:v>19</c:v>
                      </c:pt>
                      <c:pt idx="11">
                        <c:v>20</c:v>
                      </c:pt>
                      <c:pt idx="12">
                        <c:v>19</c:v>
                      </c:pt>
                    </c:numCache>
                  </c:numRef>
                </c:val>
                <c:smooth val="0"/>
              </c15:ser>
            </c15:filteredLineSeries>
            <c15:filteredLineSeries>
              <c15:ser>
                <c:idx val="26"/>
                <c:order val="26"/>
                <c:tx>
                  <c:strRef>
                    <c:extLst xmlns:c15="http://schemas.microsoft.com/office/drawing/2012/chart">
                      <c:ext xmlns:c15="http://schemas.microsoft.com/office/drawing/2012/chart" uri="{02D57815-91ED-43cb-92C2-25804820EDAC}">
                        <c15:formulaRef>
                          <c15:sqref>'Ranking - Secundaria Total'!$A$27</c15:sqref>
                        </c15:formulaRef>
                      </c:ext>
                    </c:extLst>
                    <c:strCache>
                      <c:ptCount val="1"/>
                      <c:pt idx="0">
                        <c:v>NOR</c:v>
                      </c:pt>
                    </c:strCache>
                  </c:strRef>
                </c:tx>
                <c:spPr>
                  <a:ln w="28575" cap="rnd">
                    <a:solidFill>
                      <a:schemeClr val="accent3">
                        <a:lumMod val="60000"/>
                        <a:lumOff val="40000"/>
                      </a:schemeClr>
                    </a:solidFill>
                    <a:round/>
                  </a:ln>
                  <a:effectLst/>
                </c:spPr>
                <c:marker>
                  <c:symbol val="circle"/>
                  <c:size val="5"/>
                  <c:spPr>
                    <a:solidFill>
                      <a:schemeClr val="accent3">
                        <a:lumMod val="60000"/>
                        <a:lumOff val="40000"/>
                      </a:schemeClr>
                    </a:solidFill>
                    <a:ln w="9525">
                      <a:solidFill>
                        <a:schemeClr val="accent3">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Total'!$B$27:$N$27</c15:sqref>
                        </c15:formulaRef>
                      </c:ext>
                    </c:extLst>
                    <c:numCache>
                      <c:formatCode>General</c:formatCode>
                      <c:ptCount val="13"/>
                      <c:pt idx="0">
                        <c:v>1</c:v>
                      </c:pt>
                      <c:pt idx="1">
                        <c:v>3</c:v>
                      </c:pt>
                      <c:pt idx="2">
                        <c:v>7</c:v>
                      </c:pt>
                      <c:pt idx="3">
                        <c:v>5</c:v>
                      </c:pt>
                      <c:pt idx="4">
                        <c:v>3</c:v>
                      </c:pt>
                      <c:pt idx="5">
                        <c:v>3</c:v>
                      </c:pt>
                      <c:pt idx="6">
                        <c:v>8</c:v>
                      </c:pt>
                      <c:pt idx="7">
                        <c:v>5</c:v>
                      </c:pt>
                      <c:pt idx="8">
                        <c:v>6</c:v>
                      </c:pt>
                      <c:pt idx="9">
                        <c:v>6</c:v>
                      </c:pt>
                      <c:pt idx="10">
                        <c:v>5</c:v>
                      </c:pt>
                      <c:pt idx="11">
                        <c:v>11</c:v>
                      </c:pt>
                      <c:pt idx="12">
                        <c:v>10</c:v>
                      </c:pt>
                    </c:numCache>
                  </c:numRef>
                </c:val>
                <c:smooth val="0"/>
              </c15:ser>
            </c15:filteredLineSeries>
            <c15:filteredLineSeries>
              <c15:ser>
                <c:idx val="27"/>
                <c:order val="27"/>
                <c:tx>
                  <c:strRef>
                    <c:extLst xmlns:c15="http://schemas.microsoft.com/office/drawing/2012/chart">
                      <c:ext xmlns:c15="http://schemas.microsoft.com/office/drawing/2012/chart" uri="{02D57815-91ED-43cb-92C2-25804820EDAC}">
                        <c15:formulaRef>
                          <c15:sqref>'Ranking - Secundaria Total'!$A$28</c15:sqref>
                        </c15:formulaRef>
                      </c:ext>
                    </c:extLst>
                    <c:strCache>
                      <c:ptCount val="1"/>
                      <c:pt idx="0">
                        <c:v>NZL</c:v>
                      </c:pt>
                    </c:strCache>
                  </c:strRef>
                </c:tx>
                <c:spPr>
                  <a:ln w="28575" cap="rnd">
                    <a:solidFill>
                      <a:schemeClr val="accent4">
                        <a:lumMod val="60000"/>
                        <a:lumOff val="40000"/>
                      </a:schemeClr>
                    </a:solidFill>
                    <a:round/>
                  </a:ln>
                  <a:effectLst/>
                </c:spPr>
                <c:marker>
                  <c:symbol val="circle"/>
                  <c:size val="5"/>
                  <c:spPr>
                    <a:solidFill>
                      <a:schemeClr val="accent4">
                        <a:lumMod val="60000"/>
                        <a:lumOff val="40000"/>
                      </a:schemeClr>
                    </a:solidFill>
                    <a:ln w="9525">
                      <a:solidFill>
                        <a:schemeClr val="accent4">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Total'!$B$28:$N$28</c15:sqref>
                        </c15:formulaRef>
                      </c:ext>
                    </c:extLst>
                    <c:numCache>
                      <c:formatCode>General</c:formatCode>
                      <c:ptCount val="13"/>
                      <c:pt idx="0">
                        <c:v>13</c:v>
                      </c:pt>
                      <c:pt idx="1">
                        <c:v>13</c:v>
                      </c:pt>
                      <c:pt idx="2">
                        <c:v>1</c:v>
                      </c:pt>
                      <c:pt idx="3">
                        <c:v>1</c:v>
                      </c:pt>
                      <c:pt idx="4">
                        <c:v>5</c:v>
                      </c:pt>
                      <c:pt idx="5">
                        <c:v>12</c:v>
                      </c:pt>
                      <c:pt idx="6">
                        <c:v>16</c:v>
                      </c:pt>
                      <c:pt idx="7">
                        <c:v>13</c:v>
                      </c:pt>
                      <c:pt idx="8">
                        <c:v>1</c:v>
                      </c:pt>
                      <c:pt idx="9">
                        <c:v>10</c:v>
                      </c:pt>
                      <c:pt idx="10">
                        <c:v>7</c:v>
                      </c:pt>
                      <c:pt idx="11">
                        <c:v>5</c:v>
                      </c:pt>
                      <c:pt idx="12">
                        <c:v>4</c:v>
                      </c:pt>
                    </c:numCache>
                  </c:numRef>
                </c:val>
                <c:smooth val="0"/>
              </c15:ser>
            </c15:filteredLineSeries>
            <c15:filteredLineSeries>
              <c15:ser>
                <c:idx val="29"/>
                <c:order val="29"/>
                <c:tx>
                  <c:strRef>
                    <c:extLst xmlns:c15="http://schemas.microsoft.com/office/drawing/2012/chart">
                      <c:ext xmlns:c15="http://schemas.microsoft.com/office/drawing/2012/chart" uri="{02D57815-91ED-43cb-92C2-25804820EDAC}">
                        <c15:formulaRef>
                          <c15:sqref>'Ranking - Secundaria Total'!$A$30</c15:sqref>
                        </c15:formulaRef>
                      </c:ext>
                    </c:extLst>
                    <c:strCache>
                      <c:ptCount val="1"/>
                      <c:pt idx="0">
                        <c:v>POL</c:v>
                      </c:pt>
                    </c:strCache>
                  </c:strRef>
                </c:tx>
                <c:spPr>
                  <a:ln w="28575" cap="rnd">
                    <a:solidFill>
                      <a:schemeClr val="accent6">
                        <a:lumMod val="60000"/>
                        <a:lumOff val="40000"/>
                      </a:schemeClr>
                    </a:solidFill>
                    <a:round/>
                  </a:ln>
                  <a:effectLst/>
                </c:spPr>
                <c:marker>
                  <c:symbol val="circle"/>
                  <c:size val="5"/>
                  <c:spPr>
                    <a:solidFill>
                      <a:schemeClr val="accent6">
                        <a:lumMod val="60000"/>
                        <a:lumOff val="40000"/>
                      </a:schemeClr>
                    </a:solidFill>
                    <a:ln w="9525">
                      <a:solidFill>
                        <a:schemeClr val="accent6">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Total'!$B$30:$N$30</c15:sqref>
                        </c15:formulaRef>
                      </c:ext>
                    </c:extLst>
                    <c:numCache>
                      <c:formatCode>General</c:formatCode>
                      <c:ptCount val="13"/>
                      <c:pt idx="0">
                        <c:v>1</c:v>
                      </c:pt>
                      <c:pt idx="1">
                        <c:v>2</c:v>
                      </c:pt>
                      <c:pt idx="2">
                        <c:v>3</c:v>
                      </c:pt>
                      <c:pt idx="3">
                        <c:v>4</c:v>
                      </c:pt>
                      <c:pt idx="4">
                        <c:v>6</c:v>
                      </c:pt>
                      <c:pt idx="5">
                        <c:v>6</c:v>
                      </c:pt>
                      <c:pt idx="6">
                        <c:v>5</c:v>
                      </c:pt>
                      <c:pt idx="7">
                        <c:v>4</c:v>
                      </c:pt>
                      <c:pt idx="8">
                        <c:v>1</c:v>
                      </c:pt>
                      <c:pt idx="9">
                        <c:v>1</c:v>
                      </c:pt>
                      <c:pt idx="10">
                        <c:v>1</c:v>
                      </c:pt>
                      <c:pt idx="11">
                        <c:v>3</c:v>
                      </c:pt>
                      <c:pt idx="12">
                        <c:v>1</c:v>
                      </c:pt>
                    </c:numCache>
                  </c:numRef>
                </c:val>
                <c:smooth val="0"/>
              </c15:ser>
            </c15:filteredLineSeries>
            <c15:filteredLineSeries>
              <c15:ser>
                <c:idx val="30"/>
                <c:order val="30"/>
                <c:tx>
                  <c:strRef>
                    <c:extLst xmlns:c15="http://schemas.microsoft.com/office/drawing/2012/chart">
                      <c:ext xmlns:c15="http://schemas.microsoft.com/office/drawing/2012/chart" uri="{02D57815-91ED-43cb-92C2-25804820EDAC}">
                        <c15:formulaRef>
                          <c15:sqref>'Ranking - Secundaria Total'!$A$31</c15:sqref>
                        </c15:formulaRef>
                      </c:ext>
                    </c:extLst>
                    <c:strCache>
                      <c:ptCount val="1"/>
                      <c:pt idx="0">
                        <c:v>PRT</c:v>
                      </c:pt>
                    </c:strCache>
                  </c:strRef>
                </c:tx>
                <c:spPr>
                  <a:ln w="28575" cap="rnd">
                    <a:solidFill>
                      <a:schemeClr val="accent1">
                        <a:lumMod val="50000"/>
                      </a:schemeClr>
                    </a:solidFill>
                    <a:round/>
                  </a:ln>
                  <a:effectLst/>
                </c:spPr>
                <c:marker>
                  <c:symbol val="circle"/>
                  <c:size val="5"/>
                  <c:spPr>
                    <a:solidFill>
                      <a:schemeClr val="accent1">
                        <a:lumMod val="50000"/>
                      </a:schemeClr>
                    </a:solidFill>
                    <a:ln w="9525">
                      <a:solidFill>
                        <a:schemeClr val="accent1">
                          <a:lumMod val="5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Total'!$B$31:$N$31</c15:sqref>
                        </c15:formulaRef>
                      </c:ext>
                    </c:extLst>
                    <c:numCache>
                      <c:formatCode>General</c:formatCode>
                      <c:ptCount val="13"/>
                      <c:pt idx="0">
                        <c:v>25</c:v>
                      </c:pt>
                      <c:pt idx="1">
                        <c:v>29</c:v>
                      </c:pt>
                      <c:pt idx="2">
                        <c:v>28</c:v>
                      </c:pt>
                      <c:pt idx="3">
                        <c:v>28</c:v>
                      </c:pt>
                      <c:pt idx="4">
                        <c:v>28</c:v>
                      </c:pt>
                      <c:pt idx="5">
                        <c:v>28</c:v>
                      </c:pt>
                      <c:pt idx="6">
                        <c:v>30</c:v>
                      </c:pt>
                      <c:pt idx="7">
                        <c:v>30</c:v>
                      </c:pt>
                      <c:pt idx="8">
                        <c:v>28</c:v>
                      </c:pt>
                      <c:pt idx="9">
                        <c:v>26</c:v>
                      </c:pt>
                      <c:pt idx="10">
                        <c:v>24</c:v>
                      </c:pt>
                      <c:pt idx="11">
                        <c:v>28</c:v>
                      </c:pt>
                      <c:pt idx="12">
                        <c:v>26</c:v>
                      </c:pt>
                    </c:numCache>
                  </c:numRef>
                </c:val>
                <c:smooth val="0"/>
              </c15:ser>
            </c15:filteredLineSeries>
            <c15:filteredLineSeries>
              <c15:ser>
                <c:idx val="31"/>
                <c:order val="31"/>
                <c:tx>
                  <c:strRef>
                    <c:extLst xmlns:c15="http://schemas.microsoft.com/office/drawing/2012/chart">
                      <c:ext xmlns:c15="http://schemas.microsoft.com/office/drawing/2012/chart" uri="{02D57815-91ED-43cb-92C2-25804820EDAC}">
                        <c15:formulaRef>
                          <c15:sqref>'Ranking - Secundaria Total'!$A$32</c15:sqref>
                        </c15:formulaRef>
                      </c:ext>
                    </c:extLst>
                    <c:strCache>
                      <c:ptCount val="1"/>
                      <c:pt idx="0">
                        <c:v>SVK</c:v>
                      </c:pt>
                    </c:strCache>
                  </c:strRef>
                </c:tx>
                <c:spPr>
                  <a:ln w="28575" cap="rnd">
                    <a:solidFill>
                      <a:schemeClr val="accent2">
                        <a:lumMod val="50000"/>
                      </a:schemeClr>
                    </a:solidFill>
                    <a:round/>
                  </a:ln>
                  <a:effectLst/>
                </c:spPr>
                <c:marker>
                  <c:symbol val="circle"/>
                  <c:size val="5"/>
                  <c:spPr>
                    <a:solidFill>
                      <a:schemeClr val="accent2">
                        <a:lumMod val="50000"/>
                      </a:schemeClr>
                    </a:solidFill>
                    <a:ln w="9525">
                      <a:solidFill>
                        <a:schemeClr val="accent2">
                          <a:lumMod val="5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Total'!$B$32:$N$32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32"/>
                <c:order val="32"/>
                <c:tx>
                  <c:strRef>
                    <c:extLst xmlns:c15="http://schemas.microsoft.com/office/drawing/2012/chart">
                      <c:ext xmlns:c15="http://schemas.microsoft.com/office/drawing/2012/chart" uri="{02D57815-91ED-43cb-92C2-25804820EDAC}">
                        <c15:formulaRef>
                          <c15:sqref>'Ranking - Secundaria Total'!$A$33</c15:sqref>
                        </c15:formulaRef>
                      </c:ext>
                    </c:extLst>
                    <c:strCache>
                      <c:ptCount val="1"/>
                      <c:pt idx="0">
                        <c:v>SVN</c:v>
                      </c:pt>
                    </c:strCache>
                  </c:strRef>
                </c:tx>
                <c:spPr>
                  <a:ln w="28575" cap="rnd">
                    <a:solidFill>
                      <a:schemeClr val="accent3">
                        <a:lumMod val="50000"/>
                      </a:schemeClr>
                    </a:solidFill>
                    <a:round/>
                  </a:ln>
                  <a:effectLst/>
                </c:spPr>
                <c:marker>
                  <c:symbol val="circle"/>
                  <c:size val="5"/>
                  <c:spPr>
                    <a:solidFill>
                      <a:schemeClr val="accent3">
                        <a:lumMod val="50000"/>
                      </a:schemeClr>
                    </a:solidFill>
                    <a:ln w="9525">
                      <a:solidFill>
                        <a:schemeClr val="accent3">
                          <a:lumMod val="5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Total'!$B$33:$N$33</c15:sqref>
                        </c15:formulaRef>
                      </c:ext>
                    </c:extLst>
                    <c:numCache>
                      <c:formatCode>General</c:formatCode>
                      <c:ptCount val="13"/>
                      <c:pt idx="0">
                        <c:v>11</c:v>
                      </c:pt>
                      <c:pt idx="1">
                        <c:v>14</c:v>
                      </c:pt>
                      <c:pt idx="2">
                        <c:v>14</c:v>
                      </c:pt>
                      <c:pt idx="3">
                        <c:v>14</c:v>
                      </c:pt>
                      <c:pt idx="4">
                        <c:v>13</c:v>
                      </c:pt>
                      <c:pt idx="5">
                        <c:v>15</c:v>
                      </c:pt>
                      <c:pt idx="6">
                        <c:v>15</c:v>
                      </c:pt>
                      <c:pt idx="7">
                        <c:v>11</c:v>
                      </c:pt>
                      <c:pt idx="8">
                        <c:v>12</c:v>
                      </c:pt>
                      <c:pt idx="9">
                        <c:v>11</c:v>
                      </c:pt>
                      <c:pt idx="10">
                        <c:v>8</c:v>
                      </c:pt>
                      <c:pt idx="11">
                        <c:v>10</c:v>
                      </c:pt>
                      <c:pt idx="12">
                        <c:v>7</c:v>
                      </c:pt>
                    </c:numCache>
                  </c:numRef>
                </c:val>
                <c:smooth val="0"/>
              </c15:ser>
            </c15:filteredLineSeries>
            <c15:filteredLineSeries>
              <c15:ser>
                <c:idx val="33"/>
                <c:order val="33"/>
                <c:tx>
                  <c:strRef>
                    <c:extLst xmlns:c15="http://schemas.microsoft.com/office/drawing/2012/chart">
                      <c:ext xmlns:c15="http://schemas.microsoft.com/office/drawing/2012/chart" uri="{02D57815-91ED-43cb-92C2-25804820EDAC}">
                        <c15:formulaRef>
                          <c15:sqref>'Ranking - Secundaria Total'!$A$34</c15:sqref>
                        </c15:formulaRef>
                      </c:ext>
                    </c:extLst>
                    <c:strCache>
                      <c:ptCount val="1"/>
                      <c:pt idx="0">
                        <c:v>SWE</c:v>
                      </c:pt>
                    </c:strCache>
                  </c:strRef>
                </c:tx>
                <c:spPr>
                  <a:ln w="28575" cap="rnd">
                    <a:solidFill>
                      <a:schemeClr val="accent4">
                        <a:lumMod val="50000"/>
                      </a:schemeClr>
                    </a:solidFill>
                    <a:round/>
                  </a:ln>
                  <a:effectLst/>
                </c:spPr>
                <c:marker>
                  <c:symbol val="circle"/>
                  <c:size val="5"/>
                  <c:spPr>
                    <a:solidFill>
                      <a:schemeClr val="accent4">
                        <a:lumMod val="50000"/>
                      </a:schemeClr>
                    </a:solidFill>
                    <a:ln w="9525">
                      <a:solidFill>
                        <a:schemeClr val="accent4">
                          <a:lumMod val="5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Total'!$B$34:$N$34</c15:sqref>
                        </c15:formulaRef>
                      </c:ext>
                    </c:extLst>
                    <c:numCache>
                      <c:formatCode>General</c:formatCode>
                      <c:ptCount val="13"/>
                      <c:pt idx="0">
                        <c:v>4</c:v>
                      </c:pt>
                      <c:pt idx="1">
                        <c:v>6</c:v>
                      </c:pt>
                      <c:pt idx="2">
                        <c:v>5</c:v>
                      </c:pt>
                      <c:pt idx="3">
                        <c:v>3</c:v>
                      </c:pt>
                      <c:pt idx="4">
                        <c:v>4</c:v>
                      </c:pt>
                      <c:pt idx="5">
                        <c:v>1</c:v>
                      </c:pt>
                      <c:pt idx="6">
                        <c:v>2</c:v>
                      </c:pt>
                      <c:pt idx="7">
                        <c:v>2</c:v>
                      </c:pt>
                      <c:pt idx="8">
                        <c:v>4</c:v>
                      </c:pt>
                      <c:pt idx="9">
                        <c:v>9</c:v>
                      </c:pt>
                      <c:pt idx="10">
                        <c:v>15</c:v>
                      </c:pt>
                      <c:pt idx="11">
                        <c:v>17</c:v>
                      </c:pt>
                      <c:pt idx="12">
                        <c:v>16</c:v>
                      </c:pt>
                    </c:numCache>
                  </c:numRef>
                </c:val>
                <c:smooth val="0"/>
              </c15:ser>
            </c15:filteredLineSeries>
            <c15:filteredLineSeries>
              <c15:ser>
                <c:idx val="34"/>
                <c:order val="34"/>
                <c:tx>
                  <c:strRef>
                    <c:extLst xmlns:c15="http://schemas.microsoft.com/office/drawing/2012/chart">
                      <c:ext xmlns:c15="http://schemas.microsoft.com/office/drawing/2012/chart" uri="{02D57815-91ED-43cb-92C2-25804820EDAC}">
                        <c15:formulaRef>
                          <c15:sqref>'Ranking - Secundaria Total'!$A$35</c15:sqref>
                        </c15:formulaRef>
                      </c:ext>
                    </c:extLst>
                    <c:strCache>
                      <c:ptCount val="1"/>
                      <c:pt idx="0">
                        <c:v>TUR</c:v>
                      </c:pt>
                    </c:strCache>
                  </c:strRef>
                </c:tx>
                <c:spPr>
                  <a:ln w="28575" cap="rnd">
                    <a:solidFill>
                      <a:schemeClr val="accent5">
                        <a:lumMod val="50000"/>
                      </a:schemeClr>
                    </a:solidFill>
                    <a:round/>
                  </a:ln>
                  <a:effectLst/>
                </c:spPr>
                <c:marker>
                  <c:symbol val="circle"/>
                  <c:size val="5"/>
                  <c:spPr>
                    <a:solidFill>
                      <a:schemeClr val="accent5">
                        <a:lumMod val="50000"/>
                      </a:schemeClr>
                    </a:solidFill>
                    <a:ln w="9525">
                      <a:solidFill>
                        <a:schemeClr val="accent5">
                          <a:lumMod val="5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Total'!$B$35:$N$35</c15:sqref>
                        </c15:formulaRef>
                      </c:ext>
                    </c:extLst>
                    <c:numCache>
                      <c:formatCode>General</c:formatCode>
                      <c:ptCount val="13"/>
                      <c:pt idx="0">
                        <c:v>29</c:v>
                      </c:pt>
                      <c:pt idx="1">
                        <c:v>30</c:v>
                      </c:pt>
                      <c:pt idx="2">
                        <c:v>29</c:v>
                      </c:pt>
                      <c:pt idx="3">
                        <c:v>30</c:v>
                      </c:pt>
                      <c:pt idx="4">
                        <c:v>30</c:v>
                      </c:pt>
                      <c:pt idx="5">
                        <c:v>29</c:v>
                      </c:pt>
                      <c:pt idx="6">
                        <c:v>31</c:v>
                      </c:pt>
                      <c:pt idx="7">
                        <c:v>28</c:v>
                      </c:pt>
                      <c:pt idx="8">
                        <c:v>26</c:v>
                      </c:pt>
                      <c:pt idx="9">
                        <c:v>28</c:v>
                      </c:pt>
                      <c:pt idx="10">
                        <c:v>25</c:v>
                      </c:pt>
                      <c:pt idx="11">
                        <c:v>27</c:v>
                      </c:pt>
                      <c:pt idx="12">
                        <c:v>27</c:v>
                      </c:pt>
                    </c:numCache>
                  </c:numRef>
                </c:val>
                <c:smooth val="0"/>
              </c15:ser>
            </c15:filteredLineSeries>
            <c15:filteredLineSeries>
              <c15:ser>
                <c:idx val="35"/>
                <c:order val="35"/>
                <c:tx>
                  <c:strRef>
                    <c:extLst xmlns:c15="http://schemas.microsoft.com/office/drawing/2012/chart">
                      <c:ext xmlns:c15="http://schemas.microsoft.com/office/drawing/2012/chart" uri="{02D57815-91ED-43cb-92C2-25804820EDAC}">
                        <c15:formulaRef>
                          <c15:sqref>'Ranking - Secundaria Total'!$A$36</c15:sqref>
                        </c15:formulaRef>
                      </c:ext>
                    </c:extLst>
                    <c:strCache>
                      <c:ptCount val="1"/>
                      <c:pt idx="0">
                        <c:v>USA</c:v>
                      </c:pt>
                    </c:strCache>
                  </c:strRef>
                </c:tx>
                <c:spPr>
                  <a:ln w="28575" cap="rnd">
                    <a:solidFill>
                      <a:schemeClr val="accent6">
                        <a:lumMod val="50000"/>
                      </a:schemeClr>
                    </a:solidFill>
                    <a:round/>
                  </a:ln>
                  <a:effectLst/>
                </c:spPr>
                <c:marker>
                  <c:symbol val="circle"/>
                  <c:size val="5"/>
                  <c:spPr>
                    <a:solidFill>
                      <a:schemeClr val="accent6">
                        <a:lumMod val="50000"/>
                      </a:schemeClr>
                    </a:solidFill>
                    <a:ln w="9525">
                      <a:solidFill>
                        <a:schemeClr val="accent6">
                          <a:lumMod val="5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Total'!$B$36:$N$36</c15:sqref>
                        </c15:formulaRef>
                      </c:ext>
                    </c:extLst>
                    <c:numCache>
                      <c:formatCode>General</c:formatCode>
                      <c:ptCount val="13"/>
                      <c:pt idx="0">
                        <c:v>2</c:v>
                      </c:pt>
                      <c:pt idx="1">
                        <c:v>4</c:v>
                      </c:pt>
                      <c:pt idx="2">
                        <c:v>6</c:v>
                      </c:pt>
                      <c:pt idx="3">
                        <c:v>7</c:v>
                      </c:pt>
                      <c:pt idx="4">
                        <c:v>8</c:v>
                      </c:pt>
                      <c:pt idx="5">
                        <c:v>7</c:v>
                      </c:pt>
                      <c:pt idx="6">
                        <c:v>10</c:v>
                      </c:pt>
                      <c:pt idx="7">
                        <c:v>12</c:v>
                      </c:pt>
                      <c:pt idx="8">
                        <c:v>9</c:v>
                      </c:pt>
                      <c:pt idx="9">
                        <c:v>14</c:v>
                      </c:pt>
                      <c:pt idx="10">
                        <c:v>11</c:v>
                      </c:pt>
                      <c:pt idx="11">
                        <c:v>15</c:v>
                      </c:pt>
                      <c:pt idx="12">
                        <c:v>14</c:v>
                      </c:pt>
                    </c:numCache>
                  </c:numRef>
                </c:val>
                <c:smooth val="0"/>
              </c15:ser>
            </c15:filteredLineSeries>
          </c:ext>
        </c:extLst>
      </c:lineChart>
      <c:catAx>
        <c:axId val="1700188208"/>
        <c:scaling>
          <c:orientation val="minMax"/>
        </c:scaling>
        <c:delete val="0"/>
        <c:axPos val="t"/>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0184400"/>
        <c:crosses val="autoZero"/>
        <c:auto val="0"/>
        <c:lblAlgn val="ctr"/>
        <c:lblOffset val="100"/>
        <c:noMultiLvlLbl val="0"/>
      </c:catAx>
      <c:valAx>
        <c:axId val="1700184400"/>
        <c:scaling>
          <c:orientation val="maxMin"/>
          <c:max val="32"/>
          <c:min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0188208"/>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Perú</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8"/>
          <c:order val="28"/>
          <c:tx>
            <c:strRef>
              <c:f>'Ranking - Superior Total'!$A$29</c:f>
              <c:strCache>
                <c:ptCount val="1"/>
                <c:pt idx="0">
                  <c:v>PER</c:v>
                </c:pt>
              </c:strCache>
            </c:strRef>
          </c:tx>
          <c:spPr>
            <a:ln w="28575" cap="rnd">
              <a:solidFill>
                <a:schemeClr val="accent5">
                  <a:lumMod val="60000"/>
                  <a:lumOff val="40000"/>
                </a:schemeClr>
              </a:solidFill>
              <a:round/>
            </a:ln>
            <a:effectLst/>
          </c:spPr>
          <c:marker>
            <c:symbol val="circle"/>
            <c:size val="5"/>
            <c:spPr>
              <a:solidFill>
                <a:schemeClr val="accent5">
                  <a:lumMod val="60000"/>
                  <a:lumOff val="40000"/>
                </a:schemeClr>
              </a:solidFill>
              <a:ln w="9525">
                <a:solidFill>
                  <a:schemeClr val="accent5">
                    <a:lumMod val="60000"/>
                    <a:lumOff val="40000"/>
                  </a:schemeClr>
                </a:solidFill>
              </a:ln>
              <a:effectLst/>
            </c:spPr>
          </c:marker>
          <c:cat>
            <c:numRef>
              <c:f>'Ranking - Superior Total'!$B$1:$N$1</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'Ranking - Superior Total'!$B$29:$N$29</c:f>
              <c:numCache>
                <c:formatCode>General</c:formatCode>
                <c:ptCount val="13"/>
                <c:pt idx="0">
                  <c:v>14</c:v>
                </c:pt>
                <c:pt idx="1">
                  <c:v>15</c:v>
                </c:pt>
                <c:pt idx="2">
                  <c:v>15</c:v>
                </c:pt>
                <c:pt idx="3">
                  <c:v>14</c:v>
                </c:pt>
                <c:pt idx="4">
                  <c:v>15</c:v>
                </c:pt>
                <c:pt idx="5">
                  <c:v>31</c:v>
                </c:pt>
                <c:pt idx="6">
                  <c:v>33</c:v>
                </c:pt>
                <c:pt idx="7">
                  <c:v>31</c:v>
                </c:pt>
                <c:pt idx="8">
                  <c:v>21</c:v>
                </c:pt>
                <c:pt idx="9">
                  <c:v>32</c:v>
                </c:pt>
                <c:pt idx="10">
                  <c:v>32</c:v>
                </c:pt>
                <c:pt idx="11">
                  <c:v>30</c:v>
                </c:pt>
                <c:pt idx="12">
                  <c:v>31</c:v>
                </c:pt>
              </c:numCache>
            </c:numRef>
          </c:val>
          <c:smooth val="0"/>
        </c:ser>
        <c:dLbls>
          <c:showLegendKey val="0"/>
          <c:showVal val="0"/>
          <c:showCatName val="0"/>
          <c:showSerName val="0"/>
          <c:showPercent val="0"/>
          <c:showBubbleSize val="0"/>
        </c:dLbls>
        <c:marker val="1"/>
        <c:smooth val="0"/>
        <c:axId val="1700182224"/>
        <c:axId val="1700223024"/>
        <c:extLst>
          <c:ext xmlns:c15="http://schemas.microsoft.com/office/drawing/2012/chart" uri="{02D57815-91ED-43cb-92C2-25804820EDAC}">
            <c15:filteredLineSeries>
              <c15:ser>
                <c:idx val="0"/>
                <c:order val="0"/>
                <c:tx>
                  <c:strRef>
                    <c:extLst>
                      <c:ext uri="{02D57815-91ED-43cb-92C2-25804820EDAC}">
                        <c15:formulaRef>
                          <c15:sqref>'Ranking - Superior Total'!$A$1</c15:sqref>
                        </c15:formulaRef>
                      </c:ext>
                    </c:extLst>
                    <c:strCache>
                      <c:ptCount val="1"/>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extLst>
                      <c:ex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c:ex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val>
                <c:smooth val="0"/>
              </c15:ser>
            </c15:filteredLineSeries>
            <c15:filteredLineSeries>
              <c15:ser>
                <c:idx val="1"/>
                <c:order val="1"/>
                <c:tx>
                  <c:strRef>
                    <c:extLst xmlns:c15="http://schemas.microsoft.com/office/drawing/2012/chart">
                      <c:ext xmlns:c15="http://schemas.microsoft.com/office/drawing/2012/chart" uri="{02D57815-91ED-43cb-92C2-25804820EDAC}">
                        <c15:formulaRef>
                          <c15:sqref>'Ranking - Superior Total'!$A$2</c15:sqref>
                        </c15:formulaRef>
                      </c:ext>
                    </c:extLst>
                    <c:strCache>
                      <c:ptCount val="1"/>
                      <c:pt idx="0">
                        <c:v>AUS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Total'!$B$2:$N$2</c15:sqref>
                        </c15:formulaRef>
                      </c:ext>
                    </c:extLst>
                    <c:numCache>
                      <c:formatCode>General</c:formatCode>
                      <c:ptCount val="13"/>
                      <c:pt idx="0">
                        <c:v>8</c:v>
                      </c:pt>
                      <c:pt idx="1">
                        <c:v>6</c:v>
                      </c:pt>
                      <c:pt idx="2">
                        <c:v>3</c:v>
                      </c:pt>
                      <c:pt idx="3">
                        <c:v>4</c:v>
                      </c:pt>
                      <c:pt idx="4">
                        <c:v>5</c:v>
                      </c:pt>
                      <c:pt idx="5">
                        <c:v>8</c:v>
                      </c:pt>
                      <c:pt idx="6">
                        <c:v>7</c:v>
                      </c:pt>
                      <c:pt idx="7">
                        <c:v>11</c:v>
                      </c:pt>
                      <c:pt idx="8">
                        <c:v>9</c:v>
                      </c:pt>
                      <c:pt idx="9">
                        <c:v>4</c:v>
                      </c:pt>
                      <c:pt idx="10">
                        <c:v>4</c:v>
                      </c:pt>
                      <c:pt idx="11">
                        <c:v>3</c:v>
                      </c:pt>
                      <c:pt idx="12">
                        <c:v>2</c:v>
                      </c:pt>
                    </c:numCache>
                  </c:numRef>
                </c:val>
                <c:smooth val="0"/>
              </c15:ser>
            </c15:filteredLineSeries>
            <c15:filteredLineSeries>
              <c15:ser>
                <c:idx val="2"/>
                <c:order val="2"/>
                <c:tx>
                  <c:strRef>
                    <c:extLst xmlns:c15="http://schemas.microsoft.com/office/drawing/2012/chart">
                      <c:ext xmlns:c15="http://schemas.microsoft.com/office/drawing/2012/chart" uri="{02D57815-91ED-43cb-92C2-25804820EDAC}">
                        <c15:formulaRef>
                          <c15:sqref>'Ranking - Superior Total'!$A$3</c15:sqref>
                        </c15:formulaRef>
                      </c:ext>
                    </c:extLst>
                    <c:strCache>
                      <c:ptCount val="1"/>
                      <c:pt idx="0">
                        <c:v>AUT</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Total'!$B$3:$N$3</c15:sqref>
                        </c15:formulaRef>
                      </c:ext>
                    </c:extLst>
                    <c:numCache>
                      <c:formatCode>General</c:formatCode>
                      <c:ptCount val="13"/>
                      <c:pt idx="0">
                        <c:v>17</c:v>
                      </c:pt>
                      <c:pt idx="1">
                        <c:v>19</c:v>
                      </c:pt>
                      <c:pt idx="2">
                        <c:v>26</c:v>
                      </c:pt>
                      <c:pt idx="3">
                        <c:v>26</c:v>
                      </c:pt>
                      <c:pt idx="4">
                        <c:v>27</c:v>
                      </c:pt>
                      <c:pt idx="5">
                        <c:v>27</c:v>
                      </c:pt>
                      <c:pt idx="6">
                        <c:v>29</c:v>
                      </c:pt>
                      <c:pt idx="7">
                        <c:v>29</c:v>
                      </c:pt>
                      <c:pt idx="8">
                        <c:v>28</c:v>
                      </c:pt>
                      <c:pt idx="9">
                        <c:v>27</c:v>
                      </c:pt>
                      <c:pt idx="10">
                        <c:v>23</c:v>
                      </c:pt>
                      <c:pt idx="11">
                        <c:v>22</c:v>
                      </c:pt>
                      <c:pt idx="12">
                        <c:v>24</c:v>
                      </c:pt>
                    </c:numCache>
                  </c:numRef>
                </c:val>
                <c:smooth val="0"/>
              </c15:ser>
            </c15:filteredLineSeries>
            <c15:filteredLineSeries>
              <c15:ser>
                <c:idx val="3"/>
                <c:order val="3"/>
                <c:tx>
                  <c:strRef>
                    <c:extLst xmlns:c15="http://schemas.microsoft.com/office/drawing/2012/chart">
                      <c:ext xmlns:c15="http://schemas.microsoft.com/office/drawing/2012/chart" uri="{02D57815-91ED-43cb-92C2-25804820EDAC}">
                        <c15:formulaRef>
                          <c15:sqref>'Ranking - Superior Total'!$A$4</c15:sqref>
                        </c15:formulaRef>
                      </c:ext>
                    </c:extLst>
                    <c:strCache>
                      <c:ptCount val="1"/>
                      <c:pt idx="0">
                        <c:v>BEL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Total'!$B$4:$N$4</c15:sqref>
                        </c15:formulaRef>
                      </c:ext>
                    </c:extLst>
                    <c:numCache>
                      <c:formatCode>General</c:formatCode>
                      <c:ptCount val="13"/>
                      <c:pt idx="0">
                        <c:v>7</c:v>
                      </c:pt>
                      <c:pt idx="1">
                        <c:v>5</c:v>
                      </c:pt>
                      <c:pt idx="2">
                        <c:v>6</c:v>
                      </c:pt>
                      <c:pt idx="3">
                        <c:v>7</c:v>
                      </c:pt>
                      <c:pt idx="4">
                        <c:v>9</c:v>
                      </c:pt>
                      <c:pt idx="5">
                        <c:v>10</c:v>
                      </c:pt>
                      <c:pt idx="6">
                        <c:v>9</c:v>
                      </c:pt>
                      <c:pt idx="7">
                        <c:v>8</c:v>
                      </c:pt>
                      <c:pt idx="8">
                        <c:v>8</c:v>
                      </c:pt>
                      <c:pt idx="9">
                        <c:v>7</c:v>
                      </c:pt>
                      <c:pt idx="10">
                        <c:v>8</c:v>
                      </c:pt>
                      <c:pt idx="11">
                        <c:v>7</c:v>
                      </c:pt>
                      <c:pt idx="12">
                        <c:v>5</c:v>
                      </c:pt>
                    </c:numCache>
                  </c:numRef>
                </c:val>
                <c:smooth val="0"/>
              </c15:ser>
            </c15:filteredLineSeries>
            <c15:filteredLineSeries>
              <c15:ser>
                <c:idx val="4"/>
                <c:order val="4"/>
                <c:tx>
                  <c:strRef>
                    <c:extLst xmlns:c15="http://schemas.microsoft.com/office/drawing/2012/chart">
                      <c:ext xmlns:c15="http://schemas.microsoft.com/office/drawing/2012/chart" uri="{02D57815-91ED-43cb-92C2-25804820EDAC}">
                        <c15:formulaRef>
                          <c15:sqref>'Ranking - Superior Total'!$A$5</c15:sqref>
                        </c15:formulaRef>
                      </c:ext>
                    </c:extLst>
                    <c:strCache>
                      <c:ptCount val="1"/>
                      <c:pt idx="0">
                        <c:v>CAN</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Total'!$B$5:$N$5</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5"/>
                <c:order val="5"/>
                <c:tx>
                  <c:strRef>
                    <c:extLst xmlns:c15="http://schemas.microsoft.com/office/drawing/2012/chart">
                      <c:ext xmlns:c15="http://schemas.microsoft.com/office/drawing/2012/chart" uri="{02D57815-91ED-43cb-92C2-25804820EDAC}">
                        <c15:formulaRef>
                          <c15:sqref>'Ranking - Superior Total'!$A$6</c15:sqref>
                        </c15:formulaRef>
                      </c:ext>
                    </c:extLst>
                    <c:strCache>
                      <c:ptCount val="1"/>
                      <c:pt idx="0">
                        <c:v>CHE</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Total'!$B$6:$N$6</c15:sqref>
                        </c15:formulaRef>
                      </c:ext>
                    </c:extLst>
                    <c:numCache>
                      <c:formatCode>General</c:formatCode>
                      <c:ptCount val="13"/>
                      <c:pt idx="0">
                        <c:v>24</c:v>
                      </c:pt>
                      <c:pt idx="1">
                        <c:v>23</c:v>
                      </c:pt>
                      <c:pt idx="2">
                        <c:v>25</c:v>
                      </c:pt>
                      <c:pt idx="3">
                        <c:v>22</c:v>
                      </c:pt>
                      <c:pt idx="4">
                        <c:v>22</c:v>
                      </c:pt>
                      <c:pt idx="5">
                        <c:v>23</c:v>
                      </c:pt>
                      <c:pt idx="6">
                        <c:v>23</c:v>
                      </c:pt>
                      <c:pt idx="7">
                        <c:v>20</c:v>
                      </c:pt>
                      <c:pt idx="8">
                        <c:v>19</c:v>
                      </c:pt>
                      <c:pt idx="9">
                        <c:v>19</c:v>
                      </c:pt>
                      <c:pt idx="10">
                        <c:v>21</c:v>
                      </c:pt>
                      <c:pt idx="11">
                        <c:v>19</c:v>
                      </c:pt>
                      <c:pt idx="12">
                        <c:v>20</c:v>
                      </c:pt>
                    </c:numCache>
                  </c:numRef>
                </c:val>
                <c:smooth val="0"/>
              </c15:ser>
            </c15:filteredLineSeries>
            <c15:filteredLineSeries>
              <c15:ser>
                <c:idx val="6"/>
                <c:order val="6"/>
                <c:tx>
                  <c:strRef>
                    <c:extLst xmlns:c15="http://schemas.microsoft.com/office/drawing/2012/chart">
                      <c:ext xmlns:c15="http://schemas.microsoft.com/office/drawing/2012/chart" uri="{02D57815-91ED-43cb-92C2-25804820EDAC}">
                        <c15:formulaRef>
                          <c15:sqref>'Ranking - Superior Total'!$A$7</c15:sqref>
                        </c15:formulaRef>
                      </c:ext>
                    </c:extLst>
                    <c:strCache>
                      <c:ptCount val="1"/>
                      <c:pt idx="0">
                        <c:v>CHL</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Total'!$B$7:$N$7</c15:sqref>
                        </c15:formulaRef>
                      </c:ext>
                    </c:extLst>
                    <c:numCache>
                      <c:formatCode>General</c:formatCode>
                      <c:ptCount val="13"/>
                      <c:pt idx="0">
                        <c:v>23</c:v>
                      </c:pt>
                      <c:pt idx="1">
                        <c:v>22</c:v>
                      </c:pt>
                      <c:pt idx="2">
                        <c:v>23</c:v>
                      </c:pt>
                      <c:pt idx="3">
                        <c:v>24</c:v>
                      </c:pt>
                      <c:pt idx="4">
                        <c:v>25</c:v>
                      </c:pt>
                      <c:pt idx="5">
                        <c:v>25</c:v>
                      </c:pt>
                      <c:pt idx="6">
                        <c:v>24</c:v>
                      </c:pt>
                      <c:pt idx="7">
                        <c:v>25</c:v>
                      </c:pt>
                      <c:pt idx="8">
                        <c:v>22</c:v>
                      </c:pt>
                      <c:pt idx="9">
                        <c:v>23</c:v>
                      </c:pt>
                      <c:pt idx="10">
                        <c:v>24</c:v>
                      </c:pt>
                      <c:pt idx="11">
                        <c:v>20</c:v>
                      </c:pt>
                      <c:pt idx="12">
                        <c:v>21</c:v>
                      </c:pt>
                    </c:numCache>
                  </c:numRef>
                </c:val>
                <c:smooth val="0"/>
              </c15:ser>
            </c15:filteredLineSeries>
            <c15:filteredLineSeries>
              <c15:ser>
                <c:idx val="7"/>
                <c:order val="7"/>
                <c:tx>
                  <c:strRef>
                    <c:extLst xmlns:c15="http://schemas.microsoft.com/office/drawing/2012/chart">
                      <c:ext xmlns:c15="http://schemas.microsoft.com/office/drawing/2012/chart" uri="{02D57815-91ED-43cb-92C2-25804820EDAC}">
                        <c15:formulaRef>
                          <c15:sqref>'Ranking - Superior Total'!$A$8</c15:sqref>
                        </c15:formulaRef>
                      </c:ext>
                    </c:extLst>
                    <c:strCache>
                      <c:ptCount val="1"/>
                      <c:pt idx="0">
                        <c:v>CZE</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Total'!$B$8:$N$8</c15:sqref>
                        </c15:formulaRef>
                      </c:ext>
                    </c:extLst>
                    <c:numCache>
                      <c:formatCode>General</c:formatCode>
                      <c:ptCount val="13"/>
                      <c:pt idx="0">
                        <c:v>29</c:v>
                      </c:pt>
                      <c:pt idx="1">
                        <c:v>29</c:v>
                      </c:pt>
                      <c:pt idx="2">
                        <c:v>28</c:v>
                      </c:pt>
                      <c:pt idx="3">
                        <c:v>27</c:v>
                      </c:pt>
                      <c:pt idx="4">
                        <c:v>28</c:v>
                      </c:pt>
                      <c:pt idx="5">
                        <c:v>28</c:v>
                      </c:pt>
                      <c:pt idx="6">
                        <c:v>28</c:v>
                      </c:pt>
                      <c:pt idx="7">
                        <c:v>28</c:v>
                      </c:pt>
                      <c:pt idx="8">
                        <c:v>27</c:v>
                      </c:pt>
                      <c:pt idx="9">
                        <c:v>28</c:v>
                      </c:pt>
                      <c:pt idx="10">
                        <c:v>28</c:v>
                      </c:pt>
                      <c:pt idx="11">
                        <c:v>25</c:v>
                      </c:pt>
                      <c:pt idx="12">
                        <c:v>27</c:v>
                      </c:pt>
                    </c:numCache>
                  </c:numRef>
                </c:val>
                <c:smooth val="0"/>
              </c15:ser>
            </c15:filteredLineSeries>
            <c15:filteredLineSeries>
              <c15:ser>
                <c:idx val="8"/>
                <c:order val="8"/>
                <c:tx>
                  <c:strRef>
                    <c:extLst xmlns:c15="http://schemas.microsoft.com/office/drawing/2012/chart">
                      <c:ext xmlns:c15="http://schemas.microsoft.com/office/drawing/2012/chart" uri="{02D57815-91ED-43cb-92C2-25804820EDAC}">
                        <c15:formulaRef>
                          <c15:sqref>'Ranking - Superior Total'!$A$9</c15:sqref>
                        </c15:formulaRef>
                      </c:ext>
                    </c:extLst>
                    <c:strCache>
                      <c:ptCount val="1"/>
                      <c:pt idx="0">
                        <c:v>DEU</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Total'!$B$9:$N$9</c15:sqref>
                        </c15:formulaRef>
                      </c:ext>
                    </c:extLst>
                    <c:numCache>
                      <c:formatCode>General</c:formatCode>
                      <c:ptCount val="13"/>
                      <c:pt idx="0">
                        <c:v>16</c:v>
                      </c:pt>
                      <c:pt idx="1">
                        <c:v>20</c:v>
                      </c:pt>
                      <c:pt idx="2">
                        <c:v>22</c:v>
                      </c:pt>
                      <c:pt idx="3">
                        <c:v>21</c:v>
                      </c:pt>
                      <c:pt idx="4">
                        <c:v>23</c:v>
                      </c:pt>
                      <c:pt idx="5">
                        <c:v>24</c:v>
                      </c:pt>
                      <c:pt idx="6">
                        <c:v>25</c:v>
                      </c:pt>
                      <c:pt idx="7">
                        <c:v>26</c:v>
                      </c:pt>
                      <c:pt idx="8">
                        <c:v>25</c:v>
                      </c:pt>
                      <c:pt idx="9">
                        <c:v>22</c:v>
                      </c:pt>
                      <c:pt idx="10">
                        <c:v>22</c:v>
                      </c:pt>
                      <c:pt idx="11">
                        <c:v>21</c:v>
                      </c:pt>
                      <c:pt idx="12">
                        <c:v>22</c:v>
                      </c:pt>
                    </c:numCache>
                  </c:numRef>
                </c:val>
                <c:smooth val="0"/>
              </c15:ser>
            </c15:filteredLineSeries>
            <c15:filteredLineSeries>
              <c15:ser>
                <c:idx val="9"/>
                <c:order val="9"/>
                <c:tx>
                  <c:strRef>
                    <c:extLst xmlns:c15="http://schemas.microsoft.com/office/drawing/2012/chart">
                      <c:ext xmlns:c15="http://schemas.microsoft.com/office/drawing/2012/chart" uri="{02D57815-91ED-43cb-92C2-25804820EDAC}">
                        <c15:formulaRef>
                          <c15:sqref>'Ranking - Superior Total'!$A$10</c15:sqref>
                        </c15:formulaRef>
                      </c:ext>
                    </c:extLst>
                    <c:strCache>
                      <c:ptCount val="1"/>
                      <c:pt idx="0">
                        <c:v>DNK</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Total'!$B$10:$N$10</c15:sqref>
                        </c15:formulaRef>
                      </c:ext>
                    </c:extLst>
                    <c:numCache>
                      <c:formatCode>General</c:formatCode>
                      <c:ptCount val="13"/>
                      <c:pt idx="0">
                        <c:v>13</c:v>
                      </c:pt>
                      <c:pt idx="1">
                        <c:v>12</c:v>
                      </c:pt>
                      <c:pt idx="2">
                        <c:v>9</c:v>
                      </c:pt>
                      <c:pt idx="3">
                        <c:v>6</c:v>
                      </c:pt>
                      <c:pt idx="4">
                        <c:v>8</c:v>
                      </c:pt>
                      <c:pt idx="5">
                        <c:v>4</c:v>
                      </c:pt>
                      <c:pt idx="6">
                        <c:v>6</c:v>
                      </c:pt>
                      <c:pt idx="7">
                        <c:v>14</c:v>
                      </c:pt>
                      <c:pt idx="8">
                        <c:v>15</c:v>
                      </c:pt>
                      <c:pt idx="9">
                        <c:v>16</c:v>
                      </c:pt>
                      <c:pt idx="10">
                        <c:v>16</c:v>
                      </c:pt>
                      <c:pt idx="11">
                        <c:v>16</c:v>
                      </c:pt>
                      <c:pt idx="12">
                        <c:v>16</c:v>
                      </c:pt>
                    </c:numCache>
                  </c:numRef>
                </c:val>
                <c:smooth val="0"/>
              </c15:ser>
            </c15:filteredLineSeries>
            <c15:filteredLineSeries>
              <c15:ser>
                <c:idx val="10"/>
                <c:order val="10"/>
                <c:tx>
                  <c:strRef>
                    <c:extLst xmlns:c15="http://schemas.microsoft.com/office/drawing/2012/chart">
                      <c:ext xmlns:c15="http://schemas.microsoft.com/office/drawing/2012/chart" uri="{02D57815-91ED-43cb-92C2-25804820EDAC}">
                        <c15:formulaRef>
                          <c15:sqref>'Ranking - Superior Total'!$A$11</c15:sqref>
                        </c15:formulaRef>
                      </c:ext>
                    </c:extLst>
                    <c:strCache>
                      <c:ptCount val="1"/>
                      <c:pt idx="0">
                        <c:v>ESP</c:v>
                      </c:pt>
                    </c:strCache>
                  </c:strRef>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Total'!$B$11:$N$11</c15:sqref>
                        </c15:formulaRef>
                      </c:ext>
                    </c:extLst>
                    <c:numCache>
                      <c:formatCode>General</c:formatCode>
                      <c:ptCount val="13"/>
                      <c:pt idx="0">
                        <c:v>10</c:v>
                      </c:pt>
                      <c:pt idx="1">
                        <c:v>10</c:v>
                      </c:pt>
                      <c:pt idx="2">
                        <c:v>10</c:v>
                      </c:pt>
                      <c:pt idx="3">
                        <c:v>11</c:v>
                      </c:pt>
                      <c:pt idx="4">
                        <c:v>11</c:v>
                      </c:pt>
                      <c:pt idx="5">
                        <c:v>13</c:v>
                      </c:pt>
                      <c:pt idx="6">
                        <c:v>14</c:v>
                      </c:pt>
                      <c:pt idx="7">
                        <c:v>12</c:v>
                      </c:pt>
                      <c:pt idx="8">
                        <c:v>13</c:v>
                      </c:pt>
                      <c:pt idx="9">
                        <c:v>12</c:v>
                      </c:pt>
                      <c:pt idx="10">
                        <c:v>9</c:v>
                      </c:pt>
                      <c:pt idx="11">
                        <c:v>9</c:v>
                      </c:pt>
                      <c:pt idx="12">
                        <c:v>9</c:v>
                      </c:pt>
                    </c:numCache>
                  </c:numRef>
                </c:val>
                <c:smooth val="0"/>
              </c15:ser>
            </c15:filteredLineSeries>
            <c15:filteredLineSeries>
              <c15:ser>
                <c:idx val="11"/>
                <c:order val="11"/>
                <c:tx>
                  <c:strRef>
                    <c:extLst xmlns:c15="http://schemas.microsoft.com/office/drawing/2012/chart">
                      <c:ext xmlns:c15="http://schemas.microsoft.com/office/drawing/2012/chart" uri="{02D57815-91ED-43cb-92C2-25804820EDAC}">
                        <c15:formulaRef>
                          <c15:sqref>'Ranking - Superior Total'!$A$12</c15:sqref>
                        </c15:formulaRef>
                      </c:ext>
                    </c:extLst>
                    <c:strCache>
                      <c:ptCount val="1"/>
                      <c:pt idx="0">
                        <c:v>EST</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Total'!$B$12:$N$12</c15:sqref>
                        </c15:formulaRef>
                      </c:ext>
                    </c:extLst>
                    <c:numCache>
                      <c:formatCode>General</c:formatCode>
                      <c:ptCount val="13"/>
                      <c:pt idx="0">
                        <c:v>9</c:v>
                      </c:pt>
                      <c:pt idx="1">
                        <c:v>7</c:v>
                      </c:pt>
                      <c:pt idx="2">
                        <c:v>7</c:v>
                      </c:pt>
                      <c:pt idx="3">
                        <c:v>8</c:v>
                      </c:pt>
                      <c:pt idx="4">
                        <c:v>10</c:v>
                      </c:pt>
                      <c:pt idx="5">
                        <c:v>7</c:v>
                      </c:pt>
                      <c:pt idx="6">
                        <c:v>11</c:v>
                      </c:pt>
                      <c:pt idx="7">
                        <c:v>10</c:v>
                      </c:pt>
                      <c:pt idx="8">
                        <c:v>11</c:v>
                      </c:pt>
                      <c:pt idx="9">
                        <c:v>8</c:v>
                      </c:pt>
                      <c:pt idx="10">
                        <c:v>10</c:v>
                      </c:pt>
                      <c:pt idx="11">
                        <c:v>8</c:v>
                      </c:pt>
                      <c:pt idx="12">
                        <c:v>6</c:v>
                      </c:pt>
                    </c:numCache>
                  </c:numRef>
                </c:val>
                <c:smooth val="0"/>
              </c15:ser>
            </c15:filteredLineSeries>
            <c15:filteredLineSeries>
              <c15:ser>
                <c:idx val="12"/>
                <c:order val="12"/>
                <c:tx>
                  <c:strRef>
                    <c:extLst xmlns:c15="http://schemas.microsoft.com/office/drawing/2012/chart">
                      <c:ext xmlns:c15="http://schemas.microsoft.com/office/drawing/2012/chart" uri="{02D57815-91ED-43cb-92C2-25804820EDAC}">
                        <c15:formulaRef>
                          <c15:sqref>'Ranking - Superior Total'!$A$13</c15:sqref>
                        </c15:formulaRef>
                      </c:ext>
                    </c:extLst>
                    <c:strCache>
                      <c:ptCount val="1"/>
                      <c:pt idx="0">
                        <c:v>FIN</c:v>
                      </c:pt>
                    </c:strCache>
                  </c:strRef>
                </c:tx>
                <c:spPr>
                  <a:ln w="28575"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Total'!$B$13:$N$13</c15:sqref>
                        </c15:formulaRef>
                      </c:ext>
                    </c:extLst>
                    <c:numCache>
                      <c:formatCode>General</c:formatCode>
                      <c:ptCount val="13"/>
                      <c:pt idx="0">
                        <c:v>1</c:v>
                      </c:pt>
                      <c:pt idx="1">
                        <c:v>1</c:v>
                      </c:pt>
                      <c:pt idx="2">
                        <c:v>1</c:v>
                      </c:pt>
                      <c:pt idx="3">
                        <c:v>1</c:v>
                      </c:pt>
                      <c:pt idx="4">
                        <c:v>1</c:v>
                      </c:pt>
                      <c:pt idx="5">
                        <c:v>1</c:v>
                      </c:pt>
                      <c:pt idx="6">
                        <c:v>2</c:v>
                      </c:pt>
                      <c:pt idx="7">
                        <c:v>2</c:v>
                      </c:pt>
                      <c:pt idx="8">
                        <c:v>2</c:v>
                      </c:pt>
                      <c:pt idx="9">
                        <c:v>2</c:v>
                      </c:pt>
                      <c:pt idx="10">
                        <c:v>2</c:v>
                      </c:pt>
                      <c:pt idx="11">
                        <c:v>1</c:v>
                      </c:pt>
                      <c:pt idx="12">
                        <c:v>1</c:v>
                      </c:pt>
                    </c:numCache>
                  </c:numRef>
                </c:val>
                <c:smooth val="0"/>
              </c15:ser>
            </c15:filteredLineSeries>
            <c15:filteredLineSeries>
              <c15:ser>
                <c:idx val="13"/>
                <c:order val="13"/>
                <c:tx>
                  <c:strRef>
                    <c:extLst xmlns:c15="http://schemas.microsoft.com/office/drawing/2012/chart">
                      <c:ext xmlns:c15="http://schemas.microsoft.com/office/drawing/2012/chart" uri="{02D57815-91ED-43cb-92C2-25804820EDAC}">
                        <c15:formulaRef>
                          <c15:sqref>'Ranking - Superior Total'!$A$14</c15:sqref>
                        </c15:formulaRef>
                      </c:ext>
                    </c:extLst>
                    <c:strCache>
                      <c:ptCount val="1"/>
                      <c:pt idx="0">
                        <c:v>FRA</c:v>
                      </c:pt>
                    </c:strCache>
                  </c:strRef>
                </c:tx>
                <c:spPr>
                  <a:ln w="28575" cap="rnd">
                    <a:solidFill>
                      <a:schemeClr val="accent2">
                        <a:lumMod val="80000"/>
                        <a:lumOff val="20000"/>
                      </a:schemeClr>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Total'!$B$14:$N$14</c15:sqref>
                        </c15:formulaRef>
                      </c:ext>
                    </c:extLst>
                    <c:numCache>
                      <c:formatCode>General</c:formatCode>
                      <c:ptCount val="13"/>
                      <c:pt idx="0">
                        <c:v>12</c:v>
                      </c:pt>
                      <c:pt idx="1">
                        <c:v>13</c:v>
                      </c:pt>
                      <c:pt idx="2">
                        <c:v>17</c:v>
                      </c:pt>
                      <c:pt idx="3">
                        <c:v>18</c:v>
                      </c:pt>
                      <c:pt idx="4">
                        <c:v>18</c:v>
                      </c:pt>
                      <c:pt idx="5">
                        <c:v>18</c:v>
                      </c:pt>
                      <c:pt idx="6">
                        <c:v>19</c:v>
                      </c:pt>
                      <c:pt idx="7">
                        <c:v>19</c:v>
                      </c:pt>
                      <c:pt idx="8">
                        <c:v>20</c:v>
                      </c:pt>
                      <c:pt idx="9">
                        <c:v>20</c:v>
                      </c:pt>
                      <c:pt idx="10">
                        <c:v>20</c:v>
                      </c:pt>
                      <c:pt idx="11">
                        <c:v>18</c:v>
                      </c:pt>
                      <c:pt idx="12">
                        <c:v>18</c:v>
                      </c:pt>
                    </c:numCache>
                  </c:numRef>
                </c:val>
                <c:smooth val="0"/>
              </c15:ser>
            </c15:filteredLineSeries>
            <c15:filteredLineSeries>
              <c15:ser>
                <c:idx val="14"/>
                <c:order val="14"/>
                <c:tx>
                  <c:strRef>
                    <c:extLst xmlns:c15="http://schemas.microsoft.com/office/drawing/2012/chart">
                      <c:ext xmlns:c15="http://schemas.microsoft.com/office/drawing/2012/chart" uri="{02D57815-91ED-43cb-92C2-25804820EDAC}">
                        <c15:formulaRef>
                          <c15:sqref>'Ranking - Superior Total'!$A$15</c15:sqref>
                        </c15:formulaRef>
                      </c:ext>
                    </c:extLst>
                    <c:strCache>
                      <c:ptCount val="1"/>
                      <c:pt idx="0">
                        <c:v>GBR</c:v>
                      </c:pt>
                    </c:strCache>
                  </c:strRef>
                </c:tx>
                <c:spPr>
                  <a:ln w="28575" cap="rnd">
                    <a:solidFill>
                      <a:schemeClr val="accent3">
                        <a:lumMod val="80000"/>
                        <a:lumOff val="20000"/>
                      </a:schemeClr>
                    </a:solidFill>
                    <a:round/>
                  </a:ln>
                  <a:effectLst/>
                </c:spPr>
                <c:marker>
                  <c:symbol val="circle"/>
                  <c:size val="5"/>
                  <c:spPr>
                    <a:solidFill>
                      <a:schemeClr val="accent3">
                        <a:lumMod val="80000"/>
                        <a:lumOff val="20000"/>
                      </a:schemeClr>
                    </a:solidFill>
                    <a:ln w="9525">
                      <a:solidFill>
                        <a:schemeClr val="accent3">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Total'!$B$15:$N$15</c15:sqref>
                        </c15:formulaRef>
                      </c:ext>
                    </c:extLst>
                    <c:numCache>
                      <c:formatCode>General</c:formatCode>
                      <c:ptCount val="13"/>
                      <c:pt idx="0">
                        <c:v>11</c:v>
                      </c:pt>
                      <c:pt idx="1">
                        <c:v>11</c:v>
                      </c:pt>
                      <c:pt idx="2">
                        <c:v>12</c:v>
                      </c:pt>
                      <c:pt idx="3">
                        <c:v>13</c:v>
                      </c:pt>
                      <c:pt idx="4">
                        <c:v>14</c:v>
                      </c:pt>
                      <c:pt idx="5">
                        <c:v>15</c:v>
                      </c:pt>
                      <c:pt idx="6">
                        <c:v>16</c:v>
                      </c:pt>
                      <c:pt idx="7">
                        <c:v>16</c:v>
                      </c:pt>
                      <c:pt idx="8">
                        <c:v>16</c:v>
                      </c:pt>
                      <c:pt idx="9">
                        <c:v>15</c:v>
                      </c:pt>
                      <c:pt idx="10">
                        <c:v>14</c:v>
                      </c:pt>
                      <c:pt idx="11">
                        <c:v>11</c:v>
                      </c:pt>
                      <c:pt idx="12">
                        <c:v>12</c:v>
                      </c:pt>
                    </c:numCache>
                  </c:numRef>
                </c:val>
                <c:smooth val="0"/>
              </c15:ser>
            </c15:filteredLineSeries>
            <c15:filteredLineSeries>
              <c15:ser>
                <c:idx val="15"/>
                <c:order val="15"/>
                <c:tx>
                  <c:strRef>
                    <c:extLst xmlns:c15="http://schemas.microsoft.com/office/drawing/2012/chart">
                      <c:ext xmlns:c15="http://schemas.microsoft.com/office/drawing/2012/chart" uri="{02D57815-91ED-43cb-92C2-25804820EDAC}">
                        <c15:formulaRef>
                          <c15:sqref>'Ranking - Superior Total'!$A$16</c15:sqref>
                        </c15:formulaRef>
                      </c:ext>
                    </c:extLst>
                    <c:strCache>
                      <c:ptCount val="1"/>
                      <c:pt idx="0">
                        <c:v>GRC</c:v>
                      </c:pt>
                    </c:strCache>
                  </c:strRef>
                </c:tx>
                <c:spPr>
                  <a:ln w="28575" cap="rnd">
                    <a:solidFill>
                      <a:schemeClr val="accent4">
                        <a:lumMod val="80000"/>
                        <a:lumOff val="20000"/>
                      </a:schemeClr>
                    </a:solidFill>
                    <a:round/>
                  </a:ln>
                  <a:effectLst/>
                </c:spPr>
                <c:marker>
                  <c:symbol val="circle"/>
                  <c:size val="5"/>
                  <c:spPr>
                    <a:solidFill>
                      <a:schemeClr val="accent4">
                        <a:lumMod val="80000"/>
                        <a:lumOff val="20000"/>
                      </a:schemeClr>
                    </a:solidFill>
                    <a:ln w="9525">
                      <a:solidFill>
                        <a:schemeClr val="accent4">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Total'!$B$16:$N$16</c15:sqref>
                        </c15:formulaRef>
                      </c:ext>
                    </c:extLst>
                    <c:numCache>
                      <c:formatCode>General</c:formatCode>
                      <c:ptCount val="13"/>
                      <c:pt idx="0">
                        <c:v>20</c:v>
                      </c:pt>
                      <c:pt idx="1">
                        <c:v>17</c:v>
                      </c:pt>
                      <c:pt idx="2">
                        <c:v>11</c:v>
                      </c:pt>
                      <c:pt idx="3">
                        <c:v>9</c:v>
                      </c:pt>
                      <c:pt idx="4">
                        <c:v>7</c:v>
                      </c:pt>
                      <c:pt idx="5">
                        <c:v>3</c:v>
                      </c:pt>
                      <c:pt idx="6">
                        <c:v>3</c:v>
                      </c:pt>
                      <c:pt idx="7">
                        <c:v>5</c:v>
                      </c:pt>
                      <c:pt idx="8">
                        <c:v>3</c:v>
                      </c:pt>
                      <c:pt idx="9">
                        <c:v>1</c:v>
                      </c:pt>
                      <c:pt idx="10">
                        <c:v>1</c:v>
                      </c:pt>
                      <c:pt idx="11">
                        <c:v>1</c:v>
                      </c:pt>
                      <c:pt idx="12">
                        <c:v>1</c:v>
                      </c:pt>
                    </c:numCache>
                  </c:numRef>
                </c:val>
                <c:smooth val="0"/>
              </c15:ser>
            </c15:filteredLineSeries>
            <c15:filteredLineSeries>
              <c15:ser>
                <c:idx val="16"/>
                <c:order val="16"/>
                <c:tx>
                  <c:strRef>
                    <c:extLst xmlns:c15="http://schemas.microsoft.com/office/drawing/2012/chart">
                      <c:ext xmlns:c15="http://schemas.microsoft.com/office/drawing/2012/chart" uri="{02D57815-91ED-43cb-92C2-25804820EDAC}">
                        <c15:formulaRef>
                          <c15:sqref>'Ranking - Superior Total'!$A$17</c15:sqref>
                        </c15:formulaRef>
                      </c:ext>
                    </c:extLst>
                    <c:strCache>
                      <c:ptCount val="1"/>
                      <c:pt idx="0">
                        <c:v>HUN</c:v>
                      </c:pt>
                    </c:strCache>
                  </c:strRef>
                </c:tx>
                <c:spPr>
                  <a:ln w="28575" cap="rnd">
                    <a:solidFill>
                      <a:schemeClr val="accent5">
                        <a:lumMod val="80000"/>
                        <a:lumOff val="20000"/>
                      </a:schemeClr>
                    </a:solidFill>
                    <a:round/>
                  </a:ln>
                  <a:effectLst/>
                </c:spPr>
                <c:marker>
                  <c:symbol val="circle"/>
                  <c:size val="5"/>
                  <c:spPr>
                    <a:solidFill>
                      <a:schemeClr val="accent5">
                        <a:lumMod val="80000"/>
                        <a:lumOff val="20000"/>
                      </a:schemeClr>
                    </a:solidFill>
                    <a:ln w="9525">
                      <a:solidFill>
                        <a:schemeClr val="accent5">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Total'!$B$17:$N$17</c15:sqref>
                        </c15:formulaRef>
                      </c:ext>
                    </c:extLst>
                    <c:numCache>
                      <c:formatCode>General</c:formatCode>
                      <c:ptCount val="13"/>
                      <c:pt idx="0">
                        <c:v>28</c:v>
                      </c:pt>
                      <c:pt idx="1">
                        <c:v>27</c:v>
                      </c:pt>
                      <c:pt idx="2">
                        <c:v>27</c:v>
                      </c:pt>
                      <c:pt idx="3">
                        <c:v>25</c:v>
                      </c:pt>
                      <c:pt idx="4">
                        <c:v>21</c:v>
                      </c:pt>
                      <c:pt idx="5">
                        <c:v>19</c:v>
                      </c:pt>
                      <c:pt idx="6">
                        <c:v>20</c:v>
                      </c:pt>
                      <c:pt idx="7">
                        <c:v>21</c:v>
                      </c:pt>
                      <c:pt idx="8">
                        <c:v>24</c:v>
                      </c:pt>
                      <c:pt idx="9">
                        <c:v>25</c:v>
                      </c:pt>
                      <c:pt idx="10">
                        <c:v>25</c:v>
                      </c:pt>
                      <c:pt idx="11">
                        <c:v>23</c:v>
                      </c:pt>
                      <c:pt idx="12">
                        <c:v>23</c:v>
                      </c:pt>
                    </c:numCache>
                  </c:numRef>
                </c:val>
                <c:smooth val="0"/>
              </c15:ser>
            </c15:filteredLineSeries>
            <c15:filteredLineSeries>
              <c15:ser>
                <c:idx val="17"/>
                <c:order val="17"/>
                <c:tx>
                  <c:strRef>
                    <c:extLst xmlns:c15="http://schemas.microsoft.com/office/drawing/2012/chart">
                      <c:ext xmlns:c15="http://schemas.microsoft.com/office/drawing/2012/chart" uri="{02D57815-91ED-43cb-92C2-25804820EDAC}">
                        <c15:formulaRef>
                          <c15:sqref>'Ranking - Superior Total'!$A$18</c15:sqref>
                        </c15:formulaRef>
                      </c:ext>
                    </c:extLst>
                    <c:strCache>
                      <c:ptCount val="1"/>
                      <c:pt idx="0">
                        <c:v>IRL</c:v>
                      </c:pt>
                    </c:strCache>
                  </c:strRef>
                </c:tx>
                <c:spPr>
                  <a:ln w="28575" cap="rnd">
                    <a:solidFill>
                      <a:schemeClr val="accent6">
                        <a:lumMod val="80000"/>
                        <a:lumOff val="20000"/>
                      </a:schemeClr>
                    </a:solidFill>
                    <a:round/>
                  </a:ln>
                  <a:effectLst/>
                </c:spPr>
                <c:marker>
                  <c:symbol val="circle"/>
                  <c:size val="5"/>
                  <c:spPr>
                    <a:solidFill>
                      <a:schemeClr val="accent6">
                        <a:lumMod val="80000"/>
                        <a:lumOff val="20000"/>
                      </a:schemeClr>
                    </a:solidFill>
                    <a:ln w="9525">
                      <a:solidFill>
                        <a:schemeClr val="accent6">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Total'!$B$18:$N$18</c15:sqref>
                        </c15:formulaRef>
                      </c:ext>
                    </c:extLst>
                    <c:numCache>
                      <c:formatCode>General</c:formatCode>
                      <c:ptCount val="13"/>
                      <c:pt idx="0">
                        <c:v>18</c:v>
                      </c:pt>
                      <c:pt idx="1">
                        <c:v>16</c:v>
                      </c:pt>
                      <c:pt idx="2">
                        <c:v>16</c:v>
                      </c:pt>
                      <c:pt idx="3">
                        <c:v>16</c:v>
                      </c:pt>
                      <c:pt idx="4">
                        <c:v>13</c:v>
                      </c:pt>
                      <c:pt idx="5">
                        <c:v>14</c:v>
                      </c:pt>
                      <c:pt idx="6">
                        <c:v>15</c:v>
                      </c:pt>
                      <c:pt idx="7">
                        <c:v>15</c:v>
                      </c:pt>
                      <c:pt idx="8">
                        <c:v>12</c:v>
                      </c:pt>
                      <c:pt idx="9">
                        <c:v>9</c:v>
                      </c:pt>
                      <c:pt idx="10">
                        <c:v>6</c:v>
                      </c:pt>
                      <c:pt idx="11">
                        <c:v>4</c:v>
                      </c:pt>
                      <c:pt idx="12">
                        <c:v>4</c:v>
                      </c:pt>
                    </c:numCache>
                  </c:numRef>
                </c:val>
                <c:smooth val="0"/>
              </c15:ser>
            </c15:filteredLineSeries>
            <c15:filteredLineSeries>
              <c15:ser>
                <c:idx val="18"/>
                <c:order val="18"/>
                <c:tx>
                  <c:strRef>
                    <c:extLst xmlns:c15="http://schemas.microsoft.com/office/drawing/2012/chart">
                      <c:ext xmlns:c15="http://schemas.microsoft.com/office/drawing/2012/chart" uri="{02D57815-91ED-43cb-92C2-25804820EDAC}">
                        <c15:formulaRef>
                          <c15:sqref>'Ranking - Superior Total'!$A$19</c15:sqref>
                        </c15:formulaRef>
                      </c:ext>
                    </c:extLst>
                    <c:strCache>
                      <c:ptCount val="1"/>
                      <c:pt idx="0">
                        <c:v>ISL</c:v>
                      </c:pt>
                    </c:strCache>
                  </c:strRef>
                </c:tx>
                <c:spPr>
                  <a:ln w="28575" cap="rnd">
                    <a:solidFill>
                      <a:schemeClr val="accent1">
                        <a:lumMod val="80000"/>
                      </a:schemeClr>
                    </a:solidFill>
                    <a:round/>
                  </a:ln>
                  <a:effectLst/>
                </c:spPr>
                <c:marker>
                  <c:symbol val="circle"/>
                  <c:size val="5"/>
                  <c:spPr>
                    <a:solidFill>
                      <a:schemeClr val="accent1">
                        <a:lumMod val="80000"/>
                      </a:schemeClr>
                    </a:solidFill>
                    <a:ln w="9525">
                      <a:solidFill>
                        <a:schemeClr val="accent1">
                          <a:lumMod val="8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Total'!$B$19:$N$19</c15:sqref>
                        </c15:formulaRef>
                      </c:ext>
                    </c:extLst>
                    <c:numCache>
                      <c:formatCode>General</c:formatCode>
                      <c:ptCount val="13"/>
                      <c:pt idx="0">
                        <c:v>25</c:v>
                      </c:pt>
                      <c:pt idx="1">
                        <c:v>25</c:v>
                      </c:pt>
                      <c:pt idx="2">
                        <c:v>20</c:v>
                      </c:pt>
                      <c:pt idx="3">
                        <c:v>1</c:v>
                      </c:pt>
                      <c:pt idx="4">
                        <c:v>16</c:v>
                      </c:pt>
                      <c:pt idx="5">
                        <c:v>16</c:v>
                      </c:pt>
                      <c:pt idx="6">
                        <c:v>18</c:v>
                      </c:pt>
                      <c:pt idx="7">
                        <c:v>18</c:v>
                      </c:pt>
                      <c:pt idx="8">
                        <c:v>18</c:v>
                      </c:pt>
                      <c:pt idx="9">
                        <c:v>17</c:v>
                      </c:pt>
                      <c:pt idx="10">
                        <c:v>17</c:v>
                      </c:pt>
                      <c:pt idx="11">
                        <c:v>15</c:v>
                      </c:pt>
                      <c:pt idx="12">
                        <c:v>15</c:v>
                      </c:pt>
                    </c:numCache>
                  </c:numRef>
                </c:val>
                <c:smooth val="0"/>
              </c15:ser>
            </c15:filteredLineSeries>
            <c15:filteredLineSeries>
              <c15:ser>
                <c:idx val="19"/>
                <c:order val="19"/>
                <c:tx>
                  <c:strRef>
                    <c:extLst xmlns:c15="http://schemas.microsoft.com/office/drawing/2012/chart">
                      <c:ext xmlns:c15="http://schemas.microsoft.com/office/drawing/2012/chart" uri="{02D57815-91ED-43cb-92C2-25804820EDAC}">
                        <c15:formulaRef>
                          <c15:sqref>'Ranking - Superior Total'!$A$20</c15:sqref>
                        </c15:formulaRef>
                      </c:ext>
                    </c:extLst>
                    <c:strCache>
                      <c:ptCount val="1"/>
                      <c:pt idx="0">
                        <c:v>ISR</c:v>
                      </c:pt>
                    </c:strCache>
                  </c:strRef>
                </c:tx>
                <c:spPr>
                  <a:ln w="28575" cap="rnd">
                    <a:solidFill>
                      <a:schemeClr val="accent2">
                        <a:lumMod val="80000"/>
                      </a:schemeClr>
                    </a:solidFill>
                    <a:round/>
                  </a:ln>
                  <a:effectLst/>
                </c:spPr>
                <c:marker>
                  <c:symbol val="circle"/>
                  <c:size val="5"/>
                  <c:spPr>
                    <a:solidFill>
                      <a:schemeClr val="accent2">
                        <a:lumMod val="80000"/>
                      </a:schemeClr>
                    </a:solidFill>
                    <a:ln w="9525">
                      <a:solidFill>
                        <a:schemeClr val="accent2">
                          <a:lumMod val="8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Total'!$B$20:$N$20</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0"/>
                <c:order val="20"/>
                <c:tx>
                  <c:strRef>
                    <c:extLst xmlns:c15="http://schemas.microsoft.com/office/drawing/2012/chart">
                      <c:ext xmlns:c15="http://schemas.microsoft.com/office/drawing/2012/chart" uri="{02D57815-91ED-43cb-92C2-25804820EDAC}">
                        <c15:formulaRef>
                          <c15:sqref>'Ranking - Superior Total'!$A$21</c15:sqref>
                        </c15:formulaRef>
                      </c:ext>
                    </c:extLst>
                    <c:strCache>
                      <c:ptCount val="1"/>
                      <c:pt idx="0">
                        <c:v>ITA</c:v>
                      </c:pt>
                    </c:strCache>
                  </c:strRef>
                </c:tx>
                <c:spPr>
                  <a:ln w="28575" cap="rnd">
                    <a:solidFill>
                      <a:schemeClr val="accent3">
                        <a:lumMod val="80000"/>
                      </a:schemeClr>
                    </a:solidFill>
                    <a:round/>
                  </a:ln>
                  <a:effectLst/>
                </c:spPr>
                <c:marker>
                  <c:symbol val="circle"/>
                  <c:size val="5"/>
                  <c:spPr>
                    <a:solidFill>
                      <a:schemeClr val="accent3">
                        <a:lumMod val="80000"/>
                      </a:schemeClr>
                    </a:solidFill>
                    <a:ln w="9525">
                      <a:solidFill>
                        <a:schemeClr val="accent3">
                          <a:lumMod val="8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Total'!$B$21:$N$21</c15:sqref>
                        </c15:formulaRef>
                      </c:ext>
                    </c:extLst>
                    <c:numCache>
                      <c:formatCode>General</c:formatCode>
                      <c:ptCount val="13"/>
                      <c:pt idx="0">
                        <c:v>26</c:v>
                      </c:pt>
                      <c:pt idx="1">
                        <c:v>24</c:v>
                      </c:pt>
                      <c:pt idx="2">
                        <c:v>21</c:v>
                      </c:pt>
                      <c:pt idx="3">
                        <c:v>20</c:v>
                      </c:pt>
                      <c:pt idx="4">
                        <c:v>19</c:v>
                      </c:pt>
                      <c:pt idx="5">
                        <c:v>20</c:v>
                      </c:pt>
                      <c:pt idx="6">
                        <c:v>21</c:v>
                      </c:pt>
                      <c:pt idx="7">
                        <c:v>23</c:v>
                      </c:pt>
                      <c:pt idx="8">
                        <c:v>23</c:v>
                      </c:pt>
                      <c:pt idx="9">
                        <c:v>24</c:v>
                      </c:pt>
                      <c:pt idx="10">
                        <c:v>27</c:v>
                      </c:pt>
                      <c:pt idx="11">
                        <c:v>26</c:v>
                      </c:pt>
                      <c:pt idx="12">
                        <c:v>28</c:v>
                      </c:pt>
                    </c:numCache>
                  </c:numRef>
                </c:val>
                <c:smooth val="0"/>
              </c15:ser>
            </c15:filteredLineSeries>
            <c15:filteredLineSeries>
              <c15:ser>
                <c:idx val="21"/>
                <c:order val="21"/>
                <c:tx>
                  <c:strRef>
                    <c:extLst xmlns:c15="http://schemas.microsoft.com/office/drawing/2012/chart">
                      <c:ext xmlns:c15="http://schemas.microsoft.com/office/drawing/2012/chart" uri="{02D57815-91ED-43cb-92C2-25804820EDAC}">
                        <c15:formulaRef>
                          <c15:sqref>'Ranking - Superior Total'!$A$22</c15:sqref>
                        </c15:formulaRef>
                      </c:ext>
                    </c:extLst>
                    <c:strCache>
                      <c:ptCount val="1"/>
                      <c:pt idx="0">
                        <c:v>JPN</c:v>
                      </c:pt>
                    </c:strCache>
                  </c:strRef>
                </c:tx>
                <c:spPr>
                  <a:ln w="28575" cap="rnd">
                    <a:solidFill>
                      <a:schemeClr val="accent4">
                        <a:lumMod val="80000"/>
                      </a:schemeClr>
                    </a:solidFill>
                    <a:round/>
                  </a:ln>
                  <a:effectLst/>
                </c:spPr>
                <c:marker>
                  <c:symbol val="circle"/>
                  <c:size val="5"/>
                  <c:spPr>
                    <a:solidFill>
                      <a:schemeClr val="accent4">
                        <a:lumMod val="80000"/>
                      </a:schemeClr>
                    </a:solidFill>
                    <a:ln w="9525">
                      <a:solidFill>
                        <a:schemeClr val="accent4">
                          <a:lumMod val="8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Total'!$B$22:$N$22</c15:sqref>
                        </c15:formulaRef>
                      </c:ext>
                    </c:extLst>
                    <c:numCache>
                      <c:formatCode>General</c:formatCode>
                      <c:ptCount val="13"/>
                      <c:pt idx="0">
                        <c:v>5</c:v>
                      </c:pt>
                      <c:pt idx="1">
                        <c:v>4</c:v>
                      </c:pt>
                      <c:pt idx="2">
                        <c:v>5</c:v>
                      </c:pt>
                      <c:pt idx="3">
                        <c:v>5</c:v>
                      </c:pt>
                      <c:pt idx="4">
                        <c:v>6</c:v>
                      </c:pt>
                      <c:pt idx="5">
                        <c:v>6</c:v>
                      </c:pt>
                      <c:pt idx="6">
                        <c:v>8</c:v>
                      </c:pt>
                      <c:pt idx="7">
                        <c:v>6</c:v>
                      </c:pt>
                      <c:pt idx="8">
                        <c:v>6</c:v>
                      </c:pt>
                      <c:pt idx="9">
                        <c:v>6</c:v>
                      </c:pt>
                      <c:pt idx="10">
                        <c:v>7</c:v>
                      </c:pt>
                      <c:pt idx="11">
                        <c:v>6</c:v>
                      </c:pt>
                      <c:pt idx="12">
                        <c:v>8</c:v>
                      </c:pt>
                    </c:numCache>
                  </c:numRef>
                </c:val>
                <c:smooth val="0"/>
              </c15:ser>
            </c15:filteredLineSeries>
            <c15:filteredLineSeries>
              <c15:ser>
                <c:idx val="22"/>
                <c:order val="22"/>
                <c:tx>
                  <c:strRef>
                    <c:extLst xmlns:c15="http://schemas.microsoft.com/office/drawing/2012/chart">
                      <c:ext xmlns:c15="http://schemas.microsoft.com/office/drawing/2012/chart" uri="{02D57815-91ED-43cb-92C2-25804820EDAC}">
                        <c15:formulaRef>
                          <c15:sqref>'Ranking - Superior Total'!$A$23</c15:sqref>
                        </c15:formulaRef>
                      </c:ext>
                    </c:extLst>
                    <c:strCache>
                      <c:ptCount val="1"/>
                      <c:pt idx="0">
                        <c:v>KOR</c:v>
                      </c:pt>
                    </c:strCache>
                  </c:strRef>
                </c:tx>
                <c:spPr>
                  <a:ln w="28575" cap="rnd">
                    <a:solidFill>
                      <a:schemeClr val="accent5">
                        <a:lumMod val="80000"/>
                      </a:schemeClr>
                    </a:solidFill>
                    <a:round/>
                  </a:ln>
                  <a:effectLst/>
                </c:spPr>
                <c:marker>
                  <c:symbol val="circle"/>
                  <c:size val="5"/>
                  <c:spPr>
                    <a:solidFill>
                      <a:schemeClr val="accent5">
                        <a:lumMod val="80000"/>
                      </a:schemeClr>
                    </a:solidFill>
                    <a:ln w="9525">
                      <a:solidFill>
                        <a:schemeClr val="accent5">
                          <a:lumMod val="8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Total'!$B$23:$N$23</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3"/>
                <c:order val="23"/>
                <c:tx>
                  <c:strRef>
                    <c:extLst xmlns:c15="http://schemas.microsoft.com/office/drawing/2012/chart">
                      <c:ext xmlns:c15="http://schemas.microsoft.com/office/drawing/2012/chart" uri="{02D57815-91ED-43cb-92C2-25804820EDAC}">
                        <c15:formulaRef>
                          <c15:sqref>'Ranking - Superior Total'!$A$24</c15:sqref>
                        </c15:formulaRef>
                      </c:ext>
                    </c:extLst>
                    <c:strCache>
                      <c:ptCount val="1"/>
                      <c:pt idx="0">
                        <c:v>LUX</c:v>
                      </c:pt>
                    </c:strCache>
                  </c:strRef>
                </c:tx>
                <c:spPr>
                  <a:ln w="28575" cap="rnd">
                    <a:solidFill>
                      <a:schemeClr val="accent6">
                        <a:lumMod val="80000"/>
                      </a:schemeClr>
                    </a:solidFill>
                    <a:round/>
                  </a:ln>
                  <a:effectLst/>
                </c:spPr>
                <c:marker>
                  <c:symbol val="circle"/>
                  <c:size val="5"/>
                  <c:spPr>
                    <a:solidFill>
                      <a:schemeClr val="accent6">
                        <a:lumMod val="80000"/>
                      </a:schemeClr>
                    </a:solidFill>
                    <a:ln w="9525">
                      <a:solidFill>
                        <a:schemeClr val="accent6">
                          <a:lumMod val="8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Total'!$B$24:$N$24</c15:sqref>
                        </c15:formulaRef>
                      </c:ext>
                    </c:extLst>
                    <c:numCache>
                      <c:formatCode>General</c:formatCode>
                      <c:ptCount val="13"/>
                      <c:pt idx="0">
                        <c:v>32</c:v>
                      </c:pt>
                      <c:pt idx="1">
                        <c:v>32</c:v>
                      </c:pt>
                      <c:pt idx="2">
                        <c:v>31</c:v>
                      </c:pt>
                      <c:pt idx="3">
                        <c:v>29</c:v>
                      </c:pt>
                      <c:pt idx="4">
                        <c:v>26</c:v>
                      </c:pt>
                      <c:pt idx="5">
                        <c:v>22</c:v>
                      </c:pt>
                      <c:pt idx="6">
                        <c:v>26</c:v>
                      </c:pt>
                      <c:pt idx="7">
                        <c:v>24</c:v>
                      </c:pt>
                      <c:pt idx="8">
                        <c:v>1</c:v>
                      </c:pt>
                      <c:pt idx="9">
                        <c:v>13</c:v>
                      </c:pt>
                      <c:pt idx="10">
                        <c:v>15</c:v>
                      </c:pt>
                      <c:pt idx="11">
                        <c:v>31</c:v>
                      </c:pt>
                      <c:pt idx="12">
                        <c:v>10</c:v>
                      </c:pt>
                    </c:numCache>
                  </c:numRef>
                </c:val>
                <c:smooth val="0"/>
              </c15:ser>
            </c15:filteredLineSeries>
            <c15:filteredLineSeries>
              <c15:ser>
                <c:idx val="24"/>
                <c:order val="24"/>
                <c:tx>
                  <c:strRef>
                    <c:extLst xmlns:c15="http://schemas.microsoft.com/office/drawing/2012/chart">
                      <c:ext xmlns:c15="http://schemas.microsoft.com/office/drawing/2012/chart" uri="{02D57815-91ED-43cb-92C2-25804820EDAC}">
                        <c15:formulaRef>
                          <c15:sqref>'Ranking - Superior Total'!$A$25</c15:sqref>
                        </c15:formulaRef>
                      </c:ext>
                    </c:extLst>
                    <c:strCache>
                      <c:ptCount val="1"/>
                      <c:pt idx="0">
                        <c:v>MEX</c:v>
                      </c:pt>
                    </c:strCache>
                  </c:strRef>
                </c:tx>
                <c:spPr>
                  <a:ln w="28575" cap="rnd">
                    <a:solidFill>
                      <a:schemeClr val="accent1">
                        <a:lumMod val="60000"/>
                        <a:lumOff val="40000"/>
                      </a:schemeClr>
                    </a:solidFill>
                    <a:round/>
                  </a:ln>
                  <a:effectLst/>
                </c:spPr>
                <c:marker>
                  <c:symbol val="circle"/>
                  <c:size val="5"/>
                  <c:spPr>
                    <a:solidFill>
                      <a:schemeClr val="accent1">
                        <a:lumMod val="60000"/>
                        <a:lumOff val="40000"/>
                      </a:schemeClr>
                    </a:solidFill>
                    <a:ln w="9525">
                      <a:solidFill>
                        <a:schemeClr val="accent1">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Total'!$B$25:$N$25</c15:sqref>
                        </c15:formulaRef>
                      </c:ext>
                    </c:extLst>
                    <c:numCache>
                      <c:formatCode>General</c:formatCode>
                      <c:ptCount val="13"/>
                      <c:pt idx="0">
                        <c:v>22</c:v>
                      </c:pt>
                      <c:pt idx="1">
                        <c:v>28</c:v>
                      </c:pt>
                      <c:pt idx="2">
                        <c:v>14</c:v>
                      </c:pt>
                      <c:pt idx="3">
                        <c:v>15</c:v>
                      </c:pt>
                      <c:pt idx="4">
                        <c:v>30</c:v>
                      </c:pt>
                      <c:pt idx="5">
                        <c:v>30</c:v>
                      </c:pt>
                      <c:pt idx="6">
                        <c:v>32</c:v>
                      </c:pt>
                      <c:pt idx="7">
                        <c:v>33</c:v>
                      </c:pt>
                      <c:pt idx="8">
                        <c:v>17</c:v>
                      </c:pt>
                      <c:pt idx="9">
                        <c:v>31</c:v>
                      </c:pt>
                      <c:pt idx="10">
                        <c:v>31</c:v>
                      </c:pt>
                      <c:pt idx="11">
                        <c:v>29</c:v>
                      </c:pt>
                      <c:pt idx="12">
                        <c:v>30</c:v>
                      </c:pt>
                    </c:numCache>
                  </c:numRef>
                </c:val>
                <c:smooth val="0"/>
              </c15:ser>
            </c15:filteredLineSeries>
            <c15:filteredLineSeries>
              <c15:ser>
                <c:idx val="25"/>
                <c:order val="25"/>
                <c:tx>
                  <c:strRef>
                    <c:extLst xmlns:c15="http://schemas.microsoft.com/office/drawing/2012/chart">
                      <c:ext xmlns:c15="http://schemas.microsoft.com/office/drawing/2012/chart" uri="{02D57815-91ED-43cb-92C2-25804820EDAC}">
                        <c15:formulaRef>
                          <c15:sqref>'Ranking - Superior Total'!$A$26</c15:sqref>
                        </c15:formulaRef>
                      </c:ext>
                    </c:extLst>
                    <c:strCache>
                      <c:ptCount val="1"/>
                      <c:pt idx="0">
                        <c:v>NLD</c:v>
                      </c:pt>
                    </c:strCache>
                  </c:strRef>
                </c:tx>
                <c:spPr>
                  <a:ln w="28575" cap="rnd">
                    <a:solidFill>
                      <a:schemeClr val="accent2">
                        <a:lumMod val="60000"/>
                        <a:lumOff val="40000"/>
                      </a:schemeClr>
                    </a:solidFill>
                    <a:round/>
                  </a:ln>
                  <a:effectLst/>
                </c:spPr>
                <c:marker>
                  <c:symbol val="circle"/>
                  <c:size val="5"/>
                  <c:spPr>
                    <a:solidFill>
                      <a:schemeClr val="accent2">
                        <a:lumMod val="60000"/>
                        <a:lumOff val="40000"/>
                      </a:schemeClr>
                    </a:solidFill>
                    <a:ln w="9525">
                      <a:solidFill>
                        <a:schemeClr val="accent2">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Total'!$B$26:$N$26</c15:sqref>
                        </c15:formulaRef>
                      </c:ext>
                    </c:extLst>
                    <c:numCache>
                      <c:formatCode>General</c:formatCode>
                      <c:ptCount val="13"/>
                      <c:pt idx="0">
                        <c:v>15</c:v>
                      </c:pt>
                      <c:pt idx="1">
                        <c:v>18</c:v>
                      </c:pt>
                      <c:pt idx="2">
                        <c:v>18</c:v>
                      </c:pt>
                      <c:pt idx="3">
                        <c:v>17</c:v>
                      </c:pt>
                      <c:pt idx="4">
                        <c:v>17</c:v>
                      </c:pt>
                      <c:pt idx="5">
                        <c:v>17</c:v>
                      </c:pt>
                      <c:pt idx="6">
                        <c:v>17</c:v>
                      </c:pt>
                      <c:pt idx="7">
                        <c:v>17</c:v>
                      </c:pt>
                      <c:pt idx="8">
                        <c:v>7</c:v>
                      </c:pt>
                      <c:pt idx="9">
                        <c:v>18</c:v>
                      </c:pt>
                      <c:pt idx="10">
                        <c:v>18</c:v>
                      </c:pt>
                      <c:pt idx="11">
                        <c:v>13</c:v>
                      </c:pt>
                      <c:pt idx="12">
                        <c:v>13</c:v>
                      </c:pt>
                    </c:numCache>
                  </c:numRef>
                </c:val>
                <c:smooth val="0"/>
              </c15:ser>
            </c15:filteredLineSeries>
            <c15:filteredLineSeries>
              <c15:ser>
                <c:idx val="26"/>
                <c:order val="26"/>
                <c:tx>
                  <c:strRef>
                    <c:extLst xmlns:c15="http://schemas.microsoft.com/office/drawing/2012/chart">
                      <c:ext xmlns:c15="http://schemas.microsoft.com/office/drawing/2012/chart" uri="{02D57815-91ED-43cb-92C2-25804820EDAC}">
                        <c15:formulaRef>
                          <c15:sqref>'Ranking - Superior Total'!$A$27</c15:sqref>
                        </c15:formulaRef>
                      </c:ext>
                    </c:extLst>
                    <c:strCache>
                      <c:ptCount val="1"/>
                      <c:pt idx="0">
                        <c:v>NOR</c:v>
                      </c:pt>
                    </c:strCache>
                  </c:strRef>
                </c:tx>
                <c:spPr>
                  <a:ln w="28575" cap="rnd">
                    <a:solidFill>
                      <a:schemeClr val="accent3">
                        <a:lumMod val="60000"/>
                        <a:lumOff val="40000"/>
                      </a:schemeClr>
                    </a:solidFill>
                    <a:round/>
                  </a:ln>
                  <a:effectLst/>
                </c:spPr>
                <c:marker>
                  <c:symbol val="circle"/>
                  <c:size val="5"/>
                  <c:spPr>
                    <a:solidFill>
                      <a:schemeClr val="accent3">
                        <a:lumMod val="60000"/>
                        <a:lumOff val="40000"/>
                      </a:schemeClr>
                    </a:solidFill>
                    <a:ln w="9525">
                      <a:solidFill>
                        <a:schemeClr val="accent3">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Total'!$B$27:$N$27</c15:sqref>
                        </c15:formulaRef>
                      </c:ext>
                    </c:extLst>
                    <c:numCache>
                      <c:formatCode>General</c:formatCode>
                      <c:ptCount val="13"/>
                      <c:pt idx="0">
                        <c:v>4</c:v>
                      </c:pt>
                      <c:pt idx="1">
                        <c:v>3</c:v>
                      </c:pt>
                      <c:pt idx="2">
                        <c:v>2</c:v>
                      </c:pt>
                      <c:pt idx="3">
                        <c:v>2</c:v>
                      </c:pt>
                      <c:pt idx="4">
                        <c:v>2</c:v>
                      </c:pt>
                      <c:pt idx="5">
                        <c:v>5</c:v>
                      </c:pt>
                      <c:pt idx="6">
                        <c:v>10</c:v>
                      </c:pt>
                      <c:pt idx="7">
                        <c:v>7</c:v>
                      </c:pt>
                      <c:pt idx="8">
                        <c:v>5</c:v>
                      </c:pt>
                      <c:pt idx="9">
                        <c:v>10</c:v>
                      </c:pt>
                      <c:pt idx="10">
                        <c:v>11</c:v>
                      </c:pt>
                      <c:pt idx="11">
                        <c:v>10</c:v>
                      </c:pt>
                      <c:pt idx="12">
                        <c:v>11</c:v>
                      </c:pt>
                    </c:numCache>
                  </c:numRef>
                </c:val>
                <c:smooth val="0"/>
              </c15:ser>
            </c15:filteredLineSeries>
            <c15:filteredLineSeries>
              <c15:ser>
                <c:idx val="27"/>
                <c:order val="27"/>
                <c:tx>
                  <c:strRef>
                    <c:extLst xmlns:c15="http://schemas.microsoft.com/office/drawing/2012/chart">
                      <c:ext xmlns:c15="http://schemas.microsoft.com/office/drawing/2012/chart" uri="{02D57815-91ED-43cb-92C2-25804820EDAC}">
                        <c15:formulaRef>
                          <c15:sqref>'Ranking - Superior Total'!$A$28</c15:sqref>
                        </c15:formulaRef>
                      </c:ext>
                    </c:extLst>
                    <c:strCache>
                      <c:ptCount val="1"/>
                      <c:pt idx="0">
                        <c:v>NZL</c:v>
                      </c:pt>
                    </c:strCache>
                  </c:strRef>
                </c:tx>
                <c:spPr>
                  <a:ln w="28575" cap="rnd">
                    <a:solidFill>
                      <a:schemeClr val="accent4">
                        <a:lumMod val="60000"/>
                        <a:lumOff val="40000"/>
                      </a:schemeClr>
                    </a:solidFill>
                    <a:round/>
                  </a:ln>
                  <a:effectLst/>
                </c:spPr>
                <c:marker>
                  <c:symbol val="circle"/>
                  <c:size val="5"/>
                  <c:spPr>
                    <a:solidFill>
                      <a:schemeClr val="accent4">
                        <a:lumMod val="60000"/>
                        <a:lumOff val="40000"/>
                      </a:schemeClr>
                    </a:solidFill>
                    <a:ln w="9525">
                      <a:solidFill>
                        <a:schemeClr val="accent4">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Total'!$B$28:$N$28</c15:sqref>
                        </c15:formulaRef>
                      </c:ext>
                    </c:extLst>
                    <c:numCache>
                      <c:formatCode>General</c:formatCode>
                      <c:ptCount val="13"/>
                      <c:pt idx="0">
                        <c:v>3</c:v>
                      </c:pt>
                      <c:pt idx="1">
                        <c:v>8</c:v>
                      </c:pt>
                      <c:pt idx="2">
                        <c:v>8</c:v>
                      </c:pt>
                      <c:pt idx="3">
                        <c:v>10</c:v>
                      </c:pt>
                      <c:pt idx="4">
                        <c:v>4</c:v>
                      </c:pt>
                      <c:pt idx="5">
                        <c:v>11</c:v>
                      </c:pt>
                      <c:pt idx="6">
                        <c:v>5</c:v>
                      </c:pt>
                      <c:pt idx="7">
                        <c:v>3</c:v>
                      </c:pt>
                      <c:pt idx="8">
                        <c:v>31</c:v>
                      </c:pt>
                      <c:pt idx="9">
                        <c:v>5</c:v>
                      </c:pt>
                      <c:pt idx="10">
                        <c:v>5</c:v>
                      </c:pt>
                      <c:pt idx="11">
                        <c:v>5</c:v>
                      </c:pt>
                      <c:pt idx="12">
                        <c:v>7</c:v>
                      </c:pt>
                    </c:numCache>
                  </c:numRef>
                </c:val>
                <c:smooth val="0"/>
              </c15:ser>
            </c15:filteredLineSeries>
            <c15:filteredLineSeries>
              <c15:ser>
                <c:idx val="29"/>
                <c:order val="29"/>
                <c:tx>
                  <c:strRef>
                    <c:extLst xmlns:c15="http://schemas.microsoft.com/office/drawing/2012/chart">
                      <c:ext xmlns:c15="http://schemas.microsoft.com/office/drawing/2012/chart" uri="{02D57815-91ED-43cb-92C2-25804820EDAC}">
                        <c15:formulaRef>
                          <c15:sqref>'Ranking - Superior Total'!$A$30</c15:sqref>
                        </c15:formulaRef>
                      </c:ext>
                    </c:extLst>
                    <c:strCache>
                      <c:ptCount val="1"/>
                      <c:pt idx="0">
                        <c:v>POL</c:v>
                      </c:pt>
                    </c:strCache>
                  </c:strRef>
                </c:tx>
                <c:spPr>
                  <a:ln w="28575" cap="rnd">
                    <a:solidFill>
                      <a:schemeClr val="accent6">
                        <a:lumMod val="60000"/>
                        <a:lumOff val="40000"/>
                      </a:schemeClr>
                    </a:solidFill>
                    <a:round/>
                  </a:ln>
                  <a:effectLst/>
                </c:spPr>
                <c:marker>
                  <c:symbol val="circle"/>
                  <c:size val="5"/>
                  <c:spPr>
                    <a:solidFill>
                      <a:schemeClr val="accent6">
                        <a:lumMod val="60000"/>
                        <a:lumOff val="40000"/>
                      </a:schemeClr>
                    </a:solidFill>
                    <a:ln w="9525">
                      <a:solidFill>
                        <a:schemeClr val="accent6">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Total'!$B$30:$N$30</c15:sqref>
                        </c15:formulaRef>
                      </c:ext>
                    </c:extLst>
                    <c:numCache>
                      <c:formatCode>General</c:formatCode>
                      <c:ptCount val="13"/>
                      <c:pt idx="0">
                        <c:v>21</c:v>
                      </c:pt>
                      <c:pt idx="1">
                        <c:v>21</c:v>
                      </c:pt>
                      <c:pt idx="2">
                        <c:v>19</c:v>
                      </c:pt>
                      <c:pt idx="3">
                        <c:v>19</c:v>
                      </c:pt>
                      <c:pt idx="4">
                        <c:v>20</c:v>
                      </c:pt>
                      <c:pt idx="5">
                        <c:v>21</c:v>
                      </c:pt>
                      <c:pt idx="6">
                        <c:v>22</c:v>
                      </c:pt>
                      <c:pt idx="7">
                        <c:v>22</c:v>
                      </c:pt>
                      <c:pt idx="8">
                        <c:v>26</c:v>
                      </c:pt>
                      <c:pt idx="9">
                        <c:v>21</c:v>
                      </c:pt>
                      <c:pt idx="10">
                        <c:v>19</c:v>
                      </c:pt>
                      <c:pt idx="11">
                        <c:v>17</c:v>
                      </c:pt>
                      <c:pt idx="12">
                        <c:v>19</c:v>
                      </c:pt>
                    </c:numCache>
                  </c:numRef>
                </c:val>
                <c:smooth val="0"/>
              </c15:ser>
            </c15:filteredLineSeries>
            <c15:filteredLineSeries>
              <c15:ser>
                <c:idx val="30"/>
                <c:order val="30"/>
                <c:tx>
                  <c:strRef>
                    <c:extLst xmlns:c15="http://schemas.microsoft.com/office/drawing/2012/chart">
                      <c:ext xmlns:c15="http://schemas.microsoft.com/office/drawing/2012/chart" uri="{02D57815-91ED-43cb-92C2-25804820EDAC}">
                        <c15:formulaRef>
                          <c15:sqref>'Ranking - Superior Total'!$A$31</c15:sqref>
                        </c15:formulaRef>
                      </c:ext>
                    </c:extLst>
                    <c:strCache>
                      <c:ptCount val="1"/>
                      <c:pt idx="0">
                        <c:v>PRT</c:v>
                      </c:pt>
                    </c:strCache>
                  </c:strRef>
                </c:tx>
                <c:spPr>
                  <a:ln w="28575" cap="rnd">
                    <a:solidFill>
                      <a:schemeClr val="accent1">
                        <a:lumMod val="50000"/>
                      </a:schemeClr>
                    </a:solidFill>
                    <a:round/>
                  </a:ln>
                  <a:effectLst/>
                </c:spPr>
                <c:marker>
                  <c:symbol val="circle"/>
                  <c:size val="5"/>
                  <c:spPr>
                    <a:solidFill>
                      <a:schemeClr val="accent1">
                        <a:lumMod val="50000"/>
                      </a:schemeClr>
                    </a:solidFill>
                    <a:ln w="9525">
                      <a:solidFill>
                        <a:schemeClr val="accent1">
                          <a:lumMod val="5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Total'!$B$31:$N$31</c15:sqref>
                        </c15:formulaRef>
                      </c:ext>
                    </c:extLst>
                    <c:numCache>
                      <c:formatCode>General</c:formatCode>
                      <c:ptCount val="13"/>
                      <c:pt idx="0">
                        <c:v>27</c:v>
                      </c:pt>
                      <c:pt idx="1">
                        <c:v>26</c:v>
                      </c:pt>
                      <c:pt idx="2">
                        <c:v>24</c:v>
                      </c:pt>
                      <c:pt idx="3">
                        <c:v>23</c:v>
                      </c:pt>
                      <c:pt idx="4">
                        <c:v>24</c:v>
                      </c:pt>
                      <c:pt idx="5">
                        <c:v>26</c:v>
                      </c:pt>
                      <c:pt idx="6">
                        <c:v>27</c:v>
                      </c:pt>
                      <c:pt idx="7">
                        <c:v>27</c:v>
                      </c:pt>
                      <c:pt idx="8">
                        <c:v>29</c:v>
                      </c:pt>
                      <c:pt idx="9">
                        <c:v>26</c:v>
                      </c:pt>
                      <c:pt idx="10">
                        <c:v>26</c:v>
                      </c:pt>
                      <c:pt idx="11">
                        <c:v>24</c:v>
                      </c:pt>
                      <c:pt idx="12">
                        <c:v>25</c:v>
                      </c:pt>
                    </c:numCache>
                  </c:numRef>
                </c:val>
                <c:smooth val="0"/>
              </c15:ser>
            </c15:filteredLineSeries>
            <c15:filteredLineSeries>
              <c15:ser>
                <c:idx val="31"/>
                <c:order val="31"/>
                <c:tx>
                  <c:strRef>
                    <c:extLst xmlns:c15="http://schemas.microsoft.com/office/drawing/2012/chart">
                      <c:ext xmlns:c15="http://schemas.microsoft.com/office/drawing/2012/chart" uri="{02D57815-91ED-43cb-92C2-25804820EDAC}">
                        <c15:formulaRef>
                          <c15:sqref>'Ranking - Superior Total'!$A$32</c15:sqref>
                        </c15:formulaRef>
                      </c:ext>
                    </c:extLst>
                    <c:strCache>
                      <c:ptCount val="1"/>
                      <c:pt idx="0">
                        <c:v>SVK</c:v>
                      </c:pt>
                    </c:strCache>
                  </c:strRef>
                </c:tx>
                <c:spPr>
                  <a:ln w="28575" cap="rnd">
                    <a:solidFill>
                      <a:schemeClr val="accent2">
                        <a:lumMod val="50000"/>
                      </a:schemeClr>
                    </a:solidFill>
                    <a:round/>
                  </a:ln>
                  <a:effectLst/>
                </c:spPr>
                <c:marker>
                  <c:symbol val="circle"/>
                  <c:size val="5"/>
                  <c:spPr>
                    <a:solidFill>
                      <a:schemeClr val="accent2">
                        <a:lumMod val="50000"/>
                      </a:schemeClr>
                    </a:solidFill>
                    <a:ln w="9525">
                      <a:solidFill>
                        <a:schemeClr val="accent2">
                          <a:lumMod val="5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Total'!$B$32:$N$32</c15:sqref>
                        </c15:formulaRef>
                      </c:ext>
                    </c:extLst>
                    <c:numCache>
                      <c:formatCode>General</c:formatCode>
                      <c:ptCount val="13"/>
                      <c:pt idx="0">
                        <c:v>30</c:v>
                      </c:pt>
                      <c:pt idx="1">
                        <c:v>30</c:v>
                      </c:pt>
                      <c:pt idx="2">
                        <c:v>29</c:v>
                      </c:pt>
                      <c:pt idx="3">
                        <c:v>28</c:v>
                      </c:pt>
                      <c:pt idx="4">
                        <c:v>29</c:v>
                      </c:pt>
                      <c:pt idx="5">
                        <c:v>29</c:v>
                      </c:pt>
                      <c:pt idx="6">
                        <c:v>30</c:v>
                      </c:pt>
                      <c:pt idx="7">
                        <c:v>30</c:v>
                      </c:pt>
                      <c:pt idx="8">
                        <c:v>10</c:v>
                      </c:pt>
                      <c:pt idx="9">
                        <c:v>29</c:v>
                      </c:pt>
                      <c:pt idx="10">
                        <c:v>29</c:v>
                      </c:pt>
                      <c:pt idx="11">
                        <c:v>28</c:v>
                      </c:pt>
                      <c:pt idx="12">
                        <c:v>29</c:v>
                      </c:pt>
                    </c:numCache>
                  </c:numRef>
                </c:val>
                <c:smooth val="0"/>
              </c15:ser>
            </c15:filteredLineSeries>
            <c15:filteredLineSeries>
              <c15:ser>
                <c:idx val="32"/>
                <c:order val="32"/>
                <c:tx>
                  <c:strRef>
                    <c:extLst xmlns:c15="http://schemas.microsoft.com/office/drawing/2012/chart">
                      <c:ext xmlns:c15="http://schemas.microsoft.com/office/drawing/2012/chart" uri="{02D57815-91ED-43cb-92C2-25804820EDAC}">
                        <c15:formulaRef>
                          <c15:sqref>'Ranking - Superior Total'!$A$33</c15:sqref>
                        </c15:formulaRef>
                      </c:ext>
                    </c:extLst>
                    <c:strCache>
                      <c:ptCount val="1"/>
                      <c:pt idx="0">
                        <c:v>SVN</c:v>
                      </c:pt>
                    </c:strCache>
                  </c:strRef>
                </c:tx>
                <c:spPr>
                  <a:ln w="28575" cap="rnd">
                    <a:solidFill>
                      <a:schemeClr val="accent3">
                        <a:lumMod val="50000"/>
                      </a:schemeClr>
                    </a:solidFill>
                    <a:round/>
                  </a:ln>
                  <a:effectLst/>
                </c:spPr>
                <c:marker>
                  <c:symbol val="circle"/>
                  <c:size val="5"/>
                  <c:spPr>
                    <a:solidFill>
                      <a:schemeClr val="accent3">
                        <a:lumMod val="50000"/>
                      </a:schemeClr>
                    </a:solidFill>
                    <a:ln w="9525">
                      <a:solidFill>
                        <a:schemeClr val="accent3">
                          <a:lumMod val="5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Total'!$B$33:$N$33</c15:sqref>
                        </c15:formulaRef>
                      </c:ext>
                    </c:extLst>
                    <c:numCache>
                      <c:formatCode>General</c:formatCode>
                      <c:ptCount val="13"/>
                      <c:pt idx="0">
                        <c:v>19</c:v>
                      </c:pt>
                      <c:pt idx="1">
                        <c:v>14</c:v>
                      </c:pt>
                      <c:pt idx="2">
                        <c:v>13</c:v>
                      </c:pt>
                      <c:pt idx="3">
                        <c:v>12</c:v>
                      </c:pt>
                      <c:pt idx="4">
                        <c:v>12</c:v>
                      </c:pt>
                      <c:pt idx="5">
                        <c:v>12</c:v>
                      </c:pt>
                      <c:pt idx="6">
                        <c:v>12</c:v>
                      </c:pt>
                      <c:pt idx="7">
                        <c:v>9</c:v>
                      </c:pt>
                      <c:pt idx="8">
                        <c:v>14</c:v>
                      </c:pt>
                      <c:pt idx="9">
                        <c:v>11</c:v>
                      </c:pt>
                      <c:pt idx="10">
                        <c:v>12</c:v>
                      </c:pt>
                      <c:pt idx="11">
                        <c:v>14</c:v>
                      </c:pt>
                      <c:pt idx="12">
                        <c:v>14</c:v>
                      </c:pt>
                    </c:numCache>
                  </c:numRef>
                </c:val>
                <c:smooth val="0"/>
              </c15:ser>
            </c15:filteredLineSeries>
            <c15:filteredLineSeries>
              <c15:ser>
                <c:idx val="33"/>
                <c:order val="33"/>
                <c:tx>
                  <c:strRef>
                    <c:extLst xmlns:c15="http://schemas.microsoft.com/office/drawing/2012/chart">
                      <c:ext xmlns:c15="http://schemas.microsoft.com/office/drawing/2012/chart" uri="{02D57815-91ED-43cb-92C2-25804820EDAC}">
                        <c15:formulaRef>
                          <c15:sqref>'Ranking - Superior Total'!$A$34</c15:sqref>
                        </c15:formulaRef>
                      </c:ext>
                    </c:extLst>
                    <c:strCache>
                      <c:ptCount val="1"/>
                      <c:pt idx="0">
                        <c:v>SWE</c:v>
                      </c:pt>
                    </c:strCache>
                  </c:strRef>
                </c:tx>
                <c:spPr>
                  <a:ln w="28575" cap="rnd">
                    <a:solidFill>
                      <a:schemeClr val="accent4">
                        <a:lumMod val="50000"/>
                      </a:schemeClr>
                    </a:solidFill>
                    <a:round/>
                  </a:ln>
                  <a:effectLst/>
                </c:spPr>
                <c:marker>
                  <c:symbol val="circle"/>
                  <c:size val="5"/>
                  <c:spPr>
                    <a:solidFill>
                      <a:schemeClr val="accent4">
                        <a:lumMod val="50000"/>
                      </a:schemeClr>
                    </a:solidFill>
                    <a:ln w="9525">
                      <a:solidFill>
                        <a:schemeClr val="accent4">
                          <a:lumMod val="5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Total'!$B$34:$N$34</c15:sqref>
                        </c15:formulaRef>
                      </c:ext>
                    </c:extLst>
                    <c:numCache>
                      <c:formatCode>General</c:formatCode>
                      <c:ptCount val="13"/>
                      <c:pt idx="0">
                        <c:v>6</c:v>
                      </c:pt>
                      <c:pt idx="1">
                        <c:v>9</c:v>
                      </c:pt>
                      <c:pt idx="2">
                        <c:v>4</c:v>
                      </c:pt>
                      <c:pt idx="3">
                        <c:v>3</c:v>
                      </c:pt>
                      <c:pt idx="4">
                        <c:v>3</c:v>
                      </c:pt>
                      <c:pt idx="5">
                        <c:v>9</c:v>
                      </c:pt>
                      <c:pt idx="6">
                        <c:v>13</c:v>
                      </c:pt>
                      <c:pt idx="7">
                        <c:v>13</c:v>
                      </c:pt>
                      <c:pt idx="8">
                        <c:v>30</c:v>
                      </c:pt>
                      <c:pt idx="9">
                        <c:v>14</c:v>
                      </c:pt>
                      <c:pt idx="10">
                        <c:v>13</c:v>
                      </c:pt>
                      <c:pt idx="11">
                        <c:v>12</c:v>
                      </c:pt>
                      <c:pt idx="12">
                        <c:v>17</c:v>
                      </c:pt>
                    </c:numCache>
                  </c:numRef>
                </c:val>
                <c:smooth val="0"/>
              </c15:ser>
            </c15:filteredLineSeries>
            <c15:filteredLineSeries>
              <c15:ser>
                <c:idx val="34"/>
                <c:order val="34"/>
                <c:tx>
                  <c:strRef>
                    <c:extLst xmlns:c15="http://schemas.microsoft.com/office/drawing/2012/chart">
                      <c:ext xmlns:c15="http://schemas.microsoft.com/office/drawing/2012/chart" uri="{02D57815-91ED-43cb-92C2-25804820EDAC}">
                        <c15:formulaRef>
                          <c15:sqref>'Ranking - Superior Total'!$A$35</c15:sqref>
                        </c15:formulaRef>
                      </c:ext>
                    </c:extLst>
                    <c:strCache>
                      <c:ptCount val="1"/>
                      <c:pt idx="0">
                        <c:v>TUR</c:v>
                      </c:pt>
                    </c:strCache>
                  </c:strRef>
                </c:tx>
                <c:spPr>
                  <a:ln w="28575" cap="rnd">
                    <a:solidFill>
                      <a:schemeClr val="accent5">
                        <a:lumMod val="50000"/>
                      </a:schemeClr>
                    </a:solidFill>
                    <a:round/>
                  </a:ln>
                  <a:effectLst/>
                </c:spPr>
                <c:marker>
                  <c:symbol val="circle"/>
                  <c:size val="5"/>
                  <c:spPr>
                    <a:solidFill>
                      <a:schemeClr val="accent5">
                        <a:lumMod val="50000"/>
                      </a:schemeClr>
                    </a:solidFill>
                    <a:ln w="9525">
                      <a:solidFill>
                        <a:schemeClr val="accent5">
                          <a:lumMod val="5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Total'!$B$35:$N$35</c15:sqref>
                        </c15:formulaRef>
                      </c:ext>
                    </c:extLst>
                    <c:numCache>
                      <c:formatCode>General</c:formatCode>
                      <c:ptCount val="13"/>
                      <c:pt idx="0">
                        <c:v>31</c:v>
                      </c:pt>
                      <c:pt idx="1">
                        <c:v>31</c:v>
                      </c:pt>
                      <c:pt idx="2">
                        <c:v>30</c:v>
                      </c:pt>
                      <c:pt idx="3">
                        <c:v>30</c:v>
                      </c:pt>
                      <c:pt idx="4">
                        <c:v>31</c:v>
                      </c:pt>
                      <c:pt idx="5">
                        <c:v>32</c:v>
                      </c:pt>
                      <c:pt idx="6">
                        <c:v>31</c:v>
                      </c:pt>
                      <c:pt idx="7">
                        <c:v>32</c:v>
                      </c:pt>
                      <c:pt idx="8">
                        <c:v>4</c:v>
                      </c:pt>
                      <c:pt idx="9">
                        <c:v>30</c:v>
                      </c:pt>
                      <c:pt idx="10">
                        <c:v>30</c:v>
                      </c:pt>
                      <c:pt idx="11">
                        <c:v>27</c:v>
                      </c:pt>
                      <c:pt idx="12">
                        <c:v>26</c:v>
                      </c:pt>
                    </c:numCache>
                  </c:numRef>
                </c:val>
                <c:smooth val="0"/>
              </c15:ser>
            </c15:filteredLineSeries>
            <c15:filteredLineSeries>
              <c15:ser>
                <c:idx val="35"/>
                <c:order val="35"/>
                <c:tx>
                  <c:strRef>
                    <c:extLst xmlns:c15="http://schemas.microsoft.com/office/drawing/2012/chart">
                      <c:ext xmlns:c15="http://schemas.microsoft.com/office/drawing/2012/chart" uri="{02D57815-91ED-43cb-92C2-25804820EDAC}">
                        <c15:formulaRef>
                          <c15:sqref>'Ranking - Superior Total'!$A$36</c15:sqref>
                        </c15:formulaRef>
                      </c:ext>
                    </c:extLst>
                    <c:strCache>
                      <c:ptCount val="1"/>
                      <c:pt idx="0">
                        <c:v>USA</c:v>
                      </c:pt>
                    </c:strCache>
                  </c:strRef>
                </c:tx>
                <c:spPr>
                  <a:ln w="28575" cap="rnd">
                    <a:solidFill>
                      <a:schemeClr val="accent6">
                        <a:lumMod val="50000"/>
                      </a:schemeClr>
                    </a:solidFill>
                    <a:round/>
                  </a:ln>
                  <a:effectLst/>
                </c:spPr>
                <c:marker>
                  <c:symbol val="circle"/>
                  <c:size val="5"/>
                  <c:spPr>
                    <a:solidFill>
                      <a:schemeClr val="accent6">
                        <a:lumMod val="50000"/>
                      </a:schemeClr>
                    </a:solidFill>
                    <a:ln w="9525">
                      <a:solidFill>
                        <a:schemeClr val="accent6">
                          <a:lumMod val="5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Total'!$B$36:$N$36</c15:sqref>
                        </c15:formulaRef>
                      </c:ext>
                    </c:extLst>
                    <c:numCache>
                      <c:formatCode>General</c:formatCode>
                      <c:ptCount val="13"/>
                      <c:pt idx="0">
                        <c:v>2</c:v>
                      </c:pt>
                      <c:pt idx="1">
                        <c:v>2</c:v>
                      </c:pt>
                      <c:pt idx="2">
                        <c:v>1</c:v>
                      </c:pt>
                      <c:pt idx="3">
                        <c:v>1</c:v>
                      </c:pt>
                      <c:pt idx="4">
                        <c:v>1</c:v>
                      </c:pt>
                      <c:pt idx="5">
                        <c:v>2</c:v>
                      </c:pt>
                      <c:pt idx="6">
                        <c:v>4</c:v>
                      </c:pt>
                      <c:pt idx="7">
                        <c:v>4</c:v>
                      </c:pt>
                      <c:pt idx="9">
                        <c:v>3</c:v>
                      </c:pt>
                      <c:pt idx="10">
                        <c:v>3</c:v>
                      </c:pt>
                      <c:pt idx="11">
                        <c:v>2</c:v>
                      </c:pt>
                      <c:pt idx="12">
                        <c:v>3</c:v>
                      </c:pt>
                    </c:numCache>
                  </c:numRef>
                </c:val>
                <c:smooth val="0"/>
              </c15:ser>
            </c15:filteredLineSeries>
          </c:ext>
        </c:extLst>
      </c:lineChart>
      <c:catAx>
        <c:axId val="1700182224"/>
        <c:scaling>
          <c:orientation val="minMax"/>
        </c:scaling>
        <c:delete val="0"/>
        <c:axPos val="t"/>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0223024"/>
        <c:crosses val="autoZero"/>
        <c:auto val="0"/>
        <c:lblAlgn val="ctr"/>
        <c:lblOffset val="100"/>
        <c:noMultiLvlLbl val="0"/>
      </c:catAx>
      <c:valAx>
        <c:axId val="1700223024"/>
        <c:scaling>
          <c:orientation val="maxMin"/>
          <c:max val="35"/>
          <c:min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0182224"/>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Perú</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8"/>
          <c:order val="28"/>
          <c:tx>
            <c:strRef>
              <c:f>'Ranking - Indicadores Totales'!$A$29</c:f>
              <c:strCache>
                <c:ptCount val="1"/>
                <c:pt idx="0">
                  <c:v>PER</c:v>
                </c:pt>
              </c:strCache>
            </c:strRef>
          </c:tx>
          <c:spPr>
            <a:ln w="28575" cap="rnd">
              <a:solidFill>
                <a:schemeClr val="accent5">
                  <a:lumMod val="60000"/>
                  <a:lumOff val="40000"/>
                </a:schemeClr>
              </a:solidFill>
              <a:round/>
            </a:ln>
            <a:effectLst/>
          </c:spPr>
          <c:marker>
            <c:symbol val="circle"/>
            <c:size val="5"/>
            <c:spPr>
              <a:solidFill>
                <a:schemeClr val="accent5">
                  <a:lumMod val="60000"/>
                  <a:lumOff val="40000"/>
                </a:schemeClr>
              </a:solidFill>
              <a:ln w="9525">
                <a:solidFill>
                  <a:schemeClr val="accent5">
                    <a:lumMod val="60000"/>
                    <a:lumOff val="40000"/>
                  </a:schemeClr>
                </a:solidFill>
              </a:ln>
              <a:effectLst/>
            </c:spPr>
          </c:marker>
          <c:cat>
            <c:numRef>
              <c:f>'Ranking - Indicadores Totales'!$B$1:$N$1</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'Ranking - Indicadores Totales'!$B$29:$N$29</c:f>
              <c:numCache>
                <c:formatCode>General</c:formatCode>
                <c:ptCount val="13"/>
                <c:pt idx="0">
                  <c:v>1</c:v>
                </c:pt>
                <c:pt idx="1">
                  <c:v>1</c:v>
                </c:pt>
                <c:pt idx="2">
                  <c:v>1</c:v>
                </c:pt>
                <c:pt idx="3">
                  <c:v>1</c:v>
                </c:pt>
                <c:pt idx="4">
                  <c:v>1</c:v>
                </c:pt>
                <c:pt idx="5">
                  <c:v>1</c:v>
                </c:pt>
                <c:pt idx="6">
                  <c:v>16</c:v>
                </c:pt>
                <c:pt idx="7">
                  <c:v>17</c:v>
                </c:pt>
                <c:pt idx="8">
                  <c:v>16</c:v>
                </c:pt>
                <c:pt idx="9">
                  <c:v>1</c:v>
                </c:pt>
                <c:pt idx="10">
                  <c:v>2</c:v>
                </c:pt>
                <c:pt idx="11">
                  <c:v>11</c:v>
                </c:pt>
                <c:pt idx="12">
                  <c:v>5</c:v>
                </c:pt>
              </c:numCache>
            </c:numRef>
          </c:val>
          <c:smooth val="0"/>
        </c:ser>
        <c:dLbls>
          <c:showLegendKey val="0"/>
          <c:showVal val="0"/>
          <c:showCatName val="0"/>
          <c:showSerName val="0"/>
          <c:showPercent val="0"/>
          <c:showBubbleSize val="0"/>
        </c:dLbls>
        <c:marker val="1"/>
        <c:smooth val="0"/>
        <c:axId val="1700214320"/>
        <c:axId val="1700211600"/>
        <c:extLst>
          <c:ext xmlns:c15="http://schemas.microsoft.com/office/drawing/2012/chart" uri="{02D57815-91ED-43cb-92C2-25804820EDAC}">
            <c15:filteredLineSeries>
              <c15:ser>
                <c:idx val="0"/>
                <c:order val="0"/>
                <c:tx>
                  <c:strRef>
                    <c:extLst>
                      <c:ext uri="{02D57815-91ED-43cb-92C2-25804820EDAC}">
                        <c15:formulaRef>
                          <c15:sqref>'Ranking - Indicadores Totales'!$A$1</c15:sqref>
                        </c15:formulaRef>
                      </c:ext>
                    </c:extLst>
                    <c:strCache>
                      <c:ptCount val="1"/>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extLst>
                      <c:ex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c:ex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val>
                <c:smooth val="0"/>
              </c15:ser>
            </c15:filteredLineSeries>
            <c15:filteredLineSeries>
              <c15:ser>
                <c:idx val="1"/>
                <c:order val="1"/>
                <c:tx>
                  <c:strRef>
                    <c:extLst xmlns:c15="http://schemas.microsoft.com/office/drawing/2012/chart">
                      <c:ext xmlns:c15="http://schemas.microsoft.com/office/drawing/2012/chart" uri="{02D57815-91ED-43cb-92C2-25804820EDAC}">
                        <c15:formulaRef>
                          <c15:sqref>'Ranking - Indicadores Totales'!$A$2</c15:sqref>
                        </c15:formulaRef>
                      </c:ext>
                    </c:extLst>
                    <c:strCache>
                      <c:ptCount val="1"/>
                      <c:pt idx="0">
                        <c:v>AUS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Totales'!$B$2:$N$2</c15:sqref>
                        </c15:formulaRef>
                      </c:ext>
                    </c:extLst>
                    <c:numCache>
                      <c:formatCode>General</c:formatCode>
                      <c:ptCount val="13"/>
                      <c:pt idx="0">
                        <c:v>1</c:v>
                      </c:pt>
                      <c:pt idx="1">
                        <c:v>1</c:v>
                      </c:pt>
                      <c:pt idx="2">
                        <c:v>1</c:v>
                      </c:pt>
                      <c:pt idx="3">
                        <c:v>1</c:v>
                      </c:pt>
                      <c:pt idx="4">
                        <c:v>1</c:v>
                      </c:pt>
                      <c:pt idx="5">
                        <c:v>1</c:v>
                      </c:pt>
                      <c:pt idx="6">
                        <c:v>3</c:v>
                      </c:pt>
                      <c:pt idx="7">
                        <c:v>5</c:v>
                      </c:pt>
                      <c:pt idx="8">
                        <c:v>5</c:v>
                      </c:pt>
                      <c:pt idx="9">
                        <c:v>1</c:v>
                      </c:pt>
                      <c:pt idx="10">
                        <c:v>1</c:v>
                      </c:pt>
                      <c:pt idx="11">
                        <c:v>1</c:v>
                      </c:pt>
                      <c:pt idx="12">
                        <c:v>1</c:v>
                      </c:pt>
                    </c:numCache>
                  </c:numRef>
                </c:val>
                <c:smooth val="0"/>
              </c15:ser>
            </c15:filteredLineSeries>
            <c15:filteredLineSeries>
              <c15:ser>
                <c:idx val="2"/>
                <c:order val="2"/>
                <c:tx>
                  <c:strRef>
                    <c:extLst xmlns:c15="http://schemas.microsoft.com/office/drawing/2012/chart">
                      <c:ext xmlns:c15="http://schemas.microsoft.com/office/drawing/2012/chart" uri="{02D57815-91ED-43cb-92C2-25804820EDAC}">
                        <c15:formulaRef>
                          <c15:sqref>'Ranking - Indicadores Totales'!$A$3</c15:sqref>
                        </c15:formulaRef>
                      </c:ext>
                    </c:extLst>
                    <c:strCache>
                      <c:ptCount val="1"/>
                      <c:pt idx="0">
                        <c:v>AUT</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Totales'!$B$3:$N$3</c15:sqref>
                        </c15:formulaRef>
                      </c:ext>
                    </c:extLst>
                    <c:numCache>
                      <c:formatCode>General</c:formatCode>
                      <c:ptCount val="13"/>
                      <c:pt idx="0">
                        <c:v>2</c:v>
                      </c:pt>
                      <c:pt idx="1">
                        <c:v>5</c:v>
                      </c:pt>
                      <c:pt idx="2">
                        <c:v>9</c:v>
                      </c:pt>
                      <c:pt idx="3">
                        <c:v>8</c:v>
                      </c:pt>
                      <c:pt idx="4">
                        <c:v>10</c:v>
                      </c:pt>
                      <c:pt idx="5">
                        <c:v>11</c:v>
                      </c:pt>
                      <c:pt idx="6">
                        <c:v>11</c:v>
                      </c:pt>
                      <c:pt idx="7">
                        <c:v>15</c:v>
                      </c:pt>
                      <c:pt idx="8">
                        <c:v>13</c:v>
                      </c:pt>
                      <c:pt idx="9">
                        <c:v>1</c:v>
                      </c:pt>
                      <c:pt idx="10">
                        <c:v>5</c:v>
                      </c:pt>
                      <c:pt idx="11">
                        <c:v>5</c:v>
                      </c:pt>
                      <c:pt idx="12">
                        <c:v>1</c:v>
                      </c:pt>
                    </c:numCache>
                  </c:numRef>
                </c:val>
                <c:smooth val="0"/>
              </c15:ser>
            </c15:filteredLineSeries>
            <c15:filteredLineSeries>
              <c15:ser>
                <c:idx val="3"/>
                <c:order val="3"/>
                <c:tx>
                  <c:strRef>
                    <c:extLst xmlns:c15="http://schemas.microsoft.com/office/drawing/2012/chart">
                      <c:ext xmlns:c15="http://schemas.microsoft.com/office/drawing/2012/chart" uri="{02D57815-91ED-43cb-92C2-25804820EDAC}">
                        <c15:formulaRef>
                          <c15:sqref>'Ranking - Indicadores Totales'!$A$4</c15:sqref>
                        </c15:formulaRef>
                      </c:ext>
                    </c:extLst>
                    <c:strCache>
                      <c:ptCount val="1"/>
                      <c:pt idx="0">
                        <c:v>BEL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Totales'!$B$4:$N$4</c15:sqref>
                        </c15:formulaRef>
                      </c:ext>
                    </c:extLst>
                    <c:numCache>
                      <c:formatCode>General</c:formatCode>
                      <c:ptCount val="13"/>
                      <c:pt idx="0">
                        <c:v>3</c:v>
                      </c:pt>
                      <c:pt idx="1">
                        <c:v>3</c:v>
                      </c:pt>
                      <c:pt idx="2">
                        <c:v>1</c:v>
                      </c:pt>
                      <c:pt idx="3">
                        <c:v>1</c:v>
                      </c:pt>
                      <c:pt idx="4">
                        <c:v>4</c:v>
                      </c:pt>
                      <c:pt idx="5">
                        <c:v>5</c:v>
                      </c:pt>
                      <c:pt idx="6">
                        <c:v>4</c:v>
                      </c:pt>
                      <c:pt idx="7">
                        <c:v>10</c:v>
                      </c:pt>
                      <c:pt idx="8">
                        <c:v>7</c:v>
                      </c:pt>
                      <c:pt idx="9">
                        <c:v>7</c:v>
                      </c:pt>
                      <c:pt idx="10">
                        <c:v>1</c:v>
                      </c:pt>
                      <c:pt idx="11">
                        <c:v>2</c:v>
                      </c:pt>
                      <c:pt idx="12">
                        <c:v>1</c:v>
                      </c:pt>
                    </c:numCache>
                  </c:numRef>
                </c:val>
                <c:smooth val="0"/>
              </c15:ser>
            </c15:filteredLineSeries>
            <c15:filteredLineSeries>
              <c15:ser>
                <c:idx val="4"/>
                <c:order val="4"/>
                <c:tx>
                  <c:strRef>
                    <c:extLst xmlns:c15="http://schemas.microsoft.com/office/drawing/2012/chart">
                      <c:ext xmlns:c15="http://schemas.microsoft.com/office/drawing/2012/chart" uri="{02D57815-91ED-43cb-92C2-25804820EDAC}">
                        <c15:formulaRef>
                          <c15:sqref>'Ranking - Indicadores Totales'!$A$5</c15:sqref>
                        </c15:formulaRef>
                      </c:ext>
                    </c:extLst>
                    <c:strCache>
                      <c:ptCount val="1"/>
                      <c:pt idx="0">
                        <c:v>CAN</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Totales'!$B$5:$N$5</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5"/>
                <c:order val="5"/>
                <c:tx>
                  <c:strRef>
                    <c:extLst xmlns:c15="http://schemas.microsoft.com/office/drawing/2012/chart">
                      <c:ext xmlns:c15="http://schemas.microsoft.com/office/drawing/2012/chart" uri="{02D57815-91ED-43cb-92C2-25804820EDAC}">
                        <c15:formulaRef>
                          <c15:sqref>'Ranking - Indicadores Totales'!$A$6</c15:sqref>
                        </c15:formulaRef>
                      </c:ext>
                    </c:extLst>
                    <c:strCache>
                      <c:ptCount val="1"/>
                      <c:pt idx="0">
                        <c:v>CHE</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Totales'!$B$6:$N$6</c15:sqref>
                        </c15:formulaRef>
                      </c:ext>
                    </c:extLst>
                    <c:numCache>
                      <c:formatCode>General</c:formatCode>
                      <c:ptCount val="13"/>
                      <c:pt idx="0">
                        <c:v>7</c:v>
                      </c:pt>
                      <c:pt idx="1">
                        <c:v>8</c:v>
                      </c:pt>
                      <c:pt idx="2">
                        <c:v>7</c:v>
                      </c:pt>
                      <c:pt idx="3">
                        <c:v>4</c:v>
                      </c:pt>
                      <c:pt idx="4">
                        <c:v>6</c:v>
                      </c:pt>
                      <c:pt idx="5">
                        <c:v>8</c:v>
                      </c:pt>
                      <c:pt idx="6">
                        <c:v>12</c:v>
                      </c:pt>
                      <c:pt idx="7">
                        <c:v>11</c:v>
                      </c:pt>
                      <c:pt idx="8">
                        <c:v>11</c:v>
                      </c:pt>
                      <c:pt idx="9">
                        <c:v>12</c:v>
                      </c:pt>
                      <c:pt idx="10">
                        <c:v>8</c:v>
                      </c:pt>
                      <c:pt idx="11">
                        <c:v>9</c:v>
                      </c:pt>
                      <c:pt idx="12">
                        <c:v>8</c:v>
                      </c:pt>
                    </c:numCache>
                  </c:numRef>
                </c:val>
                <c:smooth val="0"/>
              </c15:ser>
            </c15:filteredLineSeries>
            <c15:filteredLineSeries>
              <c15:ser>
                <c:idx val="6"/>
                <c:order val="6"/>
                <c:tx>
                  <c:strRef>
                    <c:extLst xmlns:c15="http://schemas.microsoft.com/office/drawing/2012/chart">
                      <c:ext xmlns:c15="http://schemas.microsoft.com/office/drawing/2012/chart" uri="{02D57815-91ED-43cb-92C2-25804820EDAC}">
                        <c15:formulaRef>
                          <c15:sqref>'Ranking - Indicadores Totales'!$A$7</c15:sqref>
                        </c15:formulaRef>
                      </c:ext>
                    </c:extLst>
                    <c:strCache>
                      <c:ptCount val="1"/>
                      <c:pt idx="0">
                        <c:v>CHL</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Totales'!$B$7:$N$7</c15:sqref>
                        </c15:formulaRef>
                      </c:ext>
                    </c:extLst>
                    <c:numCache>
                      <c:formatCode>General</c:formatCode>
                      <c:ptCount val="13"/>
                      <c:pt idx="0">
                        <c:v>5</c:v>
                      </c:pt>
                      <c:pt idx="1">
                        <c:v>6</c:v>
                      </c:pt>
                      <c:pt idx="2">
                        <c:v>1</c:v>
                      </c:pt>
                      <c:pt idx="3">
                        <c:v>10</c:v>
                      </c:pt>
                      <c:pt idx="4">
                        <c:v>13</c:v>
                      </c:pt>
                      <c:pt idx="5">
                        <c:v>13</c:v>
                      </c:pt>
                      <c:pt idx="6">
                        <c:v>14</c:v>
                      </c:pt>
                      <c:pt idx="7">
                        <c:v>14</c:v>
                      </c:pt>
                      <c:pt idx="8">
                        <c:v>12</c:v>
                      </c:pt>
                      <c:pt idx="9">
                        <c:v>10</c:v>
                      </c:pt>
                      <c:pt idx="10">
                        <c:v>6</c:v>
                      </c:pt>
                      <c:pt idx="11">
                        <c:v>4</c:v>
                      </c:pt>
                      <c:pt idx="12">
                        <c:v>7</c:v>
                      </c:pt>
                    </c:numCache>
                  </c:numRef>
                </c:val>
                <c:smooth val="0"/>
              </c15:ser>
            </c15:filteredLineSeries>
            <c15:filteredLineSeries>
              <c15:ser>
                <c:idx val="7"/>
                <c:order val="7"/>
                <c:tx>
                  <c:strRef>
                    <c:extLst xmlns:c15="http://schemas.microsoft.com/office/drawing/2012/chart">
                      <c:ext xmlns:c15="http://schemas.microsoft.com/office/drawing/2012/chart" uri="{02D57815-91ED-43cb-92C2-25804820EDAC}">
                        <c15:formulaRef>
                          <c15:sqref>'Ranking - Indicadores Totales'!$A$8</c15:sqref>
                        </c15:formulaRef>
                      </c:ext>
                    </c:extLst>
                    <c:strCache>
                      <c:ptCount val="1"/>
                      <c:pt idx="0">
                        <c:v>CZE</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Totales'!$B$8:$N$8</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8"/>
                <c:order val="8"/>
                <c:tx>
                  <c:strRef>
                    <c:extLst xmlns:c15="http://schemas.microsoft.com/office/drawing/2012/chart">
                      <c:ext xmlns:c15="http://schemas.microsoft.com/office/drawing/2012/chart" uri="{02D57815-91ED-43cb-92C2-25804820EDAC}">
                        <c15:formulaRef>
                          <c15:sqref>'Ranking - Indicadores Totales'!$A$9</c15:sqref>
                        </c15:formulaRef>
                      </c:ext>
                    </c:extLst>
                    <c:strCache>
                      <c:ptCount val="1"/>
                      <c:pt idx="0">
                        <c:v>DEU</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Totales'!$B$9:$N$9</c15:sqref>
                        </c15:formulaRef>
                      </c:ext>
                    </c:extLst>
                    <c:numCache>
                      <c:formatCode>General</c:formatCode>
                      <c:ptCount val="13"/>
                      <c:pt idx="0">
                        <c:v>1</c:v>
                      </c:pt>
                      <c:pt idx="1">
                        <c:v>2</c:v>
                      </c:pt>
                      <c:pt idx="2">
                        <c:v>5</c:v>
                      </c:pt>
                      <c:pt idx="3">
                        <c:v>2</c:v>
                      </c:pt>
                      <c:pt idx="4">
                        <c:v>5</c:v>
                      </c:pt>
                      <c:pt idx="5">
                        <c:v>6</c:v>
                      </c:pt>
                      <c:pt idx="6">
                        <c:v>5</c:v>
                      </c:pt>
                      <c:pt idx="7">
                        <c:v>4</c:v>
                      </c:pt>
                      <c:pt idx="8">
                        <c:v>6</c:v>
                      </c:pt>
                      <c:pt idx="9">
                        <c:v>6</c:v>
                      </c:pt>
                      <c:pt idx="10">
                        <c:v>1</c:v>
                      </c:pt>
                      <c:pt idx="11">
                        <c:v>1</c:v>
                      </c:pt>
                      <c:pt idx="12">
                        <c:v>1</c:v>
                      </c:pt>
                    </c:numCache>
                  </c:numRef>
                </c:val>
                <c:smooth val="0"/>
              </c15:ser>
            </c15:filteredLineSeries>
            <c15:filteredLineSeries>
              <c15:ser>
                <c:idx val="9"/>
                <c:order val="9"/>
                <c:tx>
                  <c:strRef>
                    <c:extLst xmlns:c15="http://schemas.microsoft.com/office/drawing/2012/chart">
                      <c:ext xmlns:c15="http://schemas.microsoft.com/office/drawing/2012/chart" uri="{02D57815-91ED-43cb-92C2-25804820EDAC}">
                        <c15:formulaRef>
                          <c15:sqref>'Ranking - Indicadores Totales'!$A$10</c15:sqref>
                        </c15:formulaRef>
                      </c:ext>
                    </c:extLst>
                    <c:strCache>
                      <c:ptCount val="1"/>
                      <c:pt idx="0">
                        <c:v>DNK</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Totales'!$B$10:$N$10</c15:sqref>
                        </c15:formulaRef>
                      </c:ext>
                    </c:extLst>
                    <c:numCache>
                      <c:formatCode>General</c:formatCode>
                      <c:ptCount val="13"/>
                      <c:pt idx="0">
                        <c:v>9</c:v>
                      </c:pt>
                      <c:pt idx="1">
                        <c:v>4</c:v>
                      </c:pt>
                      <c:pt idx="2">
                        <c:v>1</c:v>
                      </c:pt>
                      <c:pt idx="3">
                        <c:v>1</c:v>
                      </c:pt>
                      <c:pt idx="4">
                        <c:v>1</c:v>
                      </c:pt>
                      <c:pt idx="5">
                        <c:v>1</c:v>
                      </c:pt>
                      <c:pt idx="6">
                        <c:v>6</c:v>
                      </c:pt>
                      <c:pt idx="7">
                        <c:v>7</c:v>
                      </c:pt>
                      <c:pt idx="8">
                        <c:v>9</c:v>
                      </c:pt>
                      <c:pt idx="9">
                        <c:v>8</c:v>
                      </c:pt>
                      <c:pt idx="10">
                        <c:v>3</c:v>
                      </c:pt>
                      <c:pt idx="11">
                        <c:v>7</c:v>
                      </c:pt>
                      <c:pt idx="12">
                        <c:v>3</c:v>
                      </c:pt>
                    </c:numCache>
                  </c:numRef>
                </c:val>
                <c:smooth val="0"/>
              </c15:ser>
            </c15:filteredLineSeries>
            <c15:filteredLineSeries>
              <c15:ser>
                <c:idx val="10"/>
                <c:order val="10"/>
                <c:tx>
                  <c:strRef>
                    <c:extLst xmlns:c15="http://schemas.microsoft.com/office/drawing/2012/chart">
                      <c:ext xmlns:c15="http://schemas.microsoft.com/office/drawing/2012/chart" uri="{02D57815-91ED-43cb-92C2-25804820EDAC}">
                        <c15:formulaRef>
                          <c15:sqref>'Ranking - Indicadores Totales'!$A$11</c15:sqref>
                        </c15:formulaRef>
                      </c:ext>
                    </c:extLst>
                    <c:strCache>
                      <c:ptCount val="1"/>
                      <c:pt idx="0">
                        <c:v>ESP</c:v>
                      </c:pt>
                    </c:strCache>
                  </c:strRef>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Totales'!$B$11:$N$11</c15:sqref>
                        </c15:formulaRef>
                      </c:ext>
                    </c:extLst>
                    <c:numCache>
                      <c:formatCode>General</c:formatCode>
                      <c:ptCount val="13"/>
                      <c:pt idx="0">
                        <c:v>1</c:v>
                      </c:pt>
                      <c:pt idx="1">
                        <c:v>1</c:v>
                      </c:pt>
                      <c:pt idx="2">
                        <c:v>2</c:v>
                      </c:pt>
                      <c:pt idx="3">
                        <c:v>1</c:v>
                      </c:pt>
                      <c:pt idx="4">
                        <c:v>2</c:v>
                      </c:pt>
                      <c:pt idx="5">
                        <c:v>1</c:v>
                      </c:pt>
                      <c:pt idx="6">
                        <c:v>2</c:v>
                      </c:pt>
                      <c:pt idx="7">
                        <c:v>2</c:v>
                      </c:pt>
                      <c:pt idx="8">
                        <c:v>1</c:v>
                      </c:pt>
                      <c:pt idx="9">
                        <c:v>1</c:v>
                      </c:pt>
                      <c:pt idx="10">
                        <c:v>1</c:v>
                      </c:pt>
                      <c:pt idx="11">
                        <c:v>3</c:v>
                      </c:pt>
                      <c:pt idx="12">
                        <c:v>2</c:v>
                      </c:pt>
                    </c:numCache>
                  </c:numRef>
                </c:val>
                <c:smooth val="0"/>
              </c15:ser>
            </c15:filteredLineSeries>
            <c15:filteredLineSeries>
              <c15:ser>
                <c:idx val="11"/>
                <c:order val="11"/>
                <c:tx>
                  <c:strRef>
                    <c:extLst xmlns:c15="http://schemas.microsoft.com/office/drawing/2012/chart">
                      <c:ext xmlns:c15="http://schemas.microsoft.com/office/drawing/2012/chart" uri="{02D57815-91ED-43cb-92C2-25804820EDAC}">
                        <c15:formulaRef>
                          <c15:sqref>'Ranking - Indicadores Totales'!$A$12</c15:sqref>
                        </c15:formulaRef>
                      </c:ext>
                    </c:extLst>
                    <c:strCache>
                      <c:ptCount val="1"/>
                      <c:pt idx="0">
                        <c:v>EST</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Totales'!$B$12:$N$12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12"/>
                <c:order val="12"/>
                <c:tx>
                  <c:strRef>
                    <c:extLst xmlns:c15="http://schemas.microsoft.com/office/drawing/2012/chart">
                      <c:ext xmlns:c15="http://schemas.microsoft.com/office/drawing/2012/chart" uri="{02D57815-91ED-43cb-92C2-25804820EDAC}">
                        <c15:formulaRef>
                          <c15:sqref>'Ranking - Indicadores Totales'!$A$13</c15:sqref>
                        </c15:formulaRef>
                      </c:ext>
                    </c:extLst>
                    <c:strCache>
                      <c:ptCount val="1"/>
                      <c:pt idx="0">
                        <c:v>FIN</c:v>
                      </c:pt>
                    </c:strCache>
                  </c:strRef>
                </c:tx>
                <c:spPr>
                  <a:ln w="28575"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Totales'!$B$13:$N$13</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13"/>
                <c:order val="13"/>
                <c:tx>
                  <c:strRef>
                    <c:extLst xmlns:c15="http://schemas.microsoft.com/office/drawing/2012/chart">
                      <c:ext xmlns:c15="http://schemas.microsoft.com/office/drawing/2012/chart" uri="{02D57815-91ED-43cb-92C2-25804820EDAC}">
                        <c15:formulaRef>
                          <c15:sqref>'Ranking - Indicadores Totales'!$A$14</c15:sqref>
                        </c15:formulaRef>
                      </c:ext>
                    </c:extLst>
                    <c:strCache>
                      <c:ptCount val="1"/>
                      <c:pt idx="0">
                        <c:v>FRA</c:v>
                      </c:pt>
                    </c:strCache>
                  </c:strRef>
                </c:tx>
                <c:spPr>
                  <a:ln w="28575" cap="rnd">
                    <a:solidFill>
                      <a:schemeClr val="accent2">
                        <a:lumMod val="80000"/>
                        <a:lumOff val="20000"/>
                      </a:schemeClr>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Totales'!$B$14:$N$14</c15:sqref>
                        </c15:formulaRef>
                      </c:ext>
                    </c:extLst>
                    <c:numCache>
                      <c:formatCode>General</c:formatCode>
                      <c:ptCount val="13"/>
                      <c:pt idx="0">
                        <c:v>1</c:v>
                      </c:pt>
                      <c:pt idx="1">
                        <c:v>1</c:v>
                      </c:pt>
                      <c:pt idx="2">
                        <c:v>4</c:v>
                      </c:pt>
                      <c:pt idx="3">
                        <c:v>3</c:v>
                      </c:pt>
                      <c:pt idx="4">
                        <c:v>7</c:v>
                      </c:pt>
                      <c:pt idx="5">
                        <c:v>7</c:v>
                      </c:pt>
                      <c:pt idx="6">
                        <c:v>1</c:v>
                      </c:pt>
                      <c:pt idx="7">
                        <c:v>3</c:v>
                      </c:pt>
                      <c:pt idx="8">
                        <c:v>4</c:v>
                      </c:pt>
                      <c:pt idx="9">
                        <c:v>3</c:v>
                      </c:pt>
                      <c:pt idx="10">
                        <c:v>1</c:v>
                      </c:pt>
                      <c:pt idx="11">
                        <c:v>1</c:v>
                      </c:pt>
                      <c:pt idx="12">
                        <c:v>1</c:v>
                      </c:pt>
                    </c:numCache>
                  </c:numRef>
                </c:val>
                <c:smooth val="0"/>
              </c15:ser>
            </c15:filteredLineSeries>
            <c15:filteredLineSeries>
              <c15:ser>
                <c:idx val="14"/>
                <c:order val="14"/>
                <c:tx>
                  <c:strRef>
                    <c:extLst xmlns:c15="http://schemas.microsoft.com/office/drawing/2012/chart">
                      <c:ext xmlns:c15="http://schemas.microsoft.com/office/drawing/2012/chart" uri="{02D57815-91ED-43cb-92C2-25804820EDAC}">
                        <c15:formulaRef>
                          <c15:sqref>'Ranking - Indicadores Totales'!$A$15</c15:sqref>
                        </c15:formulaRef>
                      </c:ext>
                    </c:extLst>
                    <c:strCache>
                      <c:ptCount val="1"/>
                      <c:pt idx="0">
                        <c:v>GBR</c:v>
                      </c:pt>
                    </c:strCache>
                  </c:strRef>
                </c:tx>
                <c:spPr>
                  <a:ln w="28575" cap="rnd">
                    <a:solidFill>
                      <a:schemeClr val="accent3">
                        <a:lumMod val="80000"/>
                        <a:lumOff val="20000"/>
                      </a:schemeClr>
                    </a:solidFill>
                    <a:round/>
                  </a:ln>
                  <a:effectLst/>
                </c:spPr>
                <c:marker>
                  <c:symbol val="circle"/>
                  <c:size val="5"/>
                  <c:spPr>
                    <a:solidFill>
                      <a:schemeClr val="accent3">
                        <a:lumMod val="80000"/>
                        <a:lumOff val="20000"/>
                      </a:schemeClr>
                    </a:solidFill>
                    <a:ln w="9525">
                      <a:solidFill>
                        <a:schemeClr val="accent3">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Totales'!$B$15:$N$15</c15:sqref>
                        </c15:formulaRef>
                      </c:ext>
                    </c:extLst>
                    <c:numCache>
                      <c:formatCode>General</c:formatCode>
                      <c:ptCount val="13"/>
                      <c:pt idx="0">
                        <c:v>1</c:v>
                      </c:pt>
                      <c:pt idx="1">
                        <c:v>1</c:v>
                      </c:pt>
                      <c:pt idx="2">
                        <c:v>1</c:v>
                      </c:pt>
                      <c:pt idx="3">
                        <c:v>1</c:v>
                      </c:pt>
                      <c:pt idx="4">
                        <c:v>1</c:v>
                      </c:pt>
                      <c:pt idx="5">
                        <c:v>2</c:v>
                      </c:pt>
                      <c:pt idx="6">
                        <c:v>10</c:v>
                      </c:pt>
                      <c:pt idx="7">
                        <c:v>12</c:v>
                      </c:pt>
                      <c:pt idx="8">
                        <c:v>15</c:v>
                      </c:pt>
                      <c:pt idx="9">
                        <c:v>1</c:v>
                      </c:pt>
                      <c:pt idx="10">
                        <c:v>1</c:v>
                      </c:pt>
                      <c:pt idx="11">
                        <c:v>1</c:v>
                      </c:pt>
                      <c:pt idx="12">
                        <c:v>1</c:v>
                      </c:pt>
                    </c:numCache>
                  </c:numRef>
                </c:val>
                <c:smooth val="0"/>
              </c15:ser>
            </c15:filteredLineSeries>
            <c15:filteredLineSeries>
              <c15:ser>
                <c:idx val="15"/>
                <c:order val="15"/>
                <c:tx>
                  <c:strRef>
                    <c:extLst xmlns:c15="http://schemas.microsoft.com/office/drawing/2012/chart">
                      <c:ext xmlns:c15="http://schemas.microsoft.com/office/drawing/2012/chart" uri="{02D57815-91ED-43cb-92C2-25804820EDAC}">
                        <c15:formulaRef>
                          <c15:sqref>'Ranking - Indicadores Totales'!$A$16</c15:sqref>
                        </c15:formulaRef>
                      </c:ext>
                    </c:extLst>
                    <c:strCache>
                      <c:ptCount val="1"/>
                      <c:pt idx="0">
                        <c:v>GRC</c:v>
                      </c:pt>
                    </c:strCache>
                  </c:strRef>
                </c:tx>
                <c:spPr>
                  <a:ln w="28575" cap="rnd">
                    <a:solidFill>
                      <a:schemeClr val="accent4">
                        <a:lumMod val="80000"/>
                        <a:lumOff val="20000"/>
                      </a:schemeClr>
                    </a:solidFill>
                    <a:round/>
                  </a:ln>
                  <a:effectLst/>
                </c:spPr>
                <c:marker>
                  <c:symbol val="circle"/>
                  <c:size val="5"/>
                  <c:spPr>
                    <a:solidFill>
                      <a:schemeClr val="accent4">
                        <a:lumMod val="80000"/>
                        <a:lumOff val="20000"/>
                      </a:schemeClr>
                    </a:solidFill>
                    <a:ln w="9525">
                      <a:solidFill>
                        <a:schemeClr val="accent4">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Totales'!$B$16:$N$16</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16"/>
                <c:order val="16"/>
                <c:tx>
                  <c:strRef>
                    <c:extLst xmlns:c15="http://schemas.microsoft.com/office/drawing/2012/chart">
                      <c:ext xmlns:c15="http://schemas.microsoft.com/office/drawing/2012/chart" uri="{02D57815-91ED-43cb-92C2-25804820EDAC}">
                        <c15:formulaRef>
                          <c15:sqref>'Ranking - Indicadores Totales'!$A$17</c15:sqref>
                        </c15:formulaRef>
                      </c:ext>
                    </c:extLst>
                    <c:strCache>
                      <c:ptCount val="1"/>
                      <c:pt idx="0">
                        <c:v>HUN</c:v>
                      </c:pt>
                    </c:strCache>
                  </c:strRef>
                </c:tx>
                <c:spPr>
                  <a:ln w="28575" cap="rnd">
                    <a:solidFill>
                      <a:schemeClr val="accent5">
                        <a:lumMod val="80000"/>
                        <a:lumOff val="20000"/>
                      </a:schemeClr>
                    </a:solidFill>
                    <a:round/>
                  </a:ln>
                  <a:effectLst/>
                </c:spPr>
                <c:marker>
                  <c:symbol val="circle"/>
                  <c:size val="5"/>
                  <c:spPr>
                    <a:solidFill>
                      <a:schemeClr val="accent5">
                        <a:lumMod val="80000"/>
                        <a:lumOff val="20000"/>
                      </a:schemeClr>
                    </a:solidFill>
                    <a:ln w="9525">
                      <a:solidFill>
                        <a:schemeClr val="accent5">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Totales'!$B$17:$N$17</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17"/>
                <c:order val="17"/>
                <c:tx>
                  <c:strRef>
                    <c:extLst xmlns:c15="http://schemas.microsoft.com/office/drawing/2012/chart">
                      <c:ext xmlns:c15="http://schemas.microsoft.com/office/drawing/2012/chart" uri="{02D57815-91ED-43cb-92C2-25804820EDAC}">
                        <c15:formulaRef>
                          <c15:sqref>'Ranking - Indicadores Totales'!$A$18</c15:sqref>
                        </c15:formulaRef>
                      </c:ext>
                    </c:extLst>
                    <c:strCache>
                      <c:ptCount val="1"/>
                      <c:pt idx="0">
                        <c:v>IRL</c:v>
                      </c:pt>
                    </c:strCache>
                  </c:strRef>
                </c:tx>
                <c:spPr>
                  <a:ln w="28575" cap="rnd">
                    <a:solidFill>
                      <a:schemeClr val="accent6">
                        <a:lumMod val="80000"/>
                        <a:lumOff val="20000"/>
                      </a:schemeClr>
                    </a:solidFill>
                    <a:round/>
                  </a:ln>
                  <a:effectLst/>
                </c:spPr>
                <c:marker>
                  <c:symbol val="circle"/>
                  <c:size val="5"/>
                  <c:spPr>
                    <a:solidFill>
                      <a:schemeClr val="accent6">
                        <a:lumMod val="80000"/>
                        <a:lumOff val="20000"/>
                      </a:schemeClr>
                    </a:solidFill>
                    <a:ln w="9525">
                      <a:solidFill>
                        <a:schemeClr val="accent6">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Totales'!$B$18:$N$18</c15:sqref>
                        </c15:formulaRef>
                      </c:ext>
                    </c:extLst>
                    <c:numCache>
                      <c:formatCode>General</c:formatCode>
                      <c:ptCount val="13"/>
                      <c:pt idx="0">
                        <c:v>10</c:v>
                      </c:pt>
                      <c:pt idx="1">
                        <c:v>11</c:v>
                      </c:pt>
                      <c:pt idx="2">
                        <c:v>6</c:v>
                      </c:pt>
                      <c:pt idx="3">
                        <c:v>5</c:v>
                      </c:pt>
                      <c:pt idx="4">
                        <c:v>8</c:v>
                      </c:pt>
                      <c:pt idx="5">
                        <c:v>3</c:v>
                      </c:pt>
                      <c:pt idx="6">
                        <c:v>8</c:v>
                      </c:pt>
                      <c:pt idx="7">
                        <c:v>1</c:v>
                      </c:pt>
                      <c:pt idx="8">
                        <c:v>1</c:v>
                      </c:pt>
                      <c:pt idx="9">
                        <c:v>1</c:v>
                      </c:pt>
                      <c:pt idx="10">
                        <c:v>1</c:v>
                      </c:pt>
                      <c:pt idx="11">
                        <c:v>1</c:v>
                      </c:pt>
                      <c:pt idx="12">
                        <c:v>1</c:v>
                      </c:pt>
                    </c:numCache>
                  </c:numRef>
                </c:val>
                <c:smooth val="0"/>
              </c15:ser>
            </c15:filteredLineSeries>
            <c15:filteredLineSeries>
              <c15:ser>
                <c:idx val="18"/>
                <c:order val="18"/>
                <c:tx>
                  <c:strRef>
                    <c:extLst xmlns:c15="http://schemas.microsoft.com/office/drawing/2012/chart">
                      <c:ext xmlns:c15="http://schemas.microsoft.com/office/drawing/2012/chart" uri="{02D57815-91ED-43cb-92C2-25804820EDAC}">
                        <c15:formulaRef>
                          <c15:sqref>'Ranking - Indicadores Totales'!$A$19</c15:sqref>
                        </c15:formulaRef>
                      </c:ext>
                    </c:extLst>
                    <c:strCache>
                      <c:ptCount val="1"/>
                      <c:pt idx="0">
                        <c:v>ISL</c:v>
                      </c:pt>
                    </c:strCache>
                  </c:strRef>
                </c:tx>
                <c:spPr>
                  <a:ln w="28575" cap="rnd">
                    <a:solidFill>
                      <a:schemeClr val="accent1">
                        <a:lumMod val="80000"/>
                      </a:schemeClr>
                    </a:solidFill>
                    <a:round/>
                  </a:ln>
                  <a:effectLst/>
                </c:spPr>
                <c:marker>
                  <c:symbol val="circle"/>
                  <c:size val="5"/>
                  <c:spPr>
                    <a:solidFill>
                      <a:schemeClr val="accent1">
                        <a:lumMod val="80000"/>
                      </a:schemeClr>
                    </a:solidFill>
                    <a:ln w="9525">
                      <a:solidFill>
                        <a:schemeClr val="accent1">
                          <a:lumMod val="8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Totales'!$B$19:$N$19</c15:sqref>
                        </c15:formulaRef>
                      </c:ext>
                    </c:extLst>
                    <c:numCache>
                      <c:formatCode>General</c:formatCode>
                      <c:ptCount val="13"/>
                      <c:pt idx="0">
                        <c:v>6</c:v>
                      </c:pt>
                      <c:pt idx="1">
                        <c:v>7</c:v>
                      </c:pt>
                      <c:pt idx="2">
                        <c:v>3</c:v>
                      </c:pt>
                      <c:pt idx="3">
                        <c:v>1</c:v>
                      </c:pt>
                      <c:pt idx="4">
                        <c:v>3</c:v>
                      </c:pt>
                      <c:pt idx="5">
                        <c:v>4</c:v>
                      </c:pt>
                      <c:pt idx="6">
                        <c:v>7</c:v>
                      </c:pt>
                      <c:pt idx="7">
                        <c:v>6</c:v>
                      </c:pt>
                      <c:pt idx="8">
                        <c:v>3</c:v>
                      </c:pt>
                      <c:pt idx="9">
                        <c:v>4</c:v>
                      </c:pt>
                      <c:pt idx="10">
                        <c:v>1</c:v>
                      </c:pt>
                      <c:pt idx="11">
                        <c:v>1</c:v>
                      </c:pt>
                      <c:pt idx="12">
                        <c:v>1</c:v>
                      </c:pt>
                    </c:numCache>
                  </c:numRef>
                </c:val>
                <c:smooth val="0"/>
              </c15:ser>
            </c15:filteredLineSeries>
            <c15:filteredLineSeries>
              <c15:ser>
                <c:idx val="19"/>
                <c:order val="19"/>
                <c:tx>
                  <c:strRef>
                    <c:extLst xmlns:c15="http://schemas.microsoft.com/office/drawing/2012/chart">
                      <c:ext xmlns:c15="http://schemas.microsoft.com/office/drawing/2012/chart" uri="{02D57815-91ED-43cb-92C2-25804820EDAC}">
                        <c15:formulaRef>
                          <c15:sqref>'Ranking - Indicadores Totales'!$A$20</c15:sqref>
                        </c15:formulaRef>
                      </c:ext>
                    </c:extLst>
                    <c:strCache>
                      <c:ptCount val="1"/>
                      <c:pt idx="0">
                        <c:v>ISR</c:v>
                      </c:pt>
                    </c:strCache>
                  </c:strRef>
                </c:tx>
                <c:spPr>
                  <a:ln w="28575" cap="rnd">
                    <a:solidFill>
                      <a:schemeClr val="accent2">
                        <a:lumMod val="80000"/>
                      </a:schemeClr>
                    </a:solidFill>
                    <a:round/>
                  </a:ln>
                  <a:effectLst/>
                </c:spPr>
                <c:marker>
                  <c:symbol val="circle"/>
                  <c:size val="5"/>
                  <c:spPr>
                    <a:solidFill>
                      <a:schemeClr val="accent2">
                        <a:lumMod val="80000"/>
                      </a:schemeClr>
                    </a:solidFill>
                    <a:ln w="9525">
                      <a:solidFill>
                        <a:schemeClr val="accent2">
                          <a:lumMod val="8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Totales'!$B$20:$N$20</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0"/>
                <c:order val="20"/>
                <c:tx>
                  <c:strRef>
                    <c:extLst xmlns:c15="http://schemas.microsoft.com/office/drawing/2012/chart">
                      <c:ext xmlns:c15="http://schemas.microsoft.com/office/drawing/2012/chart" uri="{02D57815-91ED-43cb-92C2-25804820EDAC}">
                        <c15:formulaRef>
                          <c15:sqref>'Ranking - Indicadores Totales'!$A$21</c15:sqref>
                        </c15:formulaRef>
                      </c:ext>
                    </c:extLst>
                    <c:strCache>
                      <c:ptCount val="1"/>
                      <c:pt idx="0">
                        <c:v>ITA</c:v>
                      </c:pt>
                    </c:strCache>
                  </c:strRef>
                </c:tx>
                <c:spPr>
                  <a:ln w="28575" cap="rnd">
                    <a:solidFill>
                      <a:schemeClr val="accent3">
                        <a:lumMod val="80000"/>
                      </a:schemeClr>
                    </a:solidFill>
                    <a:round/>
                  </a:ln>
                  <a:effectLst/>
                </c:spPr>
                <c:marker>
                  <c:symbol val="circle"/>
                  <c:size val="5"/>
                  <c:spPr>
                    <a:solidFill>
                      <a:schemeClr val="accent3">
                        <a:lumMod val="80000"/>
                      </a:schemeClr>
                    </a:solidFill>
                    <a:ln w="9525">
                      <a:solidFill>
                        <a:schemeClr val="accent3">
                          <a:lumMod val="8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Totales'!$B$21:$N$21</c15:sqref>
                        </c15:formulaRef>
                      </c:ext>
                    </c:extLst>
                    <c:numCache>
                      <c:formatCode>General</c:formatCode>
                      <c:ptCount val="13"/>
                      <c:pt idx="0">
                        <c:v>11</c:v>
                      </c:pt>
                      <c:pt idx="1">
                        <c:v>9</c:v>
                      </c:pt>
                      <c:pt idx="2">
                        <c:v>8</c:v>
                      </c:pt>
                      <c:pt idx="3">
                        <c:v>6</c:v>
                      </c:pt>
                      <c:pt idx="4">
                        <c:v>9</c:v>
                      </c:pt>
                      <c:pt idx="5">
                        <c:v>9</c:v>
                      </c:pt>
                      <c:pt idx="6">
                        <c:v>9</c:v>
                      </c:pt>
                      <c:pt idx="7">
                        <c:v>8</c:v>
                      </c:pt>
                      <c:pt idx="8">
                        <c:v>8</c:v>
                      </c:pt>
                      <c:pt idx="9">
                        <c:v>9</c:v>
                      </c:pt>
                      <c:pt idx="10">
                        <c:v>4</c:v>
                      </c:pt>
                      <c:pt idx="11">
                        <c:v>6</c:v>
                      </c:pt>
                      <c:pt idx="12">
                        <c:v>4</c:v>
                      </c:pt>
                    </c:numCache>
                  </c:numRef>
                </c:val>
                <c:smooth val="0"/>
              </c15:ser>
            </c15:filteredLineSeries>
            <c15:filteredLineSeries>
              <c15:ser>
                <c:idx val="21"/>
                <c:order val="21"/>
                <c:tx>
                  <c:strRef>
                    <c:extLst xmlns:c15="http://schemas.microsoft.com/office/drawing/2012/chart">
                      <c:ext xmlns:c15="http://schemas.microsoft.com/office/drawing/2012/chart" uri="{02D57815-91ED-43cb-92C2-25804820EDAC}">
                        <c15:formulaRef>
                          <c15:sqref>'Ranking - Indicadores Totales'!$A$22</c15:sqref>
                        </c15:formulaRef>
                      </c:ext>
                    </c:extLst>
                    <c:strCache>
                      <c:ptCount val="1"/>
                      <c:pt idx="0">
                        <c:v>JPN</c:v>
                      </c:pt>
                    </c:strCache>
                  </c:strRef>
                </c:tx>
                <c:spPr>
                  <a:ln w="28575" cap="rnd">
                    <a:solidFill>
                      <a:schemeClr val="accent4">
                        <a:lumMod val="80000"/>
                      </a:schemeClr>
                    </a:solidFill>
                    <a:round/>
                  </a:ln>
                  <a:effectLst/>
                </c:spPr>
                <c:marker>
                  <c:symbol val="circle"/>
                  <c:size val="5"/>
                  <c:spPr>
                    <a:solidFill>
                      <a:schemeClr val="accent4">
                        <a:lumMod val="80000"/>
                      </a:schemeClr>
                    </a:solidFill>
                    <a:ln w="9525">
                      <a:solidFill>
                        <a:schemeClr val="accent4">
                          <a:lumMod val="8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Totales'!$B$22:$N$22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2"/>
                <c:order val="22"/>
                <c:tx>
                  <c:strRef>
                    <c:extLst xmlns:c15="http://schemas.microsoft.com/office/drawing/2012/chart">
                      <c:ext xmlns:c15="http://schemas.microsoft.com/office/drawing/2012/chart" uri="{02D57815-91ED-43cb-92C2-25804820EDAC}">
                        <c15:formulaRef>
                          <c15:sqref>'Ranking - Indicadores Totales'!$A$23</c15:sqref>
                        </c15:formulaRef>
                      </c:ext>
                    </c:extLst>
                    <c:strCache>
                      <c:ptCount val="1"/>
                      <c:pt idx="0">
                        <c:v>KOR</c:v>
                      </c:pt>
                    </c:strCache>
                  </c:strRef>
                </c:tx>
                <c:spPr>
                  <a:ln w="28575" cap="rnd">
                    <a:solidFill>
                      <a:schemeClr val="accent5">
                        <a:lumMod val="80000"/>
                      </a:schemeClr>
                    </a:solidFill>
                    <a:round/>
                  </a:ln>
                  <a:effectLst/>
                </c:spPr>
                <c:marker>
                  <c:symbol val="circle"/>
                  <c:size val="5"/>
                  <c:spPr>
                    <a:solidFill>
                      <a:schemeClr val="accent5">
                        <a:lumMod val="80000"/>
                      </a:schemeClr>
                    </a:solidFill>
                    <a:ln w="9525">
                      <a:solidFill>
                        <a:schemeClr val="accent5">
                          <a:lumMod val="8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Totales'!$B$23:$N$23</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3"/>
                <c:order val="23"/>
                <c:tx>
                  <c:strRef>
                    <c:extLst xmlns:c15="http://schemas.microsoft.com/office/drawing/2012/chart">
                      <c:ext xmlns:c15="http://schemas.microsoft.com/office/drawing/2012/chart" uri="{02D57815-91ED-43cb-92C2-25804820EDAC}">
                        <c15:formulaRef>
                          <c15:sqref>'Ranking - Indicadores Totales'!$A$24</c15:sqref>
                        </c15:formulaRef>
                      </c:ext>
                    </c:extLst>
                    <c:strCache>
                      <c:ptCount val="1"/>
                      <c:pt idx="0">
                        <c:v>LUX</c:v>
                      </c:pt>
                    </c:strCache>
                  </c:strRef>
                </c:tx>
                <c:spPr>
                  <a:ln w="28575" cap="rnd">
                    <a:solidFill>
                      <a:schemeClr val="accent6">
                        <a:lumMod val="80000"/>
                      </a:schemeClr>
                    </a:solidFill>
                    <a:round/>
                  </a:ln>
                  <a:effectLst/>
                </c:spPr>
                <c:marker>
                  <c:symbol val="circle"/>
                  <c:size val="5"/>
                  <c:spPr>
                    <a:solidFill>
                      <a:schemeClr val="accent6">
                        <a:lumMod val="80000"/>
                      </a:schemeClr>
                    </a:solidFill>
                    <a:ln w="9525">
                      <a:solidFill>
                        <a:schemeClr val="accent6">
                          <a:lumMod val="8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Totales'!$B$24:$N$24</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4"/>
                <c:order val="24"/>
                <c:tx>
                  <c:strRef>
                    <c:extLst xmlns:c15="http://schemas.microsoft.com/office/drawing/2012/chart">
                      <c:ext xmlns:c15="http://schemas.microsoft.com/office/drawing/2012/chart" uri="{02D57815-91ED-43cb-92C2-25804820EDAC}">
                        <c15:formulaRef>
                          <c15:sqref>'Ranking - Indicadores Totales'!$A$25</c15:sqref>
                        </c15:formulaRef>
                      </c:ext>
                    </c:extLst>
                    <c:strCache>
                      <c:ptCount val="1"/>
                      <c:pt idx="0">
                        <c:v>MEX</c:v>
                      </c:pt>
                    </c:strCache>
                  </c:strRef>
                </c:tx>
                <c:spPr>
                  <a:ln w="28575" cap="rnd">
                    <a:solidFill>
                      <a:schemeClr val="accent1">
                        <a:lumMod val="60000"/>
                        <a:lumOff val="40000"/>
                      </a:schemeClr>
                    </a:solidFill>
                    <a:round/>
                  </a:ln>
                  <a:effectLst/>
                </c:spPr>
                <c:marker>
                  <c:symbol val="circle"/>
                  <c:size val="5"/>
                  <c:spPr>
                    <a:solidFill>
                      <a:schemeClr val="accent1">
                        <a:lumMod val="60000"/>
                        <a:lumOff val="40000"/>
                      </a:schemeClr>
                    </a:solidFill>
                    <a:ln w="9525">
                      <a:solidFill>
                        <a:schemeClr val="accent1">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Totales'!$B$25:$N$25</c15:sqref>
                        </c15:formulaRef>
                      </c:ext>
                    </c:extLst>
                    <c:numCache>
                      <c:formatCode>General</c:formatCode>
                      <c:ptCount val="13"/>
                      <c:pt idx="0">
                        <c:v>1</c:v>
                      </c:pt>
                      <c:pt idx="1">
                        <c:v>1</c:v>
                      </c:pt>
                      <c:pt idx="2">
                        <c:v>1</c:v>
                      </c:pt>
                      <c:pt idx="3">
                        <c:v>1</c:v>
                      </c:pt>
                      <c:pt idx="4">
                        <c:v>1</c:v>
                      </c:pt>
                      <c:pt idx="5">
                        <c:v>1</c:v>
                      </c:pt>
                      <c:pt idx="6">
                        <c:v>1</c:v>
                      </c:pt>
                      <c:pt idx="7">
                        <c:v>1</c:v>
                      </c:pt>
                      <c:pt idx="8">
                        <c:v>1</c:v>
                      </c:pt>
                      <c:pt idx="9">
                        <c:v>14</c:v>
                      </c:pt>
                      <c:pt idx="10">
                        <c:v>1</c:v>
                      </c:pt>
                      <c:pt idx="11">
                        <c:v>1</c:v>
                      </c:pt>
                      <c:pt idx="12">
                        <c:v>1</c:v>
                      </c:pt>
                    </c:numCache>
                  </c:numRef>
                </c:val>
                <c:smooth val="0"/>
              </c15:ser>
            </c15:filteredLineSeries>
            <c15:filteredLineSeries>
              <c15:ser>
                <c:idx val="25"/>
                <c:order val="25"/>
                <c:tx>
                  <c:strRef>
                    <c:extLst xmlns:c15="http://schemas.microsoft.com/office/drawing/2012/chart">
                      <c:ext xmlns:c15="http://schemas.microsoft.com/office/drawing/2012/chart" uri="{02D57815-91ED-43cb-92C2-25804820EDAC}">
                        <c15:formulaRef>
                          <c15:sqref>'Ranking - Indicadores Totales'!$A$26</c15:sqref>
                        </c15:formulaRef>
                      </c:ext>
                    </c:extLst>
                    <c:strCache>
                      <c:ptCount val="1"/>
                      <c:pt idx="0">
                        <c:v>NLD</c:v>
                      </c:pt>
                    </c:strCache>
                  </c:strRef>
                </c:tx>
                <c:spPr>
                  <a:ln w="28575" cap="rnd">
                    <a:solidFill>
                      <a:schemeClr val="accent2">
                        <a:lumMod val="60000"/>
                        <a:lumOff val="40000"/>
                      </a:schemeClr>
                    </a:solidFill>
                    <a:round/>
                  </a:ln>
                  <a:effectLst/>
                </c:spPr>
                <c:marker>
                  <c:symbol val="circle"/>
                  <c:size val="5"/>
                  <c:spPr>
                    <a:solidFill>
                      <a:schemeClr val="accent2">
                        <a:lumMod val="60000"/>
                        <a:lumOff val="40000"/>
                      </a:schemeClr>
                    </a:solidFill>
                    <a:ln w="9525">
                      <a:solidFill>
                        <a:schemeClr val="accent2">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Totales'!$B$26:$N$26</c15:sqref>
                        </c15:formulaRef>
                      </c:ext>
                    </c:extLst>
                    <c:numCache>
                      <c:formatCode>General</c:formatCode>
                      <c:ptCount val="13"/>
                      <c:pt idx="0">
                        <c:v>1</c:v>
                      </c:pt>
                      <c:pt idx="1">
                        <c:v>1</c:v>
                      </c:pt>
                      <c:pt idx="2">
                        <c:v>1</c:v>
                      </c:pt>
                      <c:pt idx="3">
                        <c:v>1</c:v>
                      </c:pt>
                      <c:pt idx="4">
                        <c:v>1</c:v>
                      </c:pt>
                      <c:pt idx="5">
                        <c:v>1</c:v>
                      </c:pt>
                      <c:pt idx="6">
                        <c:v>1</c:v>
                      </c:pt>
                      <c:pt idx="7">
                        <c:v>9</c:v>
                      </c:pt>
                      <c:pt idx="8">
                        <c:v>2</c:v>
                      </c:pt>
                      <c:pt idx="9">
                        <c:v>5</c:v>
                      </c:pt>
                      <c:pt idx="10">
                        <c:v>1</c:v>
                      </c:pt>
                      <c:pt idx="11">
                        <c:v>1</c:v>
                      </c:pt>
                      <c:pt idx="12">
                        <c:v>1</c:v>
                      </c:pt>
                    </c:numCache>
                  </c:numRef>
                </c:val>
                <c:smooth val="0"/>
              </c15:ser>
            </c15:filteredLineSeries>
            <c15:filteredLineSeries>
              <c15:ser>
                <c:idx val="26"/>
                <c:order val="26"/>
                <c:tx>
                  <c:strRef>
                    <c:extLst xmlns:c15="http://schemas.microsoft.com/office/drawing/2012/chart">
                      <c:ext xmlns:c15="http://schemas.microsoft.com/office/drawing/2012/chart" uri="{02D57815-91ED-43cb-92C2-25804820EDAC}">
                        <c15:formulaRef>
                          <c15:sqref>'Ranking - Indicadores Totales'!$A$27</c15:sqref>
                        </c15:formulaRef>
                      </c:ext>
                    </c:extLst>
                    <c:strCache>
                      <c:ptCount val="1"/>
                      <c:pt idx="0">
                        <c:v>NOR</c:v>
                      </c:pt>
                    </c:strCache>
                  </c:strRef>
                </c:tx>
                <c:spPr>
                  <a:ln w="28575" cap="rnd">
                    <a:solidFill>
                      <a:schemeClr val="accent3">
                        <a:lumMod val="60000"/>
                        <a:lumOff val="40000"/>
                      </a:schemeClr>
                    </a:solidFill>
                    <a:round/>
                  </a:ln>
                  <a:effectLst/>
                </c:spPr>
                <c:marker>
                  <c:symbol val="circle"/>
                  <c:size val="5"/>
                  <c:spPr>
                    <a:solidFill>
                      <a:schemeClr val="accent3">
                        <a:lumMod val="60000"/>
                        <a:lumOff val="40000"/>
                      </a:schemeClr>
                    </a:solidFill>
                    <a:ln w="9525">
                      <a:solidFill>
                        <a:schemeClr val="accent3">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Totales'!$B$27:$N$27</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7"/>
                <c:order val="27"/>
                <c:tx>
                  <c:strRef>
                    <c:extLst xmlns:c15="http://schemas.microsoft.com/office/drawing/2012/chart">
                      <c:ext xmlns:c15="http://schemas.microsoft.com/office/drawing/2012/chart" uri="{02D57815-91ED-43cb-92C2-25804820EDAC}">
                        <c15:formulaRef>
                          <c15:sqref>'Ranking - Indicadores Totales'!$A$28</c15:sqref>
                        </c15:formulaRef>
                      </c:ext>
                    </c:extLst>
                    <c:strCache>
                      <c:ptCount val="1"/>
                      <c:pt idx="0">
                        <c:v>NZL</c:v>
                      </c:pt>
                    </c:strCache>
                  </c:strRef>
                </c:tx>
                <c:spPr>
                  <a:ln w="28575" cap="rnd">
                    <a:solidFill>
                      <a:schemeClr val="accent4">
                        <a:lumMod val="60000"/>
                        <a:lumOff val="40000"/>
                      </a:schemeClr>
                    </a:solidFill>
                    <a:round/>
                  </a:ln>
                  <a:effectLst/>
                </c:spPr>
                <c:marker>
                  <c:symbol val="circle"/>
                  <c:size val="5"/>
                  <c:spPr>
                    <a:solidFill>
                      <a:schemeClr val="accent4">
                        <a:lumMod val="60000"/>
                        <a:lumOff val="40000"/>
                      </a:schemeClr>
                    </a:solidFill>
                    <a:ln w="9525">
                      <a:solidFill>
                        <a:schemeClr val="accent4">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Totales'!$B$28:$N$28</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9"/>
                <c:order val="29"/>
                <c:tx>
                  <c:strRef>
                    <c:extLst xmlns:c15="http://schemas.microsoft.com/office/drawing/2012/chart">
                      <c:ext xmlns:c15="http://schemas.microsoft.com/office/drawing/2012/chart" uri="{02D57815-91ED-43cb-92C2-25804820EDAC}">
                        <c15:formulaRef>
                          <c15:sqref>'Ranking - Indicadores Totales'!$A$30</c15:sqref>
                        </c15:formulaRef>
                      </c:ext>
                    </c:extLst>
                    <c:strCache>
                      <c:ptCount val="1"/>
                      <c:pt idx="0">
                        <c:v>POL</c:v>
                      </c:pt>
                    </c:strCache>
                  </c:strRef>
                </c:tx>
                <c:spPr>
                  <a:ln w="28575" cap="rnd">
                    <a:solidFill>
                      <a:schemeClr val="accent6">
                        <a:lumMod val="60000"/>
                        <a:lumOff val="40000"/>
                      </a:schemeClr>
                    </a:solidFill>
                    <a:round/>
                  </a:ln>
                  <a:effectLst/>
                </c:spPr>
                <c:marker>
                  <c:symbol val="circle"/>
                  <c:size val="5"/>
                  <c:spPr>
                    <a:solidFill>
                      <a:schemeClr val="accent6">
                        <a:lumMod val="60000"/>
                        <a:lumOff val="40000"/>
                      </a:schemeClr>
                    </a:solidFill>
                    <a:ln w="9525">
                      <a:solidFill>
                        <a:schemeClr val="accent6">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Totales'!$B$30:$N$30</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30"/>
                <c:order val="30"/>
                <c:tx>
                  <c:strRef>
                    <c:extLst xmlns:c15="http://schemas.microsoft.com/office/drawing/2012/chart">
                      <c:ext xmlns:c15="http://schemas.microsoft.com/office/drawing/2012/chart" uri="{02D57815-91ED-43cb-92C2-25804820EDAC}">
                        <c15:formulaRef>
                          <c15:sqref>'Ranking - Indicadores Totales'!$A$31</c15:sqref>
                        </c15:formulaRef>
                      </c:ext>
                    </c:extLst>
                    <c:strCache>
                      <c:ptCount val="1"/>
                      <c:pt idx="0">
                        <c:v>PRT</c:v>
                      </c:pt>
                    </c:strCache>
                  </c:strRef>
                </c:tx>
                <c:spPr>
                  <a:ln w="28575" cap="rnd">
                    <a:solidFill>
                      <a:schemeClr val="accent1">
                        <a:lumMod val="50000"/>
                      </a:schemeClr>
                    </a:solidFill>
                    <a:round/>
                  </a:ln>
                  <a:effectLst/>
                </c:spPr>
                <c:marker>
                  <c:symbol val="circle"/>
                  <c:size val="5"/>
                  <c:spPr>
                    <a:solidFill>
                      <a:schemeClr val="accent1">
                        <a:lumMod val="50000"/>
                      </a:schemeClr>
                    </a:solidFill>
                    <a:ln w="9525">
                      <a:solidFill>
                        <a:schemeClr val="accent1">
                          <a:lumMod val="5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Totales'!$B$31:$N$31</c15:sqref>
                        </c15:formulaRef>
                      </c:ext>
                    </c:extLst>
                    <c:numCache>
                      <c:formatCode>General</c:formatCode>
                      <c:ptCount val="13"/>
                      <c:pt idx="0">
                        <c:v>8</c:v>
                      </c:pt>
                      <c:pt idx="1">
                        <c:v>10</c:v>
                      </c:pt>
                      <c:pt idx="2">
                        <c:v>10</c:v>
                      </c:pt>
                      <c:pt idx="3">
                        <c:v>7</c:v>
                      </c:pt>
                      <c:pt idx="4">
                        <c:v>11</c:v>
                      </c:pt>
                      <c:pt idx="5">
                        <c:v>12</c:v>
                      </c:pt>
                      <c:pt idx="6">
                        <c:v>15</c:v>
                      </c:pt>
                      <c:pt idx="7">
                        <c:v>16</c:v>
                      </c:pt>
                      <c:pt idx="8">
                        <c:v>14</c:v>
                      </c:pt>
                      <c:pt idx="9">
                        <c:v>13</c:v>
                      </c:pt>
                      <c:pt idx="10">
                        <c:v>7</c:v>
                      </c:pt>
                      <c:pt idx="11">
                        <c:v>8</c:v>
                      </c:pt>
                      <c:pt idx="12">
                        <c:v>6</c:v>
                      </c:pt>
                    </c:numCache>
                  </c:numRef>
                </c:val>
                <c:smooth val="0"/>
              </c15:ser>
            </c15:filteredLineSeries>
            <c15:filteredLineSeries>
              <c15:ser>
                <c:idx val="31"/>
                <c:order val="31"/>
                <c:tx>
                  <c:strRef>
                    <c:extLst xmlns:c15="http://schemas.microsoft.com/office/drawing/2012/chart">
                      <c:ext xmlns:c15="http://schemas.microsoft.com/office/drawing/2012/chart" uri="{02D57815-91ED-43cb-92C2-25804820EDAC}">
                        <c15:formulaRef>
                          <c15:sqref>'Ranking - Indicadores Totales'!$A$32</c15:sqref>
                        </c15:formulaRef>
                      </c:ext>
                    </c:extLst>
                    <c:strCache>
                      <c:ptCount val="1"/>
                      <c:pt idx="0">
                        <c:v>SVK</c:v>
                      </c:pt>
                    </c:strCache>
                  </c:strRef>
                </c:tx>
                <c:spPr>
                  <a:ln w="28575" cap="rnd">
                    <a:solidFill>
                      <a:schemeClr val="accent2">
                        <a:lumMod val="50000"/>
                      </a:schemeClr>
                    </a:solidFill>
                    <a:round/>
                  </a:ln>
                  <a:effectLst/>
                </c:spPr>
                <c:marker>
                  <c:symbol val="circle"/>
                  <c:size val="5"/>
                  <c:spPr>
                    <a:solidFill>
                      <a:schemeClr val="accent2">
                        <a:lumMod val="50000"/>
                      </a:schemeClr>
                    </a:solidFill>
                    <a:ln w="9525">
                      <a:solidFill>
                        <a:schemeClr val="accent2">
                          <a:lumMod val="5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Totales'!$B$32:$N$32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32"/>
                <c:order val="32"/>
                <c:tx>
                  <c:strRef>
                    <c:extLst xmlns:c15="http://schemas.microsoft.com/office/drawing/2012/chart">
                      <c:ext xmlns:c15="http://schemas.microsoft.com/office/drawing/2012/chart" uri="{02D57815-91ED-43cb-92C2-25804820EDAC}">
                        <c15:formulaRef>
                          <c15:sqref>'Ranking - Indicadores Totales'!$A$33</c15:sqref>
                        </c15:formulaRef>
                      </c:ext>
                    </c:extLst>
                    <c:strCache>
                      <c:ptCount val="1"/>
                      <c:pt idx="0">
                        <c:v>SVN</c:v>
                      </c:pt>
                    </c:strCache>
                  </c:strRef>
                </c:tx>
                <c:spPr>
                  <a:ln w="28575" cap="rnd">
                    <a:solidFill>
                      <a:schemeClr val="accent3">
                        <a:lumMod val="50000"/>
                      </a:schemeClr>
                    </a:solidFill>
                    <a:round/>
                  </a:ln>
                  <a:effectLst/>
                </c:spPr>
                <c:marker>
                  <c:symbol val="circle"/>
                  <c:size val="5"/>
                  <c:spPr>
                    <a:solidFill>
                      <a:schemeClr val="accent3">
                        <a:lumMod val="50000"/>
                      </a:schemeClr>
                    </a:solidFill>
                    <a:ln w="9525">
                      <a:solidFill>
                        <a:schemeClr val="accent3">
                          <a:lumMod val="5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Totales'!$B$33:$N$33</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33"/>
                <c:order val="33"/>
                <c:tx>
                  <c:strRef>
                    <c:extLst xmlns:c15="http://schemas.microsoft.com/office/drawing/2012/chart">
                      <c:ext xmlns:c15="http://schemas.microsoft.com/office/drawing/2012/chart" uri="{02D57815-91ED-43cb-92C2-25804820EDAC}">
                        <c15:formulaRef>
                          <c15:sqref>'Ranking - Indicadores Totales'!$A$34</c15:sqref>
                        </c15:formulaRef>
                      </c:ext>
                    </c:extLst>
                    <c:strCache>
                      <c:ptCount val="1"/>
                      <c:pt idx="0">
                        <c:v>SWE</c:v>
                      </c:pt>
                    </c:strCache>
                  </c:strRef>
                </c:tx>
                <c:spPr>
                  <a:ln w="28575" cap="rnd">
                    <a:solidFill>
                      <a:schemeClr val="accent4">
                        <a:lumMod val="50000"/>
                      </a:schemeClr>
                    </a:solidFill>
                    <a:round/>
                  </a:ln>
                  <a:effectLst/>
                </c:spPr>
                <c:marker>
                  <c:symbol val="circle"/>
                  <c:size val="5"/>
                  <c:spPr>
                    <a:solidFill>
                      <a:schemeClr val="accent4">
                        <a:lumMod val="50000"/>
                      </a:schemeClr>
                    </a:solidFill>
                    <a:ln w="9525">
                      <a:solidFill>
                        <a:schemeClr val="accent4">
                          <a:lumMod val="5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Totales'!$B$34:$N$34</c15:sqref>
                        </c15:formulaRef>
                      </c:ext>
                    </c:extLst>
                    <c:numCache>
                      <c:formatCode>General</c:formatCode>
                      <c:ptCount val="13"/>
                      <c:pt idx="0">
                        <c:v>1</c:v>
                      </c:pt>
                      <c:pt idx="1">
                        <c:v>1</c:v>
                      </c:pt>
                      <c:pt idx="2">
                        <c:v>1</c:v>
                      </c:pt>
                      <c:pt idx="3">
                        <c:v>1</c:v>
                      </c:pt>
                      <c:pt idx="4">
                        <c:v>1</c:v>
                      </c:pt>
                      <c:pt idx="5">
                        <c:v>1</c:v>
                      </c:pt>
                      <c:pt idx="6">
                        <c:v>1</c:v>
                      </c:pt>
                      <c:pt idx="7">
                        <c:v>1</c:v>
                      </c:pt>
                      <c:pt idx="8">
                        <c:v>1</c:v>
                      </c:pt>
                      <c:pt idx="9">
                        <c:v>2</c:v>
                      </c:pt>
                      <c:pt idx="10">
                        <c:v>1</c:v>
                      </c:pt>
                      <c:pt idx="11">
                        <c:v>1</c:v>
                      </c:pt>
                      <c:pt idx="12">
                        <c:v>1</c:v>
                      </c:pt>
                    </c:numCache>
                  </c:numRef>
                </c:val>
                <c:smooth val="0"/>
              </c15:ser>
            </c15:filteredLineSeries>
            <c15:filteredLineSeries>
              <c15:ser>
                <c:idx val="34"/>
                <c:order val="34"/>
                <c:tx>
                  <c:strRef>
                    <c:extLst xmlns:c15="http://schemas.microsoft.com/office/drawing/2012/chart">
                      <c:ext xmlns:c15="http://schemas.microsoft.com/office/drawing/2012/chart" uri="{02D57815-91ED-43cb-92C2-25804820EDAC}">
                        <c15:formulaRef>
                          <c15:sqref>'Ranking - Indicadores Totales'!$A$35</c15:sqref>
                        </c15:formulaRef>
                      </c:ext>
                    </c:extLst>
                    <c:strCache>
                      <c:ptCount val="1"/>
                      <c:pt idx="0">
                        <c:v>TUR</c:v>
                      </c:pt>
                    </c:strCache>
                  </c:strRef>
                </c:tx>
                <c:spPr>
                  <a:ln w="28575" cap="rnd">
                    <a:solidFill>
                      <a:schemeClr val="accent5">
                        <a:lumMod val="50000"/>
                      </a:schemeClr>
                    </a:solidFill>
                    <a:round/>
                  </a:ln>
                  <a:effectLst/>
                </c:spPr>
                <c:marker>
                  <c:symbol val="circle"/>
                  <c:size val="5"/>
                  <c:spPr>
                    <a:solidFill>
                      <a:schemeClr val="accent5">
                        <a:lumMod val="50000"/>
                      </a:schemeClr>
                    </a:solidFill>
                    <a:ln w="9525">
                      <a:solidFill>
                        <a:schemeClr val="accent5">
                          <a:lumMod val="5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Totales'!$B$35:$N$35</c15:sqref>
                        </c15:formulaRef>
                      </c:ext>
                    </c:extLst>
                    <c:numCache>
                      <c:formatCode>General</c:formatCode>
                      <c:ptCount val="13"/>
                      <c:pt idx="0">
                        <c:v>4</c:v>
                      </c:pt>
                      <c:pt idx="1">
                        <c:v>1</c:v>
                      </c:pt>
                      <c:pt idx="2">
                        <c:v>11</c:v>
                      </c:pt>
                      <c:pt idx="3">
                        <c:v>9</c:v>
                      </c:pt>
                      <c:pt idx="4">
                        <c:v>12</c:v>
                      </c:pt>
                      <c:pt idx="5">
                        <c:v>10</c:v>
                      </c:pt>
                      <c:pt idx="6">
                        <c:v>13</c:v>
                      </c:pt>
                      <c:pt idx="7">
                        <c:v>13</c:v>
                      </c:pt>
                      <c:pt idx="8">
                        <c:v>10</c:v>
                      </c:pt>
                      <c:pt idx="9">
                        <c:v>11</c:v>
                      </c:pt>
                      <c:pt idx="10">
                        <c:v>9</c:v>
                      </c:pt>
                      <c:pt idx="11">
                        <c:v>10</c:v>
                      </c:pt>
                      <c:pt idx="12">
                        <c:v>9</c:v>
                      </c:pt>
                    </c:numCache>
                  </c:numRef>
                </c:val>
                <c:smooth val="0"/>
              </c15:ser>
            </c15:filteredLineSeries>
            <c15:filteredLineSeries>
              <c15:ser>
                <c:idx val="35"/>
                <c:order val="35"/>
                <c:tx>
                  <c:strRef>
                    <c:extLst xmlns:c15="http://schemas.microsoft.com/office/drawing/2012/chart">
                      <c:ext xmlns:c15="http://schemas.microsoft.com/office/drawing/2012/chart" uri="{02D57815-91ED-43cb-92C2-25804820EDAC}">
                        <c15:formulaRef>
                          <c15:sqref>'Ranking - Indicadores Totales'!$A$36</c15:sqref>
                        </c15:formulaRef>
                      </c:ext>
                    </c:extLst>
                    <c:strCache>
                      <c:ptCount val="1"/>
                      <c:pt idx="0">
                        <c:v>USA</c:v>
                      </c:pt>
                    </c:strCache>
                  </c:strRef>
                </c:tx>
                <c:spPr>
                  <a:ln w="28575" cap="rnd">
                    <a:solidFill>
                      <a:schemeClr val="accent6">
                        <a:lumMod val="50000"/>
                      </a:schemeClr>
                    </a:solidFill>
                    <a:round/>
                  </a:ln>
                  <a:effectLst/>
                </c:spPr>
                <c:marker>
                  <c:symbol val="circle"/>
                  <c:size val="5"/>
                  <c:spPr>
                    <a:solidFill>
                      <a:schemeClr val="accent6">
                        <a:lumMod val="50000"/>
                      </a:schemeClr>
                    </a:solidFill>
                    <a:ln w="9525">
                      <a:solidFill>
                        <a:schemeClr val="accent6">
                          <a:lumMod val="5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Totales'!$B$36:$N$36</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ext>
        </c:extLst>
      </c:lineChart>
      <c:catAx>
        <c:axId val="1700214320"/>
        <c:scaling>
          <c:orientation val="minMax"/>
        </c:scaling>
        <c:delete val="0"/>
        <c:axPos val="t"/>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0211600"/>
        <c:crosses val="autoZero"/>
        <c:auto val="0"/>
        <c:lblAlgn val="ctr"/>
        <c:lblOffset val="100"/>
        <c:noMultiLvlLbl val="0"/>
      </c:catAx>
      <c:valAx>
        <c:axId val="1700211600"/>
        <c:scaling>
          <c:orientation val="maxMin"/>
          <c:max val="28"/>
          <c:min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0214320"/>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Perú</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8"/>
          <c:order val="28"/>
          <c:tx>
            <c:strRef>
              <c:f>'Ranking - Impacto Primaria'!$A$29</c:f>
              <c:strCache>
                <c:ptCount val="1"/>
                <c:pt idx="0">
                  <c:v>PER</c:v>
                </c:pt>
              </c:strCache>
            </c:strRef>
          </c:tx>
          <c:spPr>
            <a:ln w="28575" cap="rnd">
              <a:solidFill>
                <a:schemeClr val="accent5">
                  <a:lumMod val="60000"/>
                  <a:lumOff val="40000"/>
                </a:schemeClr>
              </a:solidFill>
              <a:round/>
            </a:ln>
            <a:effectLst/>
          </c:spPr>
          <c:marker>
            <c:symbol val="circle"/>
            <c:size val="5"/>
            <c:spPr>
              <a:solidFill>
                <a:schemeClr val="accent5">
                  <a:lumMod val="60000"/>
                  <a:lumOff val="40000"/>
                </a:schemeClr>
              </a:solidFill>
              <a:ln w="9525">
                <a:solidFill>
                  <a:schemeClr val="accent5">
                    <a:lumMod val="60000"/>
                    <a:lumOff val="40000"/>
                  </a:schemeClr>
                </a:solidFill>
              </a:ln>
              <a:effectLst/>
            </c:spPr>
          </c:marker>
          <c:cat>
            <c:numRef>
              <c:f>'Ranking - Impacto Primaria'!$B$1:$N$1</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'Ranking - Impacto Primaria'!$B$29:$N$29</c:f>
              <c:numCache>
                <c:formatCode>General</c:formatCode>
                <c:ptCount val="13"/>
                <c:pt idx="0">
                  <c:v>25</c:v>
                </c:pt>
                <c:pt idx="1">
                  <c:v>25</c:v>
                </c:pt>
                <c:pt idx="2">
                  <c:v>27</c:v>
                </c:pt>
                <c:pt idx="3">
                  <c:v>26</c:v>
                </c:pt>
                <c:pt idx="4">
                  <c:v>26</c:v>
                </c:pt>
                <c:pt idx="5">
                  <c:v>27</c:v>
                </c:pt>
                <c:pt idx="6">
                  <c:v>26</c:v>
                </c:pt>
                <c:pt idx="7">
                  <c:v>27</c:v>
                </c:pt>
                <c:pt idx="8">
                  <c:v>25</c:v>
                </c:pt>
                <c:pt idx="9">
                  <c:v>27</c:v>
                </c:pt>
                <c:pt idx="10">
                  <c:v>26</c:v>
                </c:pt>
                <c:pt idx="11">
                  <c:v>27</c:v>
                </c:pt>
                <c:pt idx="12">
                  <c:v>28</c:v>
                </c:pt>
              </c:numCache>
            </c:numRef>
          </c:val>
          <c:smooth val="0"/>
        </c:ser>
        <c:dLbls>
          <c:showLegendKey val="0"/>
          <c:showVal val="0"/>
          <c:showCatName val="0"/>
          <c:showSerName val="0"/>
          <c:showPercent val="0"/>
          <c:showBubbleSize val="0"/>
        </c:dLbls>
        <c:marker val="1"/>
        <c:smooth val="0"/>
        <c:axId val="1700218128"/>
        <c:axId val="1700208336"/>
        <c:extLst>
          <c:ext xmlns:c15="http://schemas.microsoft.com/office/drawing/2012/chart" uri="{02D57815-91ED-43cb-92C2-25804820EDAC}">
            <c15:filteredLineSeries>
              <c15:ser>
                <c:idx val="0"/>
                <c:order val="0"/>
                <c:tx>
                  <c:strRef>
                    <c:extLst>
                      <c:ext uri="{02D57815-91ED-43cb-92C2-25804820EDAC}">
                        <c15:formulaRef>
                          <c15:sqref>'Ranking - Impacto Primaria'!$A$1</c15:sqref>
                        </c15:formulaRef>
                      </c:ext>
                    </c:extLst>
                    <c:strCache>
                      <c:ptCount val="1"/>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extLst>
                      <c:ex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c:ex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val>
                <c:smooth val="0"/>
              </c15:ser>
            </c15:filteredLineSeries>
            <c15:filteredLineSeries>
              <c15:ser>
                <c:idx val="1"/>
                <c:order val="1"/>
                <c:tx>
                  <c:strRef>
                    <c:extLst xmlns:c15="http://schemas.microsoft.com/office/drawing/2012/chart">
                      <c:ext xmlns:c15="http://schemas.microsoft.com/office/drawing/2012/chart" uri="{02D57815-91ED-43cb-92C2-25804820EDAC}">
                        <c15:formulaRef>
                          <c15:sqref>'Ranking - Impacto Primaria'!$A$2</c15:sqref>
                        </c15:formulaRef>
                      </c:ext>
                    </c:extLst>
                    <c:strCache>
                      <c:ptCount val="1"/>
                      <c:pt idx="0">
                        <c:v>AUS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Primaria'!$B$2:$N$2</c15:sqref>
                        </c15:formulaRef>
                      </c:ext>
                    </c:extLst>
                    <c:numCache>
                      <c:formatCode>General</c:formatCode>
                      <c:ptCount val="13"/>
                      <c:pt idx="0">
                        <c:v>6</c:v>
                      </c:pt>
                      <c:pt idx="1">
                        <c:v>6</c:v>
                      </c:pt>
                      <c:pt idx="2">
                        <c:v>6</c:v>
                      </c:pt>
                      <c:pt idx="3">
                        <c:v>7</c:v>
                      </c:pt>
                      <c:pt idx="4">
                        <c:v>7</c:v>
                      </c:pt>
                      <c:pt idx="5">
                        <c:v>8</c:v>
                      </c:pt>
                      <c:pt idx="6">
                        <c:v>7</c:v>
                      </c:pt>
                      <c:pt idx="7">
                        <c:v>9</c:v>
                      </c:pt>
                      <c:pt idx="8">
                        <c:v>10</c:v>
                      </c:pt>
                      <c:pt idx="9">
                        <c:v>15</c:v>
                      </c:pt>
                      <c:pt idx="10">
                        <c:v>16</c:v>
                      </c:pt>
                      <c:pt idx="11">
                        <c:v>13</c:v>
                      </c:pt>
                      <c:pt idx="12">
                        <c:v>15</c:v>
                      </c:pt>
                    </c:numCache>
                  </c:numRef>
                </c:val>
                <c:smooth val="0"/>
              </c15:ser>
            </c15:filteredLineSeries>
            <c15:filteredLineSeries>
              <c15:ser>
                <c:idx val="2"/>
                <c:order val="2"/>
                <c:tx>
                  <c:strRef>
                    <c:extLst xmlns:c15="http://schemas.microsoft.com/office/drawing/2012/chart">
                      <c:ext xmlns:c15="http://schemas.microsoft.com/office/drawing/2012/chart" uri="{02D57815-91ED-43cb-92C2-25804820EDAC}">
                        <c15:formulaRef>
                          <c15:sqref>'Ranking - Impacto Primaria'!$A$3</c15:sqref>
                        </c15:formulaRef>
                      </c:ext>
                    </c:extLst>
                    <c:strCache>
                      <c:ptCount val="1"/>
                      <c:pt idx="0">
                        <c:v>AUT</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Primaria'!$B$3:$N$3</c15:sqref>
                        </c15:formulaRef>
                      </c:ext>
                    </c:extLst>
                    <c:numCache>
                      <c:formatCode>General</c:formatCode>
                      <c:ptCount val="13"/>
                      <c:pt idx="0">
                        <c:v>3</c:v>
                      </c:pt>
                      <c:pt idx="1">
                        <c:v>5</c:v>
                      </c:pt>
                      <c:pt idx="2">
                        <c:v>18</c:v>
                      </c:pt>
                      <c:pt idx="3">
                        <c:v>16</c:v>
                      </c:pt>
                      <c:pt idx="4">
                        <c:v>6</c:v>
                      </c:pt>
                      <c:pt idx="5">
                        <c:v>19</c:v>
                      </c:pt>
                      <c:pt idx="6">
                        <c:v>18</c:v>
                      </c:pt>
                      <c:pt idx="7">
                        <c:v>19</c:v>
                      </c:pt>
                      <c:pt idx="8">
                        <c:v>1</c:v>
                      </c:pt>
                      <c:pt idx="9">
                        <c:v>1</c:v>
                      </c:pt>
                      <c:pt idx="10">
                        <c:v>1</c:v>
                      </c:pt>
                      <c:pt idx="11">
                        <c:v>1</c:v>
                      </c:pt>
                      <c:pt idx="12">
                        <c:v>1</c:v>
                      </c:pt>
                    </c:numCache>
                  </c:numRef>
                </c:val>
                <c:smooth val="0"/>
              </c15:ser>
            </c15:filteredLineSeries>
            <c15:filteredLineSeries>
              <c15:ser>
                <c:idx val="3"/>
                <c:order val="3"/>
                <c:tx>
                  <c:strRef>
                    <c:extLst xmlns:c15="http://schemas.microsoft.com/office/drawing/2012/chart">
                      <c:ext xmlns:c15="http://schemas.microsoft.com/office/drawing/2012/chart" uri="{02D57815-91ED-43cb-92C2-25804820EDAC}">
                        <c15:formulaRef>
                          <c15:sqref>'Ranking - Impacto Primaria'!$A$4</c15:sqref>
                        </c15:formulaRef>
                      </c:ext>
                    </c:extLst>
                    <c:strCache>
                      <c:ptCount val="1"/>
                      <c:pt idx="0">
                        <c:v>BEL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Primaria'!$B$4:$N$4</c15:sqref>
                        </c15:formulaRef>
                      </c:ext>
                    </c:extLst>
                    <c:numCache>
                      <c:formatCode>General</c:formatCode>
                      <c:ptCount val="13"/>
                      <c:pt idx="0">
                        <c:v>11</c:v>
                      </c:pt>
                      <c:pt idx="1">
                        <c:v>12</c:v>
                      </c:pt>
                      <c:pt idx="2">
                        <c:v>13</c:v>
                      </c:pt>
                      <c:pt idx="3">
                        <c:v>13</c:v>
                      </c:pt>
                      <c:pt idx="4">
                        <c:v>12</c:v>
                      </c:pt>
                      <c:pt idx="5">
                        <c:v>16</c:v>
                      </c:pt>
                      <c:pt idx="6">
                        <c:v>11</c:v>
                      </c:pt>
                      <c:pt idx="7">
                        <c:v>14</c:v>
                      </c:pt>
                      <c:pt idx="8">
                        <c:v>15</c:v>
                      </c:pt>
                      <c:pt idx="9">
                        <c:v>16</c:v>
                      </c:pt>
                      <c:pt idx="10">
                        <c:v>17</c:v>
                      </c:pt>
                      <c:pt idx="11">
                        <c:v>18</c:v>
                      </c:pt>
                      <c:pt idx="12">
                        <c:v>16</c:v>
                      </c:pt>
                    </c:numCache>
                  </c:numRef>
                </c:val>
                <c:smooth val="0"/>
              </c15:ser>
            </c15:filteredLineSeries>
            <c15:filteredLineSeries>
              <c15:ser>
                <c:idx val="4"/>
                <c:order val="4"/>
                <c:tx>
                  <c:strRef>
                    <c:extLst xmlns:c15="http://schemas.microsoft.com/office/drawing/2012/chart">
                      <c:ext xmlns:c15="http://schemas.microsoft.com/office/drawing/2012/chart" uri="{02D57815-91ED-43cb-92C2-25804820EDAC}">
                        <c15:formulaRef>
                          <c15:sqref>'Ranking - Impacto Primaria'!$A$5</c15:sqref>
                        </c15:formulaRef>
                      </c:ext>
                    </c:extLst>
                    <c:strCache>
                      <c:ptCount val="1"/>
                      <c:pt idx="0">
                        <c:v>CAN</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Primaria'!$B$5:$N$5</c15:sqref>
                        </c15:formulaRef>
                      </c:ext>
                    </c:extLst>
                    <c:numCache>
                      <c:formatCode>General</c:formatCode>
                      <c:ptCount val="13"/>
                      <c:pt idx="0">
                        <c:v>10</c:v>
                      </c:pt>
                      <c:pt idx="1">
                        <c:v>11</c:v>
                      </c:pt>
                      <c:pt idx="2">
                        <c:v>14</c:v>
                      </c:pt>
                      <c:pt idx="3">
                        <c:v>14</c:v>
                      </c:pt>
                      <c:pt idx="4">
                        <c:v>13</c:v>
                      </c:pt>
                      <c:pt idx="5">
                        <c:v>15</c:v>
                      </c:pt>
                      <c:pt idx="6">
                        <c:v>13</c:v>
                      </c:pt>
                      <c:pt idx="7">
                        <c:v>15</c:v>
                      </c:pt>
                      <c:pt idx="8">
                        <c:v>12</c:v>
                      </c:pt>
                      <c:pt idx="9">
                        <c:v>17</c:v>
                      </c:pt>
                      <c:pt idx="10">
                        <c:v>18</c:v>
                      </c:pt>
                      <c:pt idx="11">
                        <c:v>16</c:v>
                      </c:pt>
                      <c:pt idx="12">
                        <c:v>17</c:v>
                      </c:pt>
                    </c:numCache>
                  </c:numRef>
                </c:val>
                <c:smooth val="0"/>
              </c15:ser>
            </c15:filteredLineSeries>
            <c15:filteredLineSeries>
              <c15:ser>
                <c:idx val="5"/>
                <c:order val="5"/>
                <c:tx>
                  <c:strRef>
                    <c:extLst xmlns:c15="http://schemas.microsoft.com/office/drawing/2012/chart">
                      <c:ext xmlns:c15="http://schemas.microsoft.com/office/drawing/2012/chart" uri="{02D57815-91ED-43cb-92C2-25804820EDAC}">
                        <c15:formulaRef>
                          <c15:sqref>'Ranking - Impacto Primaria'!$A$6</c15:sqref>
                        </c15:formulaRef>
                      </c:ext>
                    </c:extLst>
                    <c:strCache>
                      <c:ptCount val="1"/>
                      <c:pt idx="0">
                        <c:v>CHE</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Primaria'!$B$6:$N$6</c15:sqref>
                        </c15:formulaRef>
                      </c:ext>
                    </c:extLst>
                    <c:numCache>
                      <c:formatCode>General</c:formatCode>
                      <c:ptCount val="13"/>
                      <c:pt idx="0">
                        <c:v>13</c:v>
                      </c:pt>
                      <c:pt idx="1">
                        <c:v>13</c:v>
                      </c:pt>
                      <c:pt idx="2">
                        <c:v>8</c:v>
                      </c:pt>
                      <c:pt idx="3">
                        <c:v>9</c:v>
                      </c:pt>
                      <c:pt idx="4">
                        <c:v>9</c:v>
                      </c:pt>
                      <c:pt idx="5">
                        <c:v>9</c:v>
                      </c:pt>
                      <c:pt idx="6">
                        <c:v>6</c:v>
                      </c:pt>
                      <c:pt idx="7">
                        <c:v>5</c:v>
                      </c:pt>
                      <c:pt idx="8">
                        <c:v>5</c:v>
                      </c:pt>
                      <c:pt idx="9">
                        <c:v>6</c:v>
                      </c:pt>
                      <c:pt idx="10">
                        <c:v>8</c:v>
                      </c:pt>
                      <c:pt idx="11">
                        <c:v>7</c:v>
                      </c:pt>
                      <c:pt idx="12">
                        <c:v>19</c:v>
                      </c:pt>
                    </c:numCache>
                  </c:numRef>
                </c:val>
                <c:smooth val="0"/>
              </c15:ser>
            </c15:filteredLineSeries>
            <c15:filteredLineSeries>
              <c15:ser>
                <c:idx val="6"/>
                <c:order val="6"/>
                <c:tx>
                  <c:strRef>
                    <c:extLst xmlns:c15="http://schemas.microsoft.com/office/drawing/2012/chart">
                      <c:ext xmlns:c15="http://schemas.microsoft.com/office/drawing/2012/chart" uri="{02D57815-91ED-43cb-92C2-25804820EDAC}">
                        <c15:formulaRef>
                          <c15:sqref>'Ranking - Impacto Primaria'!$A$7</c15:sqref>
                        </c15:formulaRef>
                      </c:ext>
                    </c:extLst>
                    <c:strCache>
                      <c:ptCount val="1"/>
                      <c:pt idx="0">
                        <c:v>CHL</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Primaria'!$B$7:$N$7</c15:sqref>
                        </c15:formulaRef>
                      </c:ext>
                    </c:extLst>
                    <c:numCache>
                      <c:formatCode>General</c:formatCode>
                      <c:ptCount val="13"/>
                      <c:pt idx="0">
                        <c:v>5</c:v>
                      </c:pt>
                      <c:pt idx="1">
                        <c:v>7</c:v>
                      </c:pt>
                      <c:pt idx="2">
                        <c:v>1</c:v>
                      </c:pt>
                      <c:pt idx="3">
                        <c:v>1</c:v>
                      </c:pt>
                      <c:pt idx="4">
                        <c:v>21</c:v>
                      </c:pt>
                      <c:pt idx="5">
                        <c:v>23</c:v>
                      </c:pt>
                      <c:pt idx="6">
                        <c:v>22</c:v>
                      </c:pt>
                      <c:pt idx="7">
                        <c:v>21</c:v>
                      </c:pt>
                      <c:pt idx="8">
                        <c:v>19</c:v>
                      </c:pt>
                      <c:pt idx="9">
                        <c:v>20</c:v>
                      </c:pt>
                      <c:pt idx="10">
                        <c:v>12</c:v>
                      </c:pt>
                      <c:pt idx="11">
                        <c:v>17</c:v>
                      </c:pt>
                      <c:pt idx="12">
                        <c:v>23</c:v>
                      </c:pt>
                    </c:numCache>
                  </c:numRef>
                </c:val>
                <c:smooth val="0"/>
              </c15:ser>
            </c15:filteredLineSeries>
            <c15:filteredLineSeries>
              <c15:ser>
                <c:idx val="7"/>
                <c:order val="7"/>
                <c:tx>
                  <c:strRef>
                    <c:extLst xmlns:c15="http://schemas.microsoft.com/office/drawing/2012/chart">
                      <c:ext xmlns:c15="http://schemas.microsoft.com/office/drawing/2012/chart" uri="{02D57815-91ED-43cb-92C2-25804820EDAC}">
                        <c15:formulaRef>
                          <c15:sqref>'Ranking - Impacto Primaria'!$A$8</c15:sqref>
                        </c15:formulaRef>
                      </c:ext>
                    </c:extLst>
                    <c:strCache>
                      <c:ptCount val="1"/>
                      <c:pt idx="0">
                        <c:v>CZE</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Primaria'!$B$8:$N$8</c15:sqref>
                        </c15:formulaRef>
                      </c:ext>
                    </c:extLst>
                    <c:numCache>
                      <c:formatCode>General</c:formatCode>
                      <c:ptCount val="13"/>
                      <c:pt idx="0">
                        <c:v>4</c:v>
                      </c:pt>
                      <c:pt idx="1">
                        <c:v>4</c:v>
                      </c:pt>
                      <c:pt idx="2">
                        <c:v>5</c:v>
                      </c:pt>
                      <c:pt idx="3">
                        <c:v>1</c:v>
                      </c:pt>
                      <c:pt idx="4">
                        <c:v>1</c:v>
                      </c:pt>
                      <c:pt idx="5">
                        <c:v>5</c:v>
                      </c:pt>
                      <c:pt idx="6">
                        <c:v>1</c:v>
                      </c:pt>
                      <c:pt idx="7">
                        <c:v>8</c:v>
                      </c:pt>
                      <c:pt idx="8">
                        <c:v>8</c:v>
                      </c:pt>
                      <c:pt idx="9">
                        <c:v>19</c:v>
                      </c:pt>
                      <c:pt idx="10">
                        <c:v>20</c:v>
                      </c:pt>
                      <c:pt idx="11">
                        <c:v>10</c:v>
                      </c:pt>
                      <c:pt idx="12">
                        <c:v>6</c:v>
                      </c:pt>
                    </c:numCache>
                  </c:numRef>
                </c:val>
                <c:smooth val="0"/>
              </c15:ser>
            </c15:filteredLineSeries>
            <c15:filteredLineSeries>
              <c15:ser>
                <c:idx val="8"/>
                <c:order val="8"/>
                <c:tx>
                  <c:strRef>
                    <c:extLst xmlns:c15="http://schemas.microsoft.com/office/drawing/2012/chart">
                      <c:ext xmlns:c15="http://schemas.microsoft.com/office/drawing/2012/chart" uri="{02D57815-91ED-43cb-92C2-25804820EDAC}">
                        <c15:formulaRef>
                          <c15:sqref>'Ranking - Impacto Primaria'!$A$9</c15:sqref>
                        </c15:formulaRef>
                      </c:ext>
                    </c:extLst>
                    <c:strCache>
                      <c:ptCount val="1"/>
                      <c:pt idx="0">
                        <c:v>DEU</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Primaria'!$B$9:$N$9</c15:sqref>
                        </c15:formulaRef>
                      </c:ext>
                    </c:extLst>
                    <c:numCache>
                      <c:formatCode>General</c:formatCode>
                      <c:ptCount val="13"/>
                      <c:pt idx="0">
                        <c:v>21</c:v>
                      </c:pt>
                      <c:pt idx="1">
                        <c:v>23</c:v>
                      </c:pt>
                      <c:pt idx="2">
                        <c:v>12</c:v>
                      </c:pt>
                      <c:pt idx="3">
                        <c:v>10</c:v>
                      </c:pt>
                      <c:pt idx="4">
                        <c:v>8</c:v>
                      </c:pt>
                      <c:pt idx="5">
                        <c:v>11</c:v>
                      </c:pt>
                      <c:pt idx="6">
                        <c:v>12</c:v>
                      </c:pt>
                      <c:pt idx="7">
                        <c:v>13</c:v>
                      </c:pt>
                      <c:pt idx="8">
                        <c:v>13</c:v>
                      </c:pt>
                      <c:pt idx="9">
                        <c:v>14</c:v>
                      </c:pt>
                      <c:pt idx="10">
                        <c:v>15</c:v>
                      </c:pt>
                      <c:pt idx="11">
                        <c:v>15</c:v>
                      </c:pt>
                      <c:pt idx="12">
                        <c:v>18</c:v>
                      </c:pt>
                    </c:numCache>
                  </c:numRef>
                </c:val>
                <c:smooth val="0"/>
              </c15:ser>
            </c15:filteredLineSeries>
            <c15:filteredLineSeries>
              <c15:ser>
                <c:idx val="9"/>
                <c:order val="9"/>
                <c:tx>
                  <c:strRef>
                    <c:extLst xmlns:c15="http://schemas.microsoft.com/office/drawing/2012/chart">
                      <c:ext xmlns:c15="http://schemas.microsoft.com/office/drawing/2012/chart" uri="{02D57815-91ED-43cb-92C2-25804820EDAC}">
                        <c15:formulaRef>
                          <c15:sqref>'Ranking - Impacto Primaria'!$A$10</c15:sqref>
                        </c15:formulaRef>
                      </c:ext>
                    </c:extLst>
                    <c:strCache>
                      <c:ptCount val="1"/>
                      <c:pt idx="0">
                        <c:v>DNK</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Primaria'!$B$10:$N$10</c15:sqref>
                        </c15:formulaRef>
                      </c:ext>
                    </c:extLst>
                    <c:numCache>
                      <c:formatCode>General</c:formatCode>
                      <c:ptCount val="13"/>
                      <c:pt idx="0">
                        <c:v>20</c:v>
                      </c:pt>
                      <c:pt idx="1">
                        <c:v>8</c:v>
                      </c:pt>
                      <c:pt idx="2">
                        <c:v>15</c:v>
                      </c:pt>
                      <c:pt idx="3">
                        <c:v>15</c:v>
                      </c:pt>
                      <c:pt idx="4">
                        <c:v>14</c:v>
                      </c:pt>
                      <c:pt idx="5">
                        <c:v>13</c:v>
                      </c:pt>
                      <c:pt idx="6">
                        <c:v>9</c:v>
                      </c:pt>
                      <c:pt idx="7">
                        <c:v>12</c:v>
                      </c:pt>
                      <c:pt idx="8">
                        <c:v>11</c:v>
                      </c:pt>
                      <c:pt idx="9">
                        <c:v>13</c:v>
                      </c:pt>
                      <c:pt idx="10">
                        <c:v>14</c:v>
                      </c:pt>
                      <c:pt idx="11">
                        <c:v>14</c:v>
                      </c:pt>
                      <c:pt idx="12">
                        <c:v>20</c:v>
                      </c:pt>
                    </c:numCache>
                  </c:numRef>
                </c:val>
                <c:smooth val="0"/>
              </c15:ser>
            </c15:filteredLineSeries>
            <c15:filteredLineSeries>
              <c15:ser>
                <c:idx val="10"/>
                <c:order val="10"/>
                <c:tx>
                  <c:strRef>
                    <c:extLst xmlns:c15="http://schemas.microsoft.com/office/drawing/2012/chart">
                      <c:ext xmlns:c15="http://schemas.microsoft.com/office/drawing/2012/chart" uri="{02D57815-91ED-43cb-92C2-25804820EDAC}">
                        <c15:formulaRef>
                          <c15:sqref>'Ranking - Impacto Primaria'!$A$11</c15:sqref>
                        </c15:formulaRef>
                      </c:ext>
                    </c:extLst>
                    <c:strCache>
                      <c:ptCount val="1"/>
                      <c:pt idx="0">
                        <c:v>ESP</c:v>
                      </c:pt>
                    </c:strCache>
                  </c:strRef>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Primaria'!$B$11:$N$11</c15:sqref>
                        </c15:formulaRef>
                      </c:ext>
                    </c:extLst>
                    <c:numCache>
                      <c:formatCode>General</c:formatCode>
                      <c:ptCount val="13"/>
                      <c:pt idx="0">
                        <c:v>18</c:v>
                      </c:pt>
                      <c:pt idx="1">
                        <c:v>19</c:v>
                      </c:pt>
                      <c:pt idx="2">
                        <c:v>20</c:v>
                      </c:pt>
                      <c:pt idx="3">
                        <c:v>19</c:v>
                      </c:pt>
                      <c:pt idx="4">
                        <c:v>18</c:v>
                      </c:pt>
                      <c:pt idx="5">
                        <c:v>20</c:v>
                      </c:pt>
                      <c:pt idx="6">
                        <c:v>21</c:v>
                      </c:pt>
                      <c:pt idx="7">
                        <c:v>22</c:v>
                      </c:pt>
                      <c:pt idx="8">
                        <c:v>21</c:v>
                      </c:pt>
                      <c:pt idx="9">
                        <c:v>25</c:v>
                      </c:pt>
                      <c:pt idx="10">
                        <c:v>24</c:v>
                      </c:pt>
                      <c:pt idx="11">
                        <c:v>23</c:v>
                      </c:pt>
                      <c:pt idx="12">
                        <c:v>24</c:v>
                      </c:pt>
                    </c:numCache>
                  </c:numRef>
                </c:val>
                <c:smooth val="0"/>
              </c15:ser>
            </c15:filteredLineSeries>
            <c15:filteredLineSeries>
              <c15:ser>
                <c:idx val="11"/>
                <c:order val="11"/>
                <c:tx>
                  <c:strRef>
                    <c:extLst xmlns:c15="http://schemas.microsoft.com/office/drawing/2012/chart">
                      <c:ext xmlns:c15="http://schemas.microsoft.com/office/drawing/2012/chart" uri="{02D57815-91ED-43cb-92C2-25804820EDAC}">
                        <c15:formulaRef>
                          <c15:sqref>'Ranking - Impacto Primaria'!$A$12</c15:sqref>
                        </c15:formulaRef>
                      </c:ext>
                    </c:extLst>
                    <c:strCache>
                      <c:ptCount val="1"/>
                      <c:pt idx="0">
                        <c:v>EST</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Primaria'!$B$12:$N$12</c15:sqref>
                        </c15:formulaRef>
                      </c:ext>
                    </c:extLst>
                    <c:numCache>
                      <c:formatCode>General</c:formatCode>
                      <c:ptCount val="13"/>
                      <c:pt idx="0">
                        <c:v>1</c:v>
                      </c:pt>
                      <c:pt idx="1">
                        <c:v>1</c:v>
                      </c:pt>
                      <c:pt idx="2">
                        <c:v>2</c:v>
                      </c:pt>
                      <c:pt idx="3">
                        <c:v>2</c:v>
                      </c:pt>
                      <c:pt idx="4">
                        <c:v>1</c:v>
                      </c:pt>
                      <c:pt idx="5">
                        <c:v>1</c:v>
                      </c:pt>
                      <c:pt idx="6">
                        <c:v>1</c:v>
                      </c:pt>
                      <c:pt idx="7">
                        <c:v>1</c:v>
                      </c:pt>
                      <c:pt idx="8">
                        <c:v>1</c:v>
                      </c:pt>
                      <c:pt idx="9">
                        <c:v>1</c:v>
                      </c:pt>
                      <c:pt idx="10">
                        <c:v>1</c:v>
                      </c:pt>
                      <c:pt idx="11">
                        <c:v>1</c:v>
                      </c:pt>
                      <c:pt idx="12">
                        <c:v>3</c:v>
                      </c:pt>
                    </c:numCache>
                  </c:numRef>
                </c:val>
                <c:smooth val="0"/>
              </c15:ser>
            </c15:filteredLineSeries>
            <c15:filteredLineSeries>
              <c15:ser>
                <c:idx val="12"/>
                <c:order val="12"/>
                <c:tx>
                  <c:strRef>
                    <c:extLst xmlns:c15="http://schemas.microsoft.com/office/drawing/2012/chart">
                      <c:ext xmlns:c15="http://schemas.microsoft.com/office/drawing/2012/chart" uri="{02D57815-91ED-43cb-92C2-25804820EDAC}">
                        <c15:formulaRef>
                          <c15:sqref>'Ranking - Impacto Primaria'!$A$13</c15:sqref>
                        </c15:formulaRef>
                      </c:ext>
                    </c:extLst>
                    <c:strCache>
                      <c:ptCount val="1"/>
                      <c:pt idx="0">
                        <c:v>FIN</c:v>
                      </c:pt>
                    </c:strCache>
                  </c:strRef>
                </c:tx>
                <c:spPr>
                  <a:ln w="28575"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Primaria'!$B$13:$N$13</c15:sqref>
                        </c15:formulaRef>
                      </c:ext>
                    </c:extLst>
                    <c:numCache>
                      <c:formatCode>General</c:formatCode>
                      <c:ptCount val="13"/>
                      <c:pt idx="0">
                        <c:v>1</c:v>
                      </c:pt>
                      <c:pt idx="1">
                        <c:v>2</c:v>
                      </c:pt>
                      <c:pt idx="2">
                        <c:v>3</c:v>
                      </c:pt>
                      <c:pt idx="3">
                        <c:v>3</c:v>
                      </c:pt>
                      <c:pt idx="4">
                        <c:v>2</c:v>
                      </c:pt>
                      <c:pt idx="5">
                        <c:v>3</c:v>
                      </c:pt>
                      <c:pt idx="6">
                        <c:v>2</c:v>
                      </c:pt>
                      <c:pt idx="7">
                        <c:v>2</c:v>
                      </c:pt>
                      <c:pt idx="8">
                        <c:v>2</c:v>
                      </c:pt>
                      <c:pt idx="9">
                        <c:v>2</c:v>
                      </c:pt>
                      <c:pt idx="10">
                        <c:v>2</c:v>
                      </c:pt>
                      <c:pt idx="11">
                        <c:v>2</c:v>
                      </c:pt>
                      <c:pt idx="12">
                        <c:v>2</c:v>
                      </c:pt>
                    </c:numCache>
                  </c:numRef>
                </c:val>
                <c:smooth val="0"/>
              </c15:ser>
            </c15:filteredLineSeries>
            <c15:filteredLineSeries>
              <c15:ser>
                <c:idx val="13"/>
                <c:order val="13"/>
                <c:tx>
                  <c:strRef>
                    <c:extLst xmlns:c15="http://schemas.microsoft.com/office/drawing/2012/chart">
                      <c:ext xmlns:c15="http://schemas.microsoft.com/office/drawing/2012/chart" uri="{02D57815-91ED-43cb-92C2-25804820EDAC}">
                        <c15:formulaRef>
                          <c15:sqref>'Ranking - Impacto Primaria'!$A$14</c15:sqref>
                        </c15:formulaRef>
                      </c:ext>
                    </c:extLst>
                    <c:strCache>
                      <c:ptCount val="1"/>
                      <c:pt idx="0">
                        <c:v>FRA</c:v>
                      </c:pt>
                    </c:strCache>
                  </c:strRef>
                </c:tx>
                <c:spPr>
                  <a:ln w="28575" cap="rnd">
                    <a:solidFill>
                      <a:schemeClr val="accent2">
                        <a:lumMod val="80000"/>
                        <a:lumOff val="20000"/>
                      </a:schemeClr>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Primaria'!$B$14:$N$14</c15:sqref>
                        </c15:formulaRef>
                      </c:ext>
                    </c:extLst>
                    <c:numCache>
                      <c:formatCode>General</c:formatCode>
                      <c:ptCount val="13"/>
                      <c:pt idx="0">
                        <c:v>1</c:v>
                      </c:pt>
                      <c:pt idx="1">
                        <c:v>1</c:v>
                      </c:pt>
                      <c:pt idx="2">
                        <c:v>10</c:v>
                      </c:pt>
                      <c:pt idx="3">
                        <c:v>11</c:v>
                      </c:pt>
                      <c:pt idx="4">
                        <c:v>10</c:v>
                      </c:pt>
                      <c:pt idx="5">
                        <c:v>10</c:v>
                      </c:pt>
                      <c:pt idx="6">
                        <c:v>14</c:v>
                      </c:pt>
                      <c:pt idx="7">
                        <c:v>16</c:v>
                      </c:pt>
                      <c:pt idx="8">
                        <c:v>14</c:v>
                      </c:pt>
                      <c:pt idx="9">
                        <c:v>11</c:v>
                      </c:pt>
                      <c:pt idx="10">
                        <c:v>13</c:v>
                      </c:pt>
                      <c:pt idx="11">
                        <c:v>11</c:v>
                      </c:pt>
                      <c:pt idx="12">
                        <c:v>11</c:v>
                      </c:pt>
                    </c:numCache>
                  </c:numRef>
                </c:val>
                <c:smooth val="0"/>
              </c15:ser>
            </c15:filteredLineSeries>
            <c15:filteredLineSeries>
              <c15:ser>
                <c:idx val="14"/>
                <c:order val="14"/>
                <c:tx>
                  <c:strRef>
                    <c:extLst xmlns:c15="http://schemas.microsoft.com/office/drawing/2012/chart">
                      <c:ext xmlns:c15="http://schemas.microsoft.com/office/drawing/2012/chart" uri="{02D57815-91ED-43cb-92C2-25804820EDAC}">
                        <c15:formulaRef>
                          <c15:sqref>'Ranking - Impacto Primaria'!$A$15</c15:sqref>
                        </c15:formulaRef>
                      </c:ext>
                    </c:extLst>
                    <c:strCache>
                      <c:ptCount val="1"/>
                      <c:pt idx="0">
                        <c:v>GBR</c:v>
                      </c:pt>
                    </c:strCache>
                  </c:strRef>
                </c:tx>
                <c:spPr>
                  <a:ln w="28575" cap="rnd">
                    <a:solidFill>
                      <a:schemeClr val="accent3">
                        <a:lumMod val="80000"/>
                        <a:lumOff val="20000"/>
                      </a:schemeClr>
                    </a:solidFill>
                    <a:round/>
                  </a:ln>
                  <a:effectLst/>
                </c:spPr>
                <c:marker>
                  <c:symbol val="circle"/>
                  <c:size val="5"/>
                  <c:spPr>
                    <a:solidFill>
                      <a:schemeClr val="accent3">
                        <a:lumMod val="80000"/>
                        <a:lumOff val="20000"/>
                      </a:schemeClr>
                    </a:solidFill>
                    <a:ln w="9525">
                      <a:solidFill>
                        <a:schemeClr val="accent3">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Primaria'!$B$15:$N$15</c15:sqref>
                        </c15:formulaRef>
                      </c:ext>
                    </c:extLst>
                    <c:numCache>
                      <c:formatCode>General</c:formatCode>
                      <c:ptCount val="13"/>
                      <c:pt idx="0">
                        <c:v>26</c:v>
                      </c:pt>
                      <c:pt idx="1">
                        <c:v>26</c:v>
                      </c:pt>
                      <c:pt idx="2">
                        <c:v>24</c:v>
                      </c:pt>
                      <c:pt idx="3">
                        <c:v>23</c:v>
                      </c:pt>
                      <c:pt idx="4">
                        <c:v>23</c:v>
                      </c:pt>
                      <c:pt idx="5">
                        <c:v>25</c:v>
                      </c:pt>
                      <c:pt idx="6">
                        <c:v>24</c:v>
                      </c:pt>
                      <c:pt idx="7">
                        <c:v>25</c:v>
                      </c:pt>
                      <c:pt idx="8">
                        <c:v>23</c:v>
                      </c:pt>
                      <c:pt idx="9">
                        <c:v>22</c:v>
                      </c:pt>
                      <c:pt idx="10">
                        <c:v>3</c:v>
                      </c:pt>
                      <c:pt idx="11">
                        <c:v>20</c:v>
                      </c:pt>
                      <c:pt idx="12">
                        <c:v>14</c:v>
                      </c:pt>
                    </c:numCache>
                  </c:numRef>
                </c:val>
                <c:smooth val="0"/>
              </c15:ser>
            </c15:filteredLineSeries>
            <c15:filteredLineSeries>
              <c15:ser>
                <c:idx val="15"/>
                <c:order val="15"/>
                <c:tx>
                  <c:strRef>
                    <c:extLst xmlns:c15="http://schemas.microsoft.com/office/drawing/2012/chart">
                      <c:ext xmlns:c15="http://schemas.microsoft.com/office/drawing/2012/chart" uri="{02D57815-91ED-43cb-92C2-25804820EDAC}">
                        <c15:formulaRef>
                          <c15:sqref>'Ranking - Impacto Primaria'!$A$16</c15:sqref>
                        </c15:formulaRef>
                      </c:ext>
                    </c:extLst>
                    <c:strCache>
                      <c:ptCount val="1"/>
                      <c:pt idx="0">
                        <c:v>GRC</c:v>
                      </c:pt>
                    </c:strCache>
                  </c:strRef>
                </c:tx>
                <c:spPr>
                  <a:ln w="28575" cap="rnd">
                    <a:solidFill>
                      <a:schemeClr val="accent4">
                        <a:lumMod val="80000"/>
                        <a:lumOff val="20000"/>
                      </a:schemeClr>
                    </a:solidFill>
                    <a:round/>
                  </a:ln>
                  <a:effectLst/>
                </c:spPr>
                <c:marker>
                  <c:symbol val="circle"/>
                  <c:size val="5"/>
                  <c:spPr>
                    <a:solidFill>
                      <a:schemeClr val="accent4">
                        <a:lumMod val="80000"/>
                        <a:lumOff val="20000"/>
                      </a:schemeClr>
                    </a:solidFill>
                    <a:ln w="9525">
                      <a:solidFill>
                        <a:schemeClr val="accent4">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Primaria'!$B$16:$N$16</c15:sqref>
                        </c15:formulaRef>
                      </c:ext>
                    </c:extLst>
                    <c:numCache>
                      <c:formatCode>General</c:formatCode>
                      <c:ptCount val="13"/>
                      <c:pt idx="0">
                        <c:v>9</c:v>
                      </c:pt>
                      <c:pt idx="1">
                        <c:v>16</c:v>
                      </c:pt>
                      <c:pt idx="2">
                        <c:v>22</c:v>
                      </c:pt>
                      <c:pt idx="3">
                        <c:v>20</c:v>
                      </c:pt>
                      <c:pt idx="4">
                        <c:v>20</c:v>
                      </c:pt>
                      <c:pt idx="5">
                        <c:v>22</c:v>
                      </c:pt>
                      <c:pt idx="6">
                        <c:v>23</c:v>
                      </c:pt>
                      <c:pt idx="7">
                        <c:v>23</c:v>
                      </c:pt>
                      <c:pt idx="8">
                        <c:v>22</c:v>
                      </c:pt>
                      <c:pt idx="9">
                        <c:v>24</c:v>
                      </c:pt>
                      <c:pt idx="10">
                        <c:v>1</c:v>
                      </c:pt>
                      <c:pt idx="11">
                        <c:v>1</c:v>
                      </c:pt>
                      <c:pt idx="12">
                        <c:v>1</c:v>
                      </c:pt>
                    </c:numCache>
                  </c:numRef>
                </c:val>
                <c:smooth val="0"/>
              </c15:ser>
            </c15:filteredLineSeries>
            <c15:filteredLineSeries>
              <c15:ser>
                <c:idx val="16"/>
                <c:order val="16"/>
                <c:tx>
                  <c:strRef>
                    <c:extLst xmlns:c15="http://schemas.microsoft.com/office/drawing/2012/chart">
                      <c:ext xmlns:c15="http://schemas.microsoft.com/office/drawing/2012/chart" uri="{02D57815-91ED-43cb-92C2-25804820EDAC}">
                        <c15:formulaRef>
                          <c15:sqref>'Ranking - Impacto Primaria'!$A$17</c15:sqref>
                        </c15:formulaRef>
                      </c:ext>
                    </c:extLst>
                    <c:strCache>
                      <c:ptCount val="1"/>
                      <c:pt idx="0">
                        <c:v>HUN</c:v>
                      </c:pt>
                    </c:strCache>
                  </c:strRef>
                </c:tx>
                <c:spPr>
                  <a:ln w="28575" cap="rnd">
                    <a:solidFill>
                      <a:schemeClr val="accent5">
                        <a:lumMod val="80000"/>
                        <a:lumOff val="20000"/>
                      </a:schemeClr>
                    </a:solidFill>
                    <a:round/>
                  </a:ln>
                  <a:effectLst/>
                </c:spPr>
                <c:marker>
                  <c:symbol val="circle"/>
                  <c:size val="5"/>
                  <c:spPr>
                    <a:solidFill>
                      <a:schemeClr val="accent5">
                        <a:lumMod val="80000"/>
                        <a:lumOff val="20000"/>
                      </a:schemeClr>
                    </a:solidFill>
                    <a:ln w="9525">
                      <a:solidFill>
                        <a:schemeClr val="accent5">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Primaria'!$B$17:$N$17</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17"/>
                <c:order val="17"/>
                <c:tx>
                  <c:strRef>
                    <c:extLst xmlns:c15="http://schemas.microsoft.com/office/drawing/2012/chart">
                      <c:ext xmlns:c15="http://schemas.microsoft.com/office/drawing/2012/chart" uri="{02D57815-91ED-43cb-92C2-25804820EDAC}">
                        <c15:formulaRef>
                          <c15:sqref>'Ranking - Impacto Primaria'!$A$18</c15:sqref>
                        </c15:formulaRef>
                      </c:ext>
                    </c:extLst>
                    <c:strCache>
                      <c:ptCount val="1"/>
                      <c:pt idx="0">
                        <c:v>IRL</c:v>
                      </c:pt>
                    </c:strCache>
                  </c:strRef>
                </c:tx>
                <c:spPr>
                  <a:ln w="28575" cap="rnd">
                    <a:solidFill>
                      <a:schemeClr val="accent6">
                        <a:lumMod val="80000"/>
                        <a:lumOff val="20000"/>
                      </a:schemeClr>
                    </a:solidFill>
                    <a:round/>
                  </a:ln>
                  <a:effectLst/>
                </c:spPr>
                <c:marker>
                  <c:symbol val="circle"/>
                  <c:size val="5"/>
                  <c:spPr>
                    <a:solidFill>
                      <a:schemeClr val="accent6">
                        <a:lumMod val="80000"/>
                        <a:lumOff val="20000"/>
                      </a:schemeClr>
                    </a:solidFill>
                    <a:ln w="9525">
                      <a:solidFill>
                        <a:schemeClr val="accent6">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Primaria'!$B$18:$N$18</c15:sqref>
                        </c15:formulaRef>
                      </c:ext>
                    </c:extLst>
                    <c:numCache>
                      <c:formatCode>General</c:formatCode>
                      <c:ptCount val="13"/>
                      <c:pt idx="0">
                        <c:v>19</c:v>
                      </c:pt>
                      <c:pt idx="1">
                        <c:v>18</c:v>
                      </c:pt>
                      <c:pt idx="2">
                        <c:v>7</c:v>
                      </c:pt>
                      <c:pt idx="3">
                        <c:v>6</c:v>
                      </c:pt>
                      <c:pt idx="4">
                        <c:v>4</c:v>
                      </c:pt>
                      <c:pt idx="5">
                        <c:v>7</c:v>
                      </c:pt>
                      <c:pt idx="6">
                        <c:v>8</c:v>
                      </c:pt>
                      <c:pt idx="7">
                        <c:v>6</c:v>
                      </c:pt>
                      <c:pt idx="8">
                        <c:v>1</c:v>
                      </c:pt>
                      <c:pt idx="9">
                        <c:v>1</c:v>
                      </c:pt>
                      <c:pt idx="10">
                        <c:v>1</c:v>
                      </c:pt>
                      <c:pt idx="11">
                        <c:v>1</c:v>
                      </c:pt>
                      <c:pt idx="12">
                        <c:v>1</c:v>
                      </c:pt>
                    </c:numCache>
                  </c:numRef>
                </c:val>
                <c:smooth val="0"/>
              </c15:ser>
            </c15:filteredLineSeries>
            <c15:filteredLineSeries>
              <c15:ser>
                <c:idx val="18"/>
                <c:order val="18"/>
                <c:tx>
                  <c:strRef>
                    <c:extLst xmlns:c15="http://schemas.microsoft.com/office/drawing/2012/chart">
                      <c:ext xmlns:c15="http://schemas.microsoft.com/office/drawing/2012/chart" uri="{02D57815-91ED-43cb-92C2-25804820EDAC}">
                        <c15:formulaRef>
                          <c15:sqref>'Ranking - Impacto Primaria'!$A$19</c15:sqref>
                        </c15:formulaRef>
                      </c:ext>
                    </c:extLst>
                    <c:strCache>
                      <c:ptCount val="1"/>
                      <c:pt idx="0">
                        <c:v>ISL</c:v>
                      </c:pt>
                    </c:strCache>
                  </c:strRef>
                </c:tx>
                <c:spPr>
                  <a:ln w="28575" cap="rnd">
                    <a:solidFill>
                      <a:schemeClr val="accent1">
                        <a:lumMod val="80000"/>
                      </a:schemeClr>
                    </a:solidFill>
                    <a:round/>
                  </a:ln>
                  <a:effectLst/>
                </c:spPr>
                <c:marker>
                  <c:symbol val="circle"/>
                  <c:size val="5"/>
                  <c:spPr>
                    <a:solidFill>
                      <a:schemeClr val="accent1">
                        <a:lumMod val="80000"/>
                      </a:schemeClr>
                    </a:solidFill>
                    <a:ln w="9525">
                      <a:solidFill>
                        <a:schemeClr val="accent1">
                          <a:lumMod val="8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Primaria'!$B$19:$N$19</c15:sqref>
                        </c15:formulaRef>
                      </c:ext>
                    </c:extLst>
                    <c:numCache>
                      <c:formatCode>General</c:formatCode>
                      <c:ptCount val="13"/>
                      <c:pt idx="0">
                        <c:v>12</c:v>
                      </c:pt>
                      <c:pt idx="1">
                        <c:v>14</c:v>
                      </c:pt>
                      <c:pt idx="2">
                        <c:v>11</c:v>
                      </c:pt>
                      <c:pt idx="3">
                        <c:v>12</c:v>
                      </c:pt>
                      <c:pt idx="4">
                        <c:v>15</c:v>
                      </c:pt>
                      <c:pt idx="5">
                        <c:v>12</c:v>
                      </c:pt>
                      <c:pt idx="6">
                        <c:v>10</c:v>
                      </c:pt>
                      <c:pt idx="7">
                        <c:v>10</c:v>
                      </c:pt>
                      <c:pt idx="8">
                        <c:v>6</c:v>
                      </c:pt>
                      <c:pt idx="9">
                        <c:v>8</c:v>
                      </c:pt>
                      <c:pt idx="10">
                        <c:v>10</c:v>
                      </c:pt>
                      <c:pt idx="11">
                        <c:v>9</c:v>
                      </c:pt>
                      <c:pt idx="12">
                        <c:v>10</c:v>
                      </c:pt>
                    </c:numCache>
                  </c:numRef>
                </c:val>
                <c:smooth val="0"/>
              </c15:ser>
            </c15:filteredLineSeries>
            <c15:filteredLineSeries>
              <c15:ser>
                <c:idx val="19"/>
                <c:order val="19"/>
                <c:tx>
                  <c:strRef>
                    <c:extLst xmlns:c15="http://schemas.microsoft.com/office/drawing/2012/chart">
                      <c:ext xmlns:c15="http://schemas.microsoft.com/office/drawing/2012/chart" uri="{02D57815-91ED-43cb-92C2-25804820EDAC}">
                        <c15:formulaRef>
                          <c15:sqref>'Ranking - Impacto Primaria'!$A$20</c15:sqref>
                        </c15:formulaRef>
                      </c:ext>
                    </c:extLst>
                    <c:strCache>
                      <c:ptCount val="1"/>
                      <c:pt idx="0">
                        <c:v>ISR</c:v>
                      </c:pt>
                    </c:strCache>
                  </c:strRef>
                </c:tx>
                <c:spPr>
                  <a:ln w="28575" cap="rnd">
                    <a:solidFill>
                      <a:schemeClr val="accent2">
                        <a:lumMod val="80000"/>
                      </a:schemeClr>
                    </a:solidFill>
                    <a:round/>
                  </a:ln>
                  <a:effectLst/>
                </c:spPr>
                <c:marker>
                  <c:symbol val="circle"/>
                  <c:size val="5"/>
                  <c:spPr>
                    <a:solidFill>
                      <a:schemeClr val="accent2">
                        <a:lumMod val="80000"/>
                      </a:schemeClr>
                    </a:solidFill>
                    <a:ln w="9525">
                      <a:solidFill>
                        <a:schemeClr val="accent2">
                          <a:lumMod val="8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Primaria'!$B$20:$N$20</c15:sqref>
                        </c15:formulaRef>
                      </c:ext>
                    </c:extLst>
                    <c:numCache>
                      <c:formatCode>General</c:formatCode>
                      <c:ptCount val="13"/>
                      <c:pt idx="0">
                        <c:v>1</c:v>
                      </c:pt>
                      <c:pt idx="1">
                        <c:v>1</c:v>
                      </c:pt>
                      <c:pt idx="2">
                        <c:v>1</c:v>
                      </c:pt>
                      <c:pt idx="3">
                        <c:v>1</c:v>
                      </c:pt>
                      <c:pt idx="4">
                        <c:v>1</c:v>
                      </c:pt>
                      <c:pt idx="5">
                        <c:v>2</c:v>
                      </c:pt>
                      <c:pt idx="6">
                        <c:v>1</c:v>
                      </c:pt>
                      <c:pt idx="7">
                        <c:v>1</c:v>
                      </c:pt>
                      <c:pt idx="8">
                        <c:v>1</c:v>
                      </c:pt>
                      <c:pt idx="9">
                        <c:v>10</c:v>
                      </c:pt>
                      <c:pt idx="10">
                        <c:v>21</c:v>
                      </c:pt>
                      <c:pt idx="11">
                        <c:v>19</c:v>
                      </c:pt>
                      <c:pt idx="12">
                        <c:v>12</c:v>
                      </c:pt>
                    </c:numCache>
                  </c:numRef>
                </c:val>
                <c:smooth val="0"/>
              </c15:ser>
            </c15:filteredLineSeries>
            <c15:filteredLineSeries>
              <c15:ser>
                <c:idx val="20"/>
                <c:order val="20"/>
                <c:tx>
                  <c:strRef>
                    <c:extLst xmlns:c15="http://schemas.microsoft.com/office/drawing/2012/chart">
                      <c:ext xmlns:c15="http://schemas.microsoft.com/office/drawing/2012/chart" uri="{02D57815-91ED-43cb-92C2-25804820EDAC}">
                        <c15:formulaRef>
                          <c15:sqref>'Ranking - Impacto Primaria'!$A$21</c15:sqref>
                        </c15:formulaRef>
                      </c:ext>
                    </c:extLst>
                    <c:strCache>
                      <c:ptCount val="1"/>
                      <c:pt idx="0">
                        <c:v>ITA</c:v>
                      </c:pt>
                    </c:strCache>
                  </c:strRef>
                </c:tx>
                <c:spPr>
                  <a:ln w="28575" cap="rnd">
                    <a:solidFill>
                      <a:schemeClr val="accent3">
                        <a:lumMod val="80000"/>
                      </a:schemeClr>
                    </a:solidFill>
                    <a:round/>
                  </a:ln>
                  <a:effectLst/>
                </c:spPr>
                <c:marker>
                  <c:symbol val="circle"/>
                  <c:size val="5"/>
                  <c:spPr>
                    <a:solidFill>
                      <a:schemeClr val="accent3">
                        <a:lumMod val="80000"/>
                      </a:schemeClr>
                    </a:solidFill>
                    <a:ln w="9525">
                      <a:solidFill>
                        <a:schemeClr val="accent3">
                          <a:lumMod val="8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Primaria'!$B$21:$N$21</c15:sqref>
                        </c15:formulaRef>
                      </c:ext>
                    </c:extLst>
                    <c:numCache>
                      <c:formatCode>General</c:formatCode>
                      <c:ptCount val="13"/>
                      <c:pt idx="0">
                        <c:v>23</c:v>
                      </c:pt>
                      <c:pt idx="1">
                        <c:v>17</c:v>
                      </c:pt>
                      <c:pt idx="2">
                        <c:v>17</c:v>
                      </c:pt>
                      <c:pt idx="3">
                        <c:v>17</c:v>
                      </c:pt>
                      <c:pt idx="4">
                        <c:v>16</c:v>
                      </c:pt>
                      <c:pt idx="5">
                        <c:v>17</c:v>
                      </c:pt>
                      <c:pt idx="6">
                        <c:v>16</c:v>
                      </c:pt>
                      <c:pt idx="7">
                        <c:v>11</c:v>
                      </c:pt>
                      <c:pt idx="8">
                        <c:v>7</c:v>
                      </c:pt>
                      <c:pt idx="9">
                        <c:v>7</c:v>
                      </c:pt>
                      <c:pt idx="10">
                        <c:v>7</c:v>
                      </c:pt>
                      <c:pt idx="11">
                        <c:v>6</c:v>
                      </c:pt>
                      <c:pt idx="12">
                        <c:v>8</c:v>
                      </c:pt>
                    </c:numCache>
                  </c:numRef>
                </c:val>
                <c:smooth val="0"/>
              </c15:ser>
            </c15:filteredLineSeries>
            <c15:filteredLineSeries>
              <c15:ser>
                <c:idx val="21"/>
                <c:order val="21"/>
                <c:tx>
                  <c:strRef>
                    <c:extLst xmlns:c15="http://schemas.microsoft.com/office/drawing/2012/chart">
                      <c:ext xmlns:c15="http://schemas.microsoft.com/office/drawing/2012/chart" uri="{02D57815-91ED-43cb-92C2-25804820EDAC}">
                        <c15:formulaRef>
                          <c15:sqref>'Ranking - Impacto Primaria'!$A$22</c15:sqref>
                        </c15:formulaRef>
                      </c:ext>
                    </c:extLst>
                    <c:strCache>
                      <c:ptCount val="1"/>
                      <c:pt idx="0">
                        <c:v>JPN</c:v>
                      </c:pt>
                    </c:strCache>
                  </c:strRef>
                </c:tx>
                <c:spPr>
                  <a:ln w="28575" cap="rnd">
                    <a:solidFill>
                      <a:schemeClr val="accent4">
                        <a:lumMod val="80000"/>
                      </a:schemeClr>
                    </a:solidFill>
                    <a:round/>
                  </a:ln>
                  <a:effectLst/>
                </c:spPr>
                <c:marker>
                  <c:symbol val="circle"/>
                  <c:size val="5"/>
                  <c:spPr>
                    <a:solidFill>
                      <a:schemeClr val="accent4">
                        <a:lumMod val="80000"/>
                      </a:schemeClr>
                    </a:solidFill>
                    <a:ln w="9525">
                      <a:solidFill>
                        <a:schemeClr val="accent4">
                          <a:lumMod val="8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Primaria'!$B$22:$N$22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2"/>
                <c:order val="22"/>
                <c:tx>
                  <c:strRef>
                    <c:extLst xmlns:c15="http://schemas.microsoft.com/office/drawing/2012/chart">
                      <c:ext xmlns:c15="http://schemas.microsoft.com/office/drawing/2012/chart" uri="{02D57815-91ED-43cb-92C2-25804820EDAC}">
                        <c15:formulaRef>
                          <c15:sqref>'Ranking - Impacto Primaria'!$A$23</c15:sqref>
                        </c15:formulaRef>
                      </c:ext>
                    </c:extLst>
                    <c:strCache>
                      <c:ptCount val="1"/>
                      <c:pt idx="0">
                        <c:v>KOR</c:v>
                      </c:pt>
                    </c:strCache>
                  </c:strRef>
                </c:tx>
                <c:spPr>
                  <a:ln w="28575" cap="rnd">
                    <a:solidFill>
                      <a:schemeClr val="accent5">
                        <a:lumMod val="80000"/>
                      </a:schemeClr>
                    </a:solidFill>
                    <a:round/>
                  </a:ln>
                  <a:effectLst/>
                </c:spPr>
                <c:marker>
                  <c:symbol val="circle"/>
                  <c:size val="5"/>
                  <c:spPr>
                    <a:solidFill>
                      <a:schemeClr val="accent5">
                        <a:lumMod val="80000"/>
                      </a:schemeClr>
                    </a:solidFill>
                    <a:ln w="9525">
                      <a:solidFill>
                        <a:schemeClr val="accent5">
                          <a:lumMod val="8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Primaria'!$B$23:$N$23</c15:sqref>
                        </c15:formulaRef>
                      </c:ext>
                    </c:extLst>
                    <c:numCache>
                      <c:formatCode>General</c:formatCode>
                      <c:ptCount val="13"/>
                      <c:pt idx="0">
                        <c:v>7</c:v>
                      </c:pt>
                      <c:pt idx="1">
                        <c:v>9</c:v>
                      </c:pt>
                      <c:pt idx="2">
                        <c:v>19</c:v>
                      </c:pt>
                      <c:pt idx="3">
                        <c:v>18</c:v>
                      </c:pt>
                      <c:pt idx="4">
                        <c:v>17</c:v>
                      </c:pt>
                      <c:pt idx="5">
                        <c:v>18</c:v>
                      </c:pt>
                      <c:pt idx="6">
                        <c:v>17</c:v>
                      </c:pt>
                      <c:pt idx="7">
                        <c:v>18</c:v>
                      </c:pt>
                      <c:pt idx="8">
                        <c:v>17</c:v>
                      </c:pt>
                      <c:pt idx="9">
                        <c:v>9</c:v>
                      </c:pt>
                      <c:pt idx="10">
                        <c:v>9</c:v>
                      </c:pt>
                      <c:pt idx="11">
                        <c:v>8</c:v>
                      </c:pt>
                      <c:pt idx="12">
                        <c:v>9</c:v>
                      </c:pt>
                    </c:numCache>
                  </c:numRef>
                </c:val>
                <c:smooth val="0"/>
              </c15:ser>
            </c15:filteredLineSeries>
            <c15:filteredLineSeries>
              <c15:ser>
                <c:idx val="23"/>
                <c:order val="23"/>
                <c:tx>
                  <c:strRef>
                    <c:extLst xmlns:c15="http://schemas.microsoft.com/office/drawing/2012/chart">
                      <c:ext xmlns:c15="http://schemas.microsoft.com/office/drawing/2012/chart" uri="{02D57815-91ED-43cb-92C2-25804820EDAC}">
                        <c15:formulaRef>
                          <c15:sqref>'Ranking - Impacto Primaria'!$A$24</c15:sqref>
                        </c15:formulaRef>
                      </c:ext>
                    </c:extLst>
                    <c:strCache>
                      <c:ptCount val="1"/>
                      <c:pt idx="0">
                        <c:v>LUX</c:v>
                      </c:pt>
                    </c:strCache>
                  </c:strRef>
                </c:tx>
                <c:spPr>
                  <a:ln w="28575" cap="rnd">
                    <a:solidFill>
                      <a:schemeClr val="accent6">
                        <a:lumMod val="80000"/>
                      </a:schemeClr>
                    </a:solidFill>
                    <a:round/>
                  </a:ln>
                  <a:effectLst/>
                </c:spPr>
                <c:marker>
                  <c:symbol val="circle"/>
                  <c:size val="5"/>
                  <c:spPr>
                    <a:solidFill>
                      <a:schemeClr val="accent6">
                        <a:lumMod val="80000"/>
                      </a:schemeClr>
                    </a:solidFill>
                    <a:ln w="9525">
                      <a:solidFill>
                        <a:schemeClr val="accent6">
                          <a:lumMod val="8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Primaria'!$B$24:$N$24</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4"/>
                <c:order val="24"/>
                <c:tx>
                  <c:strRef>
                    <c:extLst xmlns:c15="http://schemas.microsoft.com/office/drawing/2012/chart">
                      <c:ext xmlns:c15="http://schemas.microsoft.com/office/drawing/2012/chart" uri="{02D57815-91ED-43cb-92C2-25804820EDAC}">
                        <c15:formulaRef>
                          <c15:sqref>'Ranking - Impacto Primaria'!$A$25</c15:sqref>
                        </c15:formulaRef>
                      </c:ext>
                    </c:extLst>
                    <c:strCache>
                      <c:ptCount val="1"/>
                      <c:pt idx="0">
                        <c:v>MEX</c:v>
                      </c:pt>
                    </c:strCache>
                  </c:strRef>
                </c:tx>
                <c:spPr>
                  <a:ln w="28575" cap="rnd">
                    <a:solidFill>
                      <a:schemeClr val="accent1">
                        <a:lumMod val="60000"/>
                        <a:lumOff val="40000"/>
                      </a:schemeClr>
                    </a:solidFill>
                    <a:round/>
                  </a:ln>
                  <a:effectLst/>
                </c:spPr>
                <c:marker>
                  <c:symbol val="circle"/>
                  <c:size val="5"/>
                  <c:spPr>
                    <a:solidFill>
                      <a:schemeClr val="accent1">
                        <a:lumMod val="60000"/>
                        <a:lumOff val="40000"/>
                      </a:schemeClr>
                    </a:solidFill>
                    <a:ln w="9525">
                      <a:solidFill>
                        <a:schemeClr val="accent1">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Primaria'!$B$25:$N$25</c15:sqref>
                        </c15:formulaRef>
                      </c:ext>
                    </c:extLst>
                    <c:numCache>
                      <c:formatCode>General</c:formatCode>
                      <c:ptCount val="13"/>
                      <c:pt idx="0">
                        <c:v>27</c:v>
                      </c:pt>
                      <c:pt idx="1">
                        <c:v>27</c:v>
                      </c:pt>
                      <c:pt idx="2">
                        <c:v>26</c:v>
                      </c:pt>
                      <c:pt idx="3">
                        <c:v>25</c:v>
                      </c:pt>
                      <c:pt idx="4">
                        <c:v>25</c:v>
                      </c:pt>
                      <c:pt idx="5">
                        <c:v>29</c:v>
                      </c:pt>
                      <c:pt idx="6">
                        <c:v>28</c:v>
                      </c:pt>
                      <c:pt idx="7">
                        <c:v>29</c:v>
                      </c:pt>
                      <c:pt idx="8">
                        <c:v>27</c:v>
                      </c:pt>
                      <c:pt idx="9">
                        <c:v>29</c:v>
                      </c:pt>
                      <c:pt idx="10">
                        <c:v>27</c:v>
                      </c:pt>
                      <c:pt idx="11">
                        <c:v>26</c:v>
                      </c:pt>
                      <c:pt idx="12">
                        <c:v>27</c:v>
                      </c:pt>
                    </c:numCache>
                  </c:numRef>
                </c:val>
                <c:smooth val="0"/>
              </c15:ser>
            </c15:filteredLineSeries>
            <c15:filteredLineSeries>
              <c15:ser>
                <c:idx val="25"/>
                <c:order val="25"/>
                <c:tx>
                  <c:strRef>
                    <c:extLst xmlns:c15="http://schemas.microsoft.com/office/drawing/2012/chart">
                      <c:ext xmlns:c15="http://schemas.microsoft.com/office/drawing/2012/chart" uri="{02D57815-91ED-43cb-92C2-25804820EDAC}">
                        <c15:formulaRef>
                          <c15:sqref>'Ranking - Impacto Primaria'!$A$26</c15:sqref>
                        </c15:formulaRef>
                      </c:ext>
                    </c:extLst>
                    <c:strCache>
                      <c:ptCount val="1"/>
                      <c:pt idx="0">
                        <c:v>NLD</c:v>
                      </c:pt>
                    </c:strCache>
                  </c:strRef>
                </c:tx>
                <c:spPr>
                  <a:ln w="28575" cap="rnd">
                    <a:solidFill>
                      <a:schemeClr val="accent2">
                        <a:lumMod val="60000"/>
                        <a:lumOff val="40000"/>
                      </a:schemeClr>
                    </a:solidFill>
                    <a:round/>
                  </a:ln>
                  <a:effectLst/>
                </c:spPr>
                <c:marker>
                  <c:symbol val="circle"/>
                  <c:size val="5"/>
                  <c:spPr>
                    <a:solidFill>
                      <a:schemeClr val="accent2">
                        <a:lumMod val="60000"/>
                        <a:lumOff val="40000"/>
                      </a:schemeClr>
                    </a:solidFill>
                    <a:ln w="9525">
                      <a:solidFill>
                        <a:schemeClr val="accent2">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Primaria'!$B$26:$N$26</c15:sqref>
                        </c15:formulaRef>
                      </c:ext>
                    </c:extLst>
                    <c:numCache>
                      <c:formatCode>General</c:formatCode>
                      <c:ptCount val="13"/>
                      <c:pt idx="0">
                        <c:v>24</c:v>
                      </c:pt>
                      <c:pt idx="1">
                        <c:v>24</c:v>
                      </c:pt>
                      <c:pt idx="2">
                        <c:v>21</c:v>
                      </c:pt>
                      <c:pt idx="3">
                        <c:v>21</c:v>
                      </c:pt>
                      <c:pt idx="4">
                        <c:v>19</c:v>
                      </c:pt>
                      <c:pt idx="5">
                        <c:v>21</c:v>
                      </c:pt>
                      <c:pt idx="6">
                        <c:v>20</c:v>
                      </c:pt>
                      <c:pt idx="7">
                        <c:v>20</c:v>
                      </c:pt>
                      <c:pt idx="8">
                        <c:v>18</c:v>
                      </c:pt>
                      <c:pt idx="9">
                        <c:v>21</c:v>
                      </c:pt>
                      <c:pt idx="10">
                        <c:v>22</c:v>
                      </c:pt>
                      <c:pt idx="11">
                        <c:v>22</c:v>
                      </c:pt>
                      <c:pt idx="12">
                        <c:v>21</c:v>
                      </c:pt>
                    </c:numCache>
                  </c:numRef>
                </c:val>
                <c:smooth val="0"/>
              </c15:ser>
            </c15:filteredLineSeries>
            <c15:filteredLineSeries>
              <c15:ser>
                <c:idx val="26"/>
                <c:order val="26"/>
                <c:tx>
                  <c:strRef>
                    <c:extLst xmlns:c15="http://schemas.microsoft.com/office/drawing/2012/chart">
                      <c:ext xmlns:c15="http://schemas.microsoft.com/office/drawing/2012/chart" uri="{02D57815-91ED-43cb-92C2-25804820EDAC}">
                        <c15:formulaRef>
                          <c15:sqref>'Ranking - Impacto Primaria'!$A$27</c15:sqref>
                        </c15:formulaRef>
                      </c:ext>
                    </c:extLst>
                    <c:strCache>
                      <c:ptCount val="1"/>
                      <c:pt idx="0">
                        <c:v>NOR</c:v>
                      </c:pt>
                    </c:strCache>
                  </c:strRef>
                </c:tx>
                <c:spPr>
                  <a:ln w="28575" cap="rnd">
                    <a:solidFill>
                      <a:schemeClr val="accent3">
                        <a:lumMod val="60000"/>
                        <a:lumOff val="40000"/>
                      </a:schemeClr>
                    </a:solidFill>
                    <a:round/>
                  </a:ln>
                  <a:effectLst/>
                </c:spPr>
                <c:marker>
                  <c:symbol val="circle"/>
                  <c:size val="5"/>
                  <c:spPr>
                    <a:solidFill>
                      <a:schemeClr val="accent3">
                        <a:lumMod val="60000"/>
                        <a:lumOff val="40000"/>
                      </a:schemeClr>
                    </a:solidFill>
                    <a:ln w="9525">
                      <a:solidFill>
                        <a:schemeClr val="accent3">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Primaria'!$B$27:$N$27</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7"/>
                <c:order val="27"/>
                <c:tx>
                  <c:strRef>
                    <c:extLst xmlns:c15="http://schemas.microsoft.com/office/drawing/2012/chart">
                      <c:ext xmlns:c15="http://schemas.microsoft.com/office/drawing/2012/chart" uri="{02D57815-91ED-43cb-92C2-25804820EDAC}">
                        <c15:formulaRef>
                          <c15:sqref>'Ranking - Impacto Primaria'!$A$28</c15:sqref>
                        </c15:formulaRef>
                      </c:ext>
                    </c:extLst>
                    <c:strCache>
                      <c:ptCount val="1"/>
                      <c:pt idx="0">
                        <c:v>NZL</c:v>
                      </c:pt>
                    </c:strCache>
                  </c:strRef>
                </c:tx>
                <c:spPr>
                  <a:ln w="28575" cap="rnd">
                    <a:solidFill>
                      <a:schemeClr val="accent4">
                        <a:lumMod val="60000"/>
                        <a:lumOff val="40000"/>
                      </a:schemeClr>
                    </a:solidFill>
                    <a:round/>
                  </a:ln>
                  <a:effectLst/>
                </c:spPr>
                <c:marker>
                  <c:symbol val="circle"/>
                  <c:size val="5"/>
                  <c:spPr>
                    <a:solidFill>
                      <a:schemeClr val="accent4">
                        <a:lumMod val="60000"/>
                        <a:lumOff val="40000"/>
                      </a:schemeClr>
                    </a:solidFill>
                    <a:ln w="9525">
                      <a:solidFill>
                        <a:schemeClr val="accent4">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Primaria'!$B$28:$N$28</c15:sqref>
                        </c15:formulaRef>
                      </c:ext>
                    </c:extLst>
                    <c:numCache>
                      <c:formatCode>General</c:formatCode>
                      <c:ptCount val="13"/>
                      <c:pt idx="0">
                        <c:v>22</c:v>
                      </c:pt>
                      <c:pt idx="1">
                        <c:v>22</c:v>
                      </c:pt>
                      <c:pt idx="2">
                        <c:v>9</c:v>
                      </c:pt>
                      <c:pt idx="3">
                        <c:v>8</c:v>
                      </c:pt>
                      <c:pt idx="4">
                        <c:v>11</c:v>
                      </c:pt>
                      <c:pt idx="5">
                        <c:v>14</c:v>
                      </c:pt>
                      <c:pt idx="6">
                        <c:v>15</c:v>
                      </c:pt>
                      <c:pt idx="7">
                        <c:v>17</c:v>
                      </c:pt>
                      <c:pt idx="8">
                        <c:v>16</c:v>
                      </c:pt>
                      <c:pt idx="9">
                        <c:v>18</c:v>
                      </c:pt>
                      <c:pt idx="10">
                        <c:v>19</c:v>
                      </c:pt>
                      <c:pt idx="11">
                        <c:v>12</c:v>
                      </c:pt>
                      <c:pt idx="12">
                        <c:v>13</c:v>
                      </c:pt>
                    </c:numCache>
                  </c:numRef>
                </c:val>
                <c:smooth val="0"/>
              </c15:ser>
            </c15:filteredLineSeries>
            <c15:filteredLineSeries>
              <c15:ser>
                <c:idx val="29"/>
                <c:order val="29"/>
                <c:tx>
                  <c:strRef>
                    <c:extLst xmlns:c15="http://schemas.microsoft.com/office/drawing/2012/chart">
                      <c:ext xmlns:c15="http://schemas.microsoft.com/office/drawing/2012/chart" uri="{02D57815-91ED-43cb-92C2-25804820EDAC}">
                        <c15:formulaRef>
                          <c15:sqref>'Ranking - Impacto Primaria'!$A$30</c15:sqref>
                        </c15:formulaRef>
                      </c:ext>
                    </c:extLst>
                    <c:strCache>
                      <c:ptCount val="1"/>
                      <c:pt idx="0">
                        <c:v>POL</c:v>
                      </c:pt>
                    </c:strCache>
                  </c:strRef>
                </c:tx>
                <c:spPr>
                  <a:ln w="28575" cap="rnd">
                    <a:solidFill>
                      <a:schemeClr val="accent6">
                        <a:lumMod val="60000"/>
                        <a:lumOff val="40000"/>
                      </a:schemeClr>
                    </a:solidFill>
                    <a:round/>
                  </a:ln>
                  <a:effectLst/>
                </c:spPr>
                <c:marker>
                  <c:symbol val="circle"/>
                  <c:size val="5"/>
                  <c:spPr>
                    <a:solidFill>
                      <a:schemeClr val="accent6">
                        <a:lumMod val="60000"/>
                        <a:lumOff val="40000"/>
                      </a:schemeClr>
                    </a:solidFill>
                    <a:ln w="9525">
                      <a:solidFill>
                        <a:schemeClr val="accent6">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Primaria'!$B$30:$N$30</c15:sqref>
                        </c15:formulaRef>
                      </c:ext>
                    </c:extLst>
                    <c:numCache>
                      <c:formatCode>General</c:formatCode>
                      <c:ptCount val="13"/>
                      <c:pt idx="0">
                        <c:v>16</c:v>
                      </c:pt>
                      <c:pt idx="1">
                        <c:v>15</c:v>
                      </c:pt>
                      <c:pt idx="2">
                        <c:v>23</c:v>
                      </c:pt>
                      <c:pt idx="3">
                        <c:v>22</c:v>
                      </c:pt>
                      <c:pt idx="4">
                        <c:v>22</c:v>
                      </c:pt>
                      <c:pt idx="5">
                        <c:v>24</c:v>
                      </c:pt>
                      <c:pt idx="6">
                        <c:v>19</c:v>
                      </c:pt>
                      <c:pt idx="7">
                        <c:v>24</c:v>
                      </c:pt>
                      <c:pt idx="8">
                        <c:v>20</c:v>
                      </c:pt>
                      <c:pt idx="9">
                        <c:v>23</c:v>
                      </c:pt>
                      <c:pt idx="10">
                        <c:v>23</c:v>
                      </c:pt>
                      <c:pt idx="11">
                        <c:v>21</c:v>
                      </c:pt>
                      <c:pt idx="12">
                        <c:v>22</c:v>
                      </c:pt>
                    </c:numCache>
                  </c:numRef>
                </c:val>
                <c:smooth val="0"/>
              </c15:ser>
            </c15:filteredLineSeries>
            <c15:filteredLineSeries>
              <c15:ser>
                <c:idx val="30"/>
                <c:order val="30"/>
                <c:tx>
                  <c:strRef>
                    <c:extLst xmlns:c15="http://schemas.microsoft.com/office/drawing/2012/chart">
                      <c:ext xmlns:c15="http://schemas.microsoft.com/office/drawing/2012/chart" uri="{02D57815-91ED-43cb-92C2-25804820EDAC}">
                        <c15:formulaRef>
                          <c15:sqref>'Ranking - Impacto Primaria'!$A$31</c15:sqref>
                        </c15:formulaRef>
                      </c:ext>
                    </c:extLst>
                    <c:strCache>
                      <c:ptCount val="1"/>
                      <c:pt idx="0">
                        <c:v>PRT</c:v>
                      </c:pt>
                    </c:strCache>
                  </c:strRef>
                </c:tx>
                <c:spPr>
                  <a:ln w="28575" cap="rnd">
                    <a:solidFill>
                      <a:schemeClr val="accent1">
                        <a:lumMod val="50000"/>
                      </a:schemeClr>
                    </a:solidFill>
                    <a:round/>
                  </a:ln>
                  <a:effectLst/>
                </c:spPr>
                <c:marker>
                  <c:symbol val="circle"/>
                  <c:size val="5"/>
                  <c:spPr>
                    <a:solidFill>
                      <a:schemeClr val="accent1">
                        <a:lumMod val="50000"/>
                      </a:schemeClr>
                    </a:solidFill>
                    <a:ln w="9525">
                      <a:solidFill>
                        <a:schemeClr val="accent1">
                          <a:lumMod val="5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Primaria'!$B$31:$N$31</c15:sqref>
                        </c15:formulaRef>
                      </c:ext>
                    </c:extLst>
                    <c:numCache>
                      <c:formatCode>General</c:formatCode>
                      <c:ptCount val="13"/>
                      <c:pt idx="0">
                        <c:v>17</c:v>
                      </c:pt>
                      <c:pt idx="1">
                        <c:v>21</c:v>
                      </c:pt>
                      <c:pt idx="2">
                        <c:v>25</c:v>
                      </c:pt>
                      <c:pt idx="3">
                        <c:v>24</c:v>
                      </c:pt>
                      <c:pt idx="4">
                        <c:v>24</c:v>
                      </c:pt>
                      <c:pt idx="5">
                        <c:v>26</c:v>
                      </c:pt>
                      <c:pt idx="6">
                        <c:v>25</c:v>
                      </c:pt>
                      <c:pt idx="7">
                        <c:v>26</c:v>
                      </c:pt>
                      <c:pt idx="8">
                        <c:v>24</c:v>
                      </c:pt>
                      <c:pt idx="9">
                        <c:v>26</c:v>
                      </c:pt>
                      <c:pt idx="10">
                        <c:v>25</c:v>
                      </c:pt>
                      <c:pt idx="11">
                        <c:v>24</c:v>
                      </c:pt>
                      <c:pt idx="12">
                        <c:v>25</c:v>
                      </c:pt>
                    </c:numCache>
                  </c:numRef>
                </c:val>
                <c:smooth val="0"/>
              </c15:ser>
            </c15:filteredLineSeries>
            <c15:filteredLineSeries>
              <c15:ser>
                <c:idx val="31"/>
                <c:order val="31"/>
                <c:tx>
                  <c:strRef>
                    <c:extLst xmlns:c15="http://schemas.microsoft.com/office/drawing/2012/chart">
                      <c:ext xmlns:c15="http://schemas.microsoft.com/office/drawing/2012/chart" uri="{02D57815-91ED-43cb-92C2-25804820EDAC}">
                        <c15:formulaRef>
                          <c15:sqref>'Ranking - Impacto Primaria'!$A$32</c15:sqref>
                        </c15:formulaRef>
                      </c:ext>
                    </c:extLst>
                    <c:strCache>
                      <c:ptCount val="1"/>
                      <c:pt idx="0">
                        <c:v>SVK</c:v>
                      </c:pt>
                    </c:strCache>
                  </c:strRef>
                </c:tx>
                <c:spPr>
                  <a:ln w="28575" cap="rnd">
                    <a:solidFill>
                      <a:schemeClr val="accent2">
                        <a:lumMod val="50000"/>
                      </a:schemeClr>
                    </a:solidFill>
                    <a:round/>
                  </a:ln>
                  <a:effectLst/>
                </c:spPr>
                <c:marker>
                  <c:symbol val="circle"/>
                  <c:size val="5"/>
                  <c:spPr>
                    <a:solidFill>
                      <a:schemeClr val="accent2">
                        <a:lumMod val="50000"/>
                      </a:schemeClr>
                    </a:solidFill>
                    <a:ln w="9525">
                      <a:solidFill>
                        <a:schemeClr val="accent2">
                          <a:lumMod val="5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Primaria'!$B$32:$N$32</c15:sqref>
                        </c15:formulaRef>
                      </c:ext>
                    </c:extLst>
                    <c:numCache>
                      <c:formatCode>General</c:formatCode>
                      <c:ptCount val="13"/>
                      <c:pt idx="0">
                        <c:v>2</c:v>
                      </c:pt>
                      <c:pt idx="1">
                        <c:v>3</c:v>
                      </c:pt>
                      <c:pt idx="2">
                        <c:v>1</c:v>
                      </c:pt>
                      <c:pt idx="3">
                        <c:v>1</c:v>
                      </c:pt>
                      <c:pt idx="4">
                        <c:v>1</c:v>
                      </c:pt>
                      <c:pt idx="5">
                        <c:v>1</c:v>
                      </c:pt>
                      <c:pt idx="6">
                        <c:v>3</c:v>
                      </c:pt>
                      <c:pt idx="7">
                        <c:v>4</c:v>
                      </c:pt>
                      <c:pt idx="8">
                        <c:v>4</c:v>
                      </c:pt>
                      <c:pt idx="9">
                        <c:v>5</c:v>
                      </c:pt>
                      <c:pt idx="10">
                        <c:v>5</c:v>
                      </c:pt>
                      <c:pt idx="11">
                        <c:v>5</c:v>
                      </c:pt>
                      <c:pt idx="12">
                        <c:v>7</c:v>
                      </c:pt>
                    </c:numCache>
                  </c:numRef>
                </c:val>
                <c:smooth val="0"/>
              </c15:ser>
            </c15:filteredLineSeries>
            <c15:filteredLineSeries>
              <c15:ser>
                <c:idx val="32"/>
                <c:order val="32"/>
                <c:tx>
                  <c:strRef>
                    <c:extLst xmlns:c15="http://schemas.microsoft.com/office/drawing/2012/chart">
                      <c:ext xmlns:c15="http://schemas.microsoft.com/office/drawing/2012/chart" uri="{02D57815-91ED-43cb-92C2-25804820EDAC}">
                        <c15:formulaRef>
                          <c15:sqref>'Ranking - Impacto Primaria'!$A$33</c15:sqref>
                        </c15:formulaRef>
                      </c:ext>
                    </c:extLst>
                    <c:strCache>
                      <c:ptCount val="1"/>
                      <c:pt idx="0">
                        <c:v>SVN</c:v>
                      </c:pt>
                    </c:strCache>
                  </c:strRef>
                </c:tx>
                <c:spPr>
                  <a:ln w="28575" cap="rnd">
                    <a:solidFill>
                      <a:schemeClr val="accent3">
                        <a:lumMod val="50000"/>
                      </a:schemeClr>
                    </a:solidFill>
                    <a:round/>
                  </a:ln>
                  <a:effectLst/>
                </c:spPr>
                <c:marker>
                  <c:symbol val="circle"/>
                  <c:size val="5"/>
                  <c:spPr>
                    <a:solidFill>
                      <a:schemeClr val="accent3">
                        <a:lumMod val="50000"/>
                      </a:schemeClr>
                    </a:solidFill>
                    <a:ln w="9525">
                      <a:solidFill>
                        <a:schemeClr val="accent3">
                          <a:lumMod val="5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Primaria'!$B$33:$N$33</c15:sqref>
                        </c15:formulaRef>
                      </c:ext>
                    </c:extLst>
                    <c:numCache>
                      <c:formatCode>General</c:formatCode>
                      <c:ptCount val="13"/>
                      <c:pt idx="0">
                        <c:v>1</c:v>
                      </c:pt>
                      <c:pt idx="1">
                        <c:v>1</c:v>
                      </c:pt>
                      <c:pt idx="2">
                        <c:v>1</c:v>
                      </c:pt>
                      <c:pt idx="3">
                        <c:v>1</c:v>
                      </c:pt>
                      <c:pt idx="4">
                        <c:v>3</c:v>
                      </c:pt>
                      <c:pt idx="5">
                        <c:v>4</c:v>
                      </c:pt>
                      <c:pt idx="6">
                        <c:v>4</c:v>
                      </c:pt>
                      <c:pt idx="7">
                        <c:v>3</c:v>
                      </c:pt>
                      <c:pt idx="8">
                        <c:v>3</c:v>
                      </c:pt>
                      <c:pt idx="9">
                        <c:v>3</c:v>
                      </c:pt>
                      <c:pt idx="10">
                        <c:v>4</c:v>
                      </c:pt>
                      <c:pt idx="11">
                        <c:v>3</c:v>
                      </c:pt>
                      <c:pt idx="12">
                        <c:v>4</c:v>
                      </c:pt>
                    </c:numCache>
                  </c:numRef>
                </c:val>
                <c:smooth val="0"/>
              </c15:ser>
            </c15:filteredLineSeries>
            <c15:filteredLineSeries>
              <c15:ser>
                <c:idx val="33"/>
                <c:order val="33"/>
                <c:tx>
                  <c:strRef>
                    <c:extLst xmlns:c15="http://schemas.microsoft.com/office/drawing/2012/chart">
                      <c:ext xmlns:c15="http://schemas.microsoft.com/office/drawing/2012/chart" uri="{02D57815-91ED-43cb-92C2-25804820EDAC}">
                        <c15:formulaRef>
                          <c15:sqref>'Ranking - Impacto Primaria'!$A$34</c15:sqref>
                        </c15:formulaRef>
                      </c:ext>
                    </c:extLst>
                    <c:strCache>
                      <c:ptCount val="1"/>
                      <c:pt idx="0">
                        <c:v>SWE</c:v>
                      </c:pt>
                    </c:strCache>
                  </c:strRef>
                </c:tx>
                <c:spPr>
                  <a:ln w="28575" cap="rnd">
                    <a:solidFill>
                      <a:schemeClr val="accent4">
                        <a:lumMod val="50000"/>
                      </a:schemeClr>
                    </a:solidFill>
                    <a:round/>
                  </a:ln>
                  <a:effectLst/>
                </c:spPr>
                <c:marker>
                  <c:symbol val="circle"/>
                  <c:size val="5"/>
                  <c:spPr>
                    <a:solidFill>
                      <a:schemeClr val="accent4">
                        <a:lumMod val="50000"/>
                      </a:schemeClr>
                    </a:solidFill>
                    <a:ln w="9525">
                      <a:solidFill>
                        <a:schemeClr val="accent4">
                          <a:lumMod val="5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Primaria'!$B$34:$N$34</c15:sqref>
                        </c15:formulaRef>
                      </c:ext>
                    </c:extLst>
                    <c:numCache>
                      <c:formatCode>General</c:formatCode>
                      <c:ptCount val="13"/>
                      <c:pt idx="0">
                        <c:v>8</c:v>
                      </c:pt>
                      <c:pt idx="1">
                        <c:v>10</c:v>
                      </c:pt>
                      <c:pt idx="2">
                        <c:v>4</c:v>
                      </c:pt>
                      <c:pt idx="3">
                        <c:v>4</c:v>
                      </c:pt>
                      <c:pt idx="4">
                        <c:v>1</c:v>
                      </c:pt>
                      <c:pt idx="5">
                        <c:v>1</c:v>
                      </c:pt>
                      <c:pt idx="6">
                        <c:v>1</c:v>
                      </c:pt>
                      <c:pt idx="7">
                        <c:v>1</c:v>
                      </c:pt>
                      <c:pt idx="8">
                        <c:v>1</c:v>
                      </c:pt>
                      <c:pt idx="9">
                        <c:v>4</c:v>
                      </c:pt>
                      <c:pt idx="10">
                        <c:v>6</c:v>
                      </c:pt>
                      <c:pt idx="11">
                        <c:v>4</c:v>
                      </c:pt>
                      <c:pt idx="12">
                        <c:v>5</c:v>
                      </c:pt>
                    </c:numCache>
                  </c:numRef>
                </c:val>
                <c:smooth val="0"/>
              </c15:ser>
            </c15:filteredLineSeries>
            <c15:filteredLineSeries>
              <c15:ser>
                <c:idx val="34"/>
                <c:order val="34"/>
                <c:tx>
                  <c:strRef>
                    <c:extLst xmlns:c15="http://schemas.microsoft.com/office/drawing/2012/chart">
                      <c:ext xmlns:c15="http://schemas.microsoft.com/office/drawing/2012/chart" uri="{02D57815-91ED-43cb-92C2-25804820EDAC}">
                        <c15:formulaRef>
                          <c15:sqref>'Ranking - Impacto Primaria'!$A$35</c15:sqref>
                        </c15:formulaRef>
                      </c:ext>
                    </c:extLst>
                    <c:strCache>
                      <c:ptCount val="1"/>
                      <c:pt idx="0">
                        <c:v>TUR</c:v>
                      </c:pt>
                    </c:strCache>
                  </c:strRef>
                </c:tx>
                <c:spPr>
                  <a:ln w="28575" cap="rnd">
                    <a:solidFill>
                      <a:schemeClr val="accent5">
                        <a:lumMod val="50000"/>
                      </a:schemeClr>
                    </a:solidFill>
                    <a:round/>
                  </a:ln>
                  <a:effectLst/>
                </c:spPr>
                <c:marker>
                  <c:symbol val="circle"/>
                  <c:size val="5"/>
                  <c:spPr>
                    <a:solidFill>
                      <a:schemeClr val="accent5">
                        <a:lumMod val="50000"/>
                      </a:schemeClr>
                    </a:solidFill>
                    <a:ln w="9525">
                      <a:solidFill>
                        <a:schemeClr val="accent5">
                          <a:lumMod val="5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Primaria'!$B$35:$N$35</c15:sqref>
                        </c15:formulaRef>
                      </c:ext>
                    </c:extLst>
                    <c:numCache>
                      <c:formatCode>General</c:formatCode>
                      <c:ptCount val="13"/>
                      <c:pt idx="0">
                        <c:v>14</c:v>
                      </c:pt>
                      <c:pt idx="1">
                        <c:v>20</c:v>
                      </c:pt>
                      <c:pt idx="2">
                        <c:v>28</c:v>
                      </c:pt>
                      <c:pt idx="3">
                        <c:v>27</c:v>
                      </c:pt>
                      <c:pt idx="4">
                        <c:v>27</c:v>
                      </c:pt>
                      <c:pt idx="5">
                        <c:v>28</c:v>
                      </c:pt>
                      <c:pt idx="6">
                        <c:v>27</c:v>
                      </c:pt>
                      <c:pt idx="7">
                        <c:v>28</c:v>
                      </c:pt>
                      <c:pt idx="8">
                        <c:v>26</c:v>
                      </c:pt>
                      <c:pt idx="9">
                        <c:v>28</c:v>
                      </c:pt>
                      <c:pt idx="10">
                        <c:v>28</c:v>
                      </c:pt>
                      <c:pt idx="11">
                        <c:v>25</c:v>
                      </c:pt>
                      <c:pt idx="12">
                        <c:v>26</c:v>
                      </c:pt>
                    </c:numCache>
                  </c:numRef>
                </c:val>
                <c:smooth val="0"/>
              </c15:ser>
            </c15:filteredLineSeries>
            <c15:filteredLineSeries>
              <c15:ser>
                <c:idx val="35"/>
                <c:order val="35"/>
                <c:tx>
                  <c:strRef>
                    <c:extLst xmlns:c15="http://schemas.microsoft.com/office/drawing/2012/chart">
                      <c:ext xmlns:c15="http://schemas.microsoft.com/office/drawing/2012/chart" uri="{02D57815-91ED-43cb-92C2-25804820EDAC}">
                        <c15:formulaRef>
                          <c15:sqref>'Ranking - Impacto Primaria'!$A$36</c15:sqref>
                        </c15:formulaRef>
                      </c:ext>
                    </c:extLst>
                    <c:strCache>
                      <c:ptCount val="1"/>
                      <c:pt idx="0">
                        <c:v>USA</c:v>
                      </c:pt>
                    </c:strCache>
                  </c:strRef>
                </c:tx>
                <c:spPr>
                  <a:ln w="28575" cap="rnd">
                    <a:solidFill>
                      <a:schemeClr val="accent6">
                        <a:lumMod val="50000"/>
                      </a:schemeClr>
                    </a:solidFill>
                    <a:round/>
                  </a:ln>
                  <a:effectLst/>
                </c:spPr>
                <c:marker>
                  <c:symbol val="circle"/>
                  <c:size val="5"/>
                  <c:spPr>
                    <a:solidFill>
                      <a:schemeClr val="accent6">
                        <a:lumMod val="50000"/>
                      </a:schemeClr>
                    </a:solidFill>
                    <a:ln w="9525">
                      <a:solidFill>
                        <a:schemeClr val="accent6">
                          <a:lumMod val="5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Primaria'!$B$36:$N$36</c15:sqref>
                        </c15:formulaRef>
                      </c:ext>
                    </c:extLst>
                    <c:numCache>
                      <c:formatCode>General</c:formatCode>
                      <c:ptCount val="13"/>
                      <c:pt idx="0">
                        <c:v>15</c:v>
                      </c:pt>
                      <c:pt idx="1">
                        <c:v>1</c:v>
                      </c:pt>
                      <c:pt idx="2">
                        <c:v>16</c:v>
                      </c:pt>
                      <c:pt idx="3">
                        <c:v>5</c:v>
                      </c:pt>
                      <c:pt idx="4">
                        <c:v>5</c:v>
                      </c:pt>
                      <c:pt idx="5">
                        <c:v>6</c:v>
                      </c:pt>
                      <c:pt idx="6">
                        <c:v>5</c:v>
                      </c:pt>
                      <c:pt idx="7">
                        <c:v>7</c:v>
                      </c:pt>
                      <c:pt idx="8">
                        <c:v>9</c:v>
                      </c:pt>
                      <c:pt idx="9">
                        <c:v>12</c:v>
                      </c:pt>
                      <c:pt idx="10">
                        <c:v>11</c:v>
                      </c:pt>
                      <c:pt idx="11">
                        <c:v>1</c:v>
                      </c:pt>
                      <c:pt idx="12">
                        <c:v>1</c:v>
                      </c:pt>
                    </c:numCache>
                  </c:numRef>
                </c:val>
                <c:smooth val="0"/>
              </c15:ser>
            </c15:filteredLineSeries>
          </c:ext>
        </c:extLst>
      </c:lineChart>
      <c:catAx>
        <c:axId val="1700218128"/>
        <c:scaling>
          <c:orientation val="minMax"/>
        </c:scaling>
        <c:delete val="0"/>
        <c:axPos val="t"/>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0208336"/>
        <c:crosses val="autoZero"/>
        <c:auto val="0"/>
        <c:lblAlgn val="ctr"/>
        <c:lblOffset val="100"/>
        <c:noMultiLvlLbl val="0"/>
      </c:catAx>
      <c:valAx>
        <c:axId val="1700208336"/>
        <c:scaling>
          <c:orientation val="maxMin"/>
          <c:max val="35"/>
          <c:min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0218128"/>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Perú</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8"/>
          <c:order val="28"/>
          <c:tx>
            <c:strRef>
              <c:f>'Ranking - Impacto Secundaria'!$A$29</c:f>
              <c:strCache>
                <c:ptCount val="1"/>
                <c:pt idx="0">
                  <c:v>PER</c:v>
                </c:pt>
              </c:strCache>
            </c:strRef>
          </c:tx>
          <c:spPr>
            <a:ln w="28575" cap="rnd">
              <a:solidFill>
                <a:schemeClr val="accent5">
                  <a:lumMod val="60000"/>
                  <a:lumOff val="40000"/>
                </a:schemeClr>
              </a:solidFill>
              <a:round/>
            </a:ln>
            <a:effectLst/>
          </c:spPr>
          <c:marker>
            <c:symbol val="circle"/>
            <c:size val="5"/>
            <c:spPr>
              <a:solidFill>
                <a:schemeClr val="accent5">
                  <a:lumMod val="60000"/>
                  <a:lumOff val="40000"/>
                </a:schemeClr>
              </a:solidFill>
              <a:ln w="9525">
                <a:solidFill>
                  <a:schemeClr val="accent5">
                    <a:lumMod val="60000"/>
                    <a:lumOff val="40000"/>
                  </a:schemeClr>
                </a:solidFill>
              </a:ln>
              <a:effectLst/>
            </c:spPr>
          </c:marker>
          <c:cat>
            <c:numRef>
              <c:f>'Ranking - Impacto Secundaria'!$B$1:$N$1</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'Ranking - Impacto Secundaria'!$B$29:$N$29</c:f>
              <c:numCache>
                <c:formatCode>General</c:formatCode>
                <c:ptCount val="13"/>
                <c:pt idx="0">
                  <c:v>1</c:v>
                </c:pt>
                <c:pt idx="1">
                  <c:v>1</c:v>
                </c:pt>
                <c:pt idx="2">
                  <c:v>1</c:v>
                </c:pt>
                <c:pt idx="3">
                  <c:v>1</c:v>
                </c:pt>
                <c:pt idx="4">
                  <c:v>1</c:v>
                </c:pt>
                <c:pt idx="5">
                  <c:v>1</c:v>
                </c:pt>
                <c:pt idx="6">
                  <c:v>1</c:v>
                </c:pt>
                <c:pt idx="7">
                  <c:v>5</c:v>
                </c:pt>
                <c:pt idx="8">
                  <c:v>10</c:v>
                </c:pt>
                <c:pt idx="9">
                  <c:v>27</c:v>
                </c:pt>
                <c:pt idx="10">
                  <c:v>20</c:v>
                </c:pt>
                <c:pt idx="11">
                  <c:v>19</c:v>
                </c:pt>
                <c:pt idx="12">
                  <c:v>22</c:v>
                </c:pt>
              </c:numCache>
            </c:numRef>
          </c:val>
          <c:smooth val="0"/>
        </c:ser>
        <c:dLbls>
          <c:showLegendKey val="0"/>
          <c:showVal val="0"/>
          <c:showCatName val="0"/>
          <c:showSerName val="0"/>
          <c:showPercent val="0"/>
          <c:showBubbleSize val="0"/>
        </c:dLbls>
        <c:marker val="1"/>
        <c:smooth val="0"/>
        <c:axId val="1700232272"/>
        <c:axId val="1700226288"/>
        <c:extLst>
          <c:ext xmlns:c15="http://schemas.microsoft.com/office/drawing/2012/chart" uri="{02D57815-91ED-43cb-92C2-25804820EDAC}">
            <c15:filteredLineSeries>
              <c15:ser>
                <c:idx val="0"/>
                <c:order val="0"/>
                <c:tx>
                  <c:strRef>
                    <c:extLst>
                      <c:ext uri="{02D57815-91ED-43cb-92C2-25804820EDAC}">
                        <c15:formulaRef>
                          <c15:sqref>'Ranking - Impacto Secundaria'!$A$1</c15:sqref>
                        </c15:formulaRef>
                      </c:ext>
                    </c:extLst>
                    <c:strCache>
                      <c:ptCount val="1"/>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extLst>
                      <c:ex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c:ex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val>
                <c:smooth val="0"/>
              </c15:ser>
            </c15:filteredLineSeries>
            <c15:filteredLineSeries>
              <c15:ser>
                <c:idx val="1"/>
                <c:order val="1"/>
                <c:tx>
                  <c:strRef>
                    <c:extLst xmlns:c15="http://schemas.microsoft.com/office/drawing/2012/chart">
                      <c:ext xmlns:c15="http://schemas.microsoft.com/office/drawing/2012/chart" uri="{02D57815-91ED-43cb-92C2-25804820EDAC}">
                        <c15:formulaRef>
                          <c15:sqref>'Ranking - Impacto Secundaria'!$A$2</c15:sqref>
                        </c15:formulaRef>
                      </c:ext>
                    </c:extLst>
                    <c:strCache>
                      <c:ptCount val="1"/>
                      <c:pt idx="0">
                        <c:v>AUS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Secundaria'!$B$2:$N$2</c15:sqref>
                        </c15:formulaRef>
                      </c:ext>
                    </c:extLst>
                    <c:numCache>
                      <c:formatCode>General</c:formatCode>
                      <c:ptCount val="13"/>
                      <c:pt idx="0">
                        <c:v>11</c:v>
                      </c:pt>
                      <c:pt idx="1">
                        <c:v>15</c:v>
                      </c:pt>
                      <c:pt idx="2">
                        <c:v>9</c:v>
                      </c:pt>
                      <c:pt idx="3">
                        <c:v>6</c:v>
                      </c:pt>
                      <c:pt idx="4">
                        <c:v>10</c:v>
                      </c:pt>
                      <c:pt idx="5">
                        <c:v>3</c:v>
                      </c:pt>
                      <c:pt idx="6">
                        <c:v>2</c:v>
                      </c:pt>
                      <c:pt idx="7">
                        <c:v>1</c:v>
                      </c:pt>
                      <c:pt idx="8">
                        <c:v>1</c:v>
                      </c:pt>
                      <c:pt idx="9">
                        <c:v>5</c:v>
                      </c:pt>
                      <c:pt idx="10">
                        <c:v>10</c:v>
                      </c:pt>
                      <c:pt idx="11">
                        <c:v>9</c:v>
                      </c:pt>
                      <c:pt idx="12">
                        <c:v>5</c:v>
                      </c:pt>
                    </c:numCache>
                  </c:numRef>
                </c:val>
                <c:smooth val="0"/>
              </c15:ser>
            </c15:filteredLineSeries>
            <c15:filteredLineSeries>
              <c15:ser>
                <c:idx val="2"/>
                <c:order val="2"/>
                <c:tx>
                  <c:strRef>
                    <c:extLst xmlns:c15="http://schemas.microsoft.com/office/drawing/2012/chart">
                      <c:ext xmlns:c15="http://schemas.microsoft.com/office/drawing/2012/chart" uri="{02D57815-91ED-43cb-92C2-25804820EDAC}">
                        <c15:formulaRef>
                          <c15:sqref>'Ranking - Impacto Secundaria'!$A$3</c15:sqref>
                        </c15:formulaRef>
                      </c:ext>
                    </c:extLst>
                    <c:strCache>
                      <c:ptCount val="1"/>
                      <c:pt idx="0">
                        <c:v>AUT</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Secundaria'!$B$3:$N$3</c15:sqref>
                        </c15:formulaRef>
                      </c:ext>
                    </c:extLst>
                    <c:numCache>
                      <c:formatCode>General</c:formatCode>
                      <c:ptCount val="13"/>
                      <c:pt idx="0">
                        <c:v>14</c:v>
                      </c:pt>
                      <c:pt idx="1">
                        <c:v>14</c:v>
                      </c:pt>
                      <c:pt idx="2">
                        <c:v>12</c:v>
                      </c:pt>
                      <c:pt idx="3">
                        <c:v>12</c:v>
                      </c:pt>
                      <c:pt idx="4">
                        <c:v>14</c:v>
                      </c:pt>
                      <c:pt idx="5">
                        <c:v>14</c:v>
                      </c:pt>
                      <c:pt idx="6">
                        <c:v>16</c:v>
                      </c:pt>
                      <c:pt idx="7">
                        <c:v>16</c:v>
                      </c:pt>
                      <c:pt idx="8">
                        <c:v>16</c:v>
                      </c:pt>
                      <c:pt idx="9">
                        <c:v>14</c:v>
                      </c:pt>
                      <c:pt idx="10">
                        <c:v>9</c:v>
                      </c:pt>
                      <c:pt idx="11">
                        <c:v>14</c:v>
                      </c:pt>
                      <c:pt idx="12">
                        <c:v>13</c:v>
                      </c:pt>
                    </c:numCache>
                  </c:numRef>
                </c:val>
                <c:smooth val="0"/>
              </c15:ser>
            </c15:filteredLineSeries>
            <c15:filteredLineSeries>
              <c15:ser>
                <c:idx val="3"/>
                <c:order val="3"/>
                <c:tx>
                  <c:strRef>
                    <c:extLst xmlns:c15="http://schemas.microsoft.com/office/drawing/2012/chart">
                      <c:ext xmlns:c15="http://schemas.microsoft.com/office/drawing/2012/chart" uri="{02D57815-91ED-43cb-92C2-25804820EDAC}">
                        <c15:formulaRef>
                          <c15:sqref>'Ranking - Impacto Secundaria'!$A$4</c15:sqref>
                        </c15:formulaRef>
                      </c:ext>
                    </c:extLst>
                    <c:strCache>
                      <c:ptCount val="1"/>
                      <c:pt idx="0">
                        <c:v>BEL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Secundaria'!$B$4:$N$4</c15:sqref>
                        </c15:formulaRef>
                      </c:ext>
                    </c:extLst>
                    <c:numCache>
                      <c:formatCode>General</c:formatCode>
                      <c:ptCount val="13"/>
                      <c:pt idx="0">
                        <c:v>21</c:v>
                      </c:pt>
                      <c:pt idx="1">
                        <c:v>21</c:v>
                      </c:pt>
                      <c:pt idx="2">
                        <c:v>17</c:v>
                      </c:pt>
                      <c:pt idx="3">
                        <c:v>19</c:v>
                      </c:pt>
                      <c:pt idx="4">
                        <c:v>17</c:v>
                      </c:pt>
                      <c:pt idx="5">
                        <c:v>16</c:v>
                      </c:pt>
                      <c:pt idx="6">
                        <c:v>17</c:v>
                      </c:pt>
                      <c:pt idx="7">
                        <c:v>17</c:v>
                      </c:pt>
                      <c:pt idx="8">
                        <c:v>18</c:v>
                      </c:pt>
                      <c:pt idx="9">
                        <c:v>19</c:v>
                      </c:pt>
                      <c:pt idx="10">
                        <c:v>17</c:v>
                      </c:pt>
                      <c:pt idx="11">
                        <c:v>20</c:v>
                      </c:pt>
                      <c:pt idx="12">
                        <c:v>21</c:v>
                      </c:pt>
                    </c:numCache>
                  </c:numRef>
                </c:val>
                <c:smooth val="0"/>
              </c15:ser>
            </c15:filteredLineSeries>
            <c15:filteredLineSeries>
              <c15:ser>
                <c:idx val="4"/>
                <c:order val="4"/>
                <c:tx>
                  <c:strRef>
                    <c:extLst xmlns:c15="http://schemas.microsoft.com/office/drawing/2012/chart">
                      <c:ext xmlns:c15="http://schemas.microsoft.com/office/drawing/2012/chart" uri="{02D57815-91ED-43cb-92C2-25804820EDAC}">
                        <c15:formulaRef>
                          <c15:sqref>'Ranking - Impacto Secundaria'!$A$5</c15:sqref>
                        </c15:formulaRef>
                      </c:ext>
                    </c:extLst>
                    <c:strCache>
                      <c:ptCount val="1"/>
                      <c:pt idx="0">
                        <c:v>CAN</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Secundaria'!$B$5:$N$5</c15:sqref>
                        </c15:formulaRef>
                      </c:ext>
                    </c:extLst>
                    <c:numCache>
                      <c:formatCode>General</c:formatCode>
                      <c:ptCount val="13"/>
                      <c:pt idx="0">
                        <c:v>6</c:v>
                      </c:pt>
                      <c:pt idx="1">
                        <c:v>7</c:v>
                      </c:pt>
                      <c:pt idx="2">
                        <c:v>6</c:v>
                      </c:pt>
                      <c:pt idx="3">
                        <c:v>8</c:v>
                      </c:pt>
                      <c:pt idx="4">
                        <c:v>6</c:v>
                      </c:pt>
                      <c:pt idx="5">
                        <c:v>7</c:v>
                      </c:pt>
                      <c:pt idx="6">
                        <c:v>6</c:v>
                      </c:pt>
                      <c:pt idx="7">
                        <c:v>6</c:v>
                      </c:pt>
                      <c:pt idx="8">
                        <c:v>7</c:v>
                      </c:pt>
                      <c:pt idx="9">
                        <c:v>8</c:v>
                      </c:pt>
                      <c:pt idx="10">
                        <c:v>6</c:v>
                      </c:pt>
                      <c:pt idx="11">
                        <c:v>8</c:v>
                      </c:pt>
                      <c:pt idx="12">
                        <c:v>9</c:v>
                      </c:pt>
                    </c:numCache>
                  </c:numRef>
                </c:val>
                <c:smooth val="0"/>
              </c15:ser>
            </c15:filteredLineSeries>
            <c15:filteredLineSeries>
              <c15:ser>
                <c:idx val="5"/>
                <c:order val="5"/>
                <c:tx>
                  <c:strRef>
                    <c:extLst xmlns:c15="http://schemas.microsoft.com/office/drawing/2012/chart">
                      <c:ext xmlns:c15="http://schemas.microsoft.com/office/drawing/2012/chart" uri="{02D57815-91ED-43cb-92C2-25804820EDAC}">
                        <c15:formulaRef>
                          <c15:sqref>'Ranking - Impacto Secundaria'!$A$6</c15:sqref>
                        </c15:formulaRef>
                      </c:ext>
                    </c:extLst>
                    <c:strCache>
                      <c:ptCount val="1"/>
                      <c:pt idx="0">
                        <c:v>CHE</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Secundaria'!$B$6:$N$6</c15:sqref>
                        </c15:formulaRef>
                      </c:ext>
                    </c:extLst>
                    <c:numCache>
                      <c:formatCode>General</c:formatCode>
                      <c:ptCount val="13"/>
                      <c:pt idx="0">
                        <c:v>15</c:v>
                      </c:pt>
                      <c:pt idx="1">
                        <c:v>17</c:v>
                      </c:pt>
                      <c:pt idx="2">
                        <c:v>14</c:v>
                      </c:pt>
                      <c:pt idx="3">
                        <c:v>16</c:v>
                      </c:pt>
                      <c:pt idx="4">
                        <c:v>15</c:v>
                      </c:pt>
                      <c:pt idx="5">
                        <c:v>15</c:v>
                      </c:pt>
                      <c:pt idx="6">
                        <c:v>15</c:v>
                      </c:pt>
                      <c:pt idx="7">
                        <c:v>14</c:v>
                      </c:pt>
                      <c:pt idx="8">
                        <c:v>15</c:v>
                      </c:pt>
                      <c:pt idx="9">
                        <c:v>16</c:v>
                      </c:pt>
                      <c:pt idx="10">
                        <c:v>15</c:v>
                      </c:pt>
                      <c:pt idx="11">
                        <c:v>15</c:v>
                      </c:pt>
                      <c:pt idx="12">
                        <c:v>8</c:v>
                      </c:pt>
                    </c:numCache>
                  </c:numRef>
                </c:val>
                <c:smooth val="0"/>
              </c15:ser>
            </c15:filteredLineSeries>
            <c15:filteredLineSeries>
              <c15:ser>
                <c:idx val="6"/>
                <c:order val="6"/>
                <c:tx>
                  <c:strRef>
                    <c:extLst xmlns:c15="http://schemas.microsoft.com/office/drawing/2012/chart">
                      <c:ext xmlns:c15="http://schemas.microsoft.com/office/drawing/2012/chart" uri="{02D57815-91ED-43cb-92C2-25804820EDAC}">
                        <c15:formulaRef>
                          <c15:sqref>'Ranking - Impacto Secundaria'!$A$7</c15:sqref>
                        </c15:formulaRef>
                      </c:ext>
                    </c:extLst>
                    <c:strCache>
                      <c:ptCount val="1"/>
                      <c:pt idx="0">
                        <c:v>CHL</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Secundaria'!$B$7:$N$7</c15:sqref>
                        </c15:formulaRef>
                      </c:ext>
                    </c:extLst>
                    <c:numCache>
                      <c:formatCode>General</c:formatCode>
                      <c:ptCount val="13"/>
                      <c:pt idx="0">
                        <c:v>20</c:v>
                      </c:pt>
                      <c:pt idx="1">
                        <c:v>20</c:v>
                      </c:pt>
                      <c:pt idx="2">
                        <c:v>18</c:v>
                      </c:pt>
                      <c:pt idx="3">
                        <c:v>20</c:v>
                      </c:pt>
                      <c:pt idx="4">
                        <c:v>20</c:v>
                      </c:pt>
                      <c:pt idx="5">
                        <c:v>21</c:v>
                      </c:pt>
                      <c:pt idx="6">
                        <c:v>22</c:v>
                      </c:pt>
                      <c:pt idx="7">
                        <c:v>20</c:v>
                      </c:pt>
                      <c:pt idx="8">
                        <c:v>22</c:v>
                      </c:pt>
                      <c:pt idx="9">
                        <c:v>18</c:v>
                      </c:pt>
                      <c:pt idx="10">
                        <c:v>19</c:v>
                      </c:pt>
                      <c:pt idx="11">
                        <c:v>18</c:v>
                      </c:pt>
                      <c:pt idx="12">
                        <c:v>15</c:v>
                      </c:pt>
                    </c:numCache>
                  </c:numRef>
                </c:val>
                <c:smooth val="0"/>
              </c15:ser>
            </c15:filteredLineSeries>
            <c15:filteredLineSeries>
              <c15:ser>
                <c:idx val="7"/>
                <c:order val="7"/>
                <c:tx>
                  <c:strRef>
                    <c:extLst xmlns:c15="http://schemas.microsoft.com/office/drawing/2012/chart">
                      <c:ext xmlns:c15="http://schemas.microsoft.com/office/drawing/2012/chart" uri="{02D57815-91ED-43cb-92C2-25804820EDAC}">
                        <c15:formulaRef>
                          <c15:sqref>'Ranking - Impacto Secundaria'!$A$8</c15:sqref>
                        </c15:formulaRef>
                      </c:ext>
                    </c:extLst>
                    <c:strCache>
                      <c:ptCount val="1"/>
                      <c:pt idx="0">
                        <c:v>CZE</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Secundaria'!$B$8:$N$8</c15:sqref>
                        </c15:formulaRef>
                      </c:ext>
                    </c:extLst>
                    <c:numCache>
                      <c:formatCode>General</c:formatCode>
                      <c:ptCount val="13"/>
                      <c:pt idx="0">
                        <c:v>3</c:v>
                      </c:pt>
                      <c:pt idx="1">
                        <c:v>3</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8"/>
                <c:order val="8"/>
                <c:tx>
                  <c:strRef>
                    <c:extLst xmlns:c15="http://schemas.microsoft.com/office/drawing/2012/chart">
                      <c:ext xmlns:c15="http://schemas.microsoft.com/office/drawing/2012/chart" uri="{02D57815-91ED-43cb-92C2-25804820EDAC}">
                        <c15:formulaRef>
                          <c15:sqref>'Ranking - Impacto Secundaria'!$A$9</c15:sqref>
                        </c15:formulaRef>
                      </c:ext>
                    </c:extLst>
                    <c:strCache>
                      <c:ptCount val="1"/>
                      <c:pt idx="0">
                        <c:v>DEU</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Secundaria'!$B$9:$N$9</c15:sqref>
                        </c15:formulaRef>
                      </c:ext>
                    </c:extLst>
                    <c:numCache>
                      <c:formatCode>General</c:formatCode>
                      <c:ptCount val="13"/>
                      <c:pt idx="0">
                        <c:v>16</c:v>
                      </c:pt>
                      <c:pt idx="1">
                        <c:v>16</c:v>
                      </c:pt>
                      <c:pt idx="2">
                        <c:v>11</c:v>
                      </c:pt>
                      <c:pt idx="3">
                        <c:v>13</c:v>
                      </c:pt>
                      <c:pt idx="4">
                        <c:v>13</c:v>
                      </c:pt>
                      <c:pt idx="5">
                        <c:v>13</c:v>
                      </c:pt>
                      <c:pt idx="6">
                        <c:v>14</c:v>
                      </c:pt>
                      <c:pt idx="7">
                        <c:v>12</c:v>
                      </c:pt>
                      <c:pt idx="8">
                        <c:v>11</c:v>
                      </c:pt>
                      <c:pt idx="9">
                        <c:v>11</c:v>
                      </c:pt>
                      <c:pt idx="10">
                        <c:v>12</c:v>
                      </c:pt>
                      <c:pt idx="11">
                        <c:v>12</c:v>
                      </c:pt>
                      <c:pt idx="12">
                        <c:v>12</c:v>
                      </c:pt>
                    </c:numCache>
                  </c:numRef>
                </c:val>
                <c:smooth val="0"/>
              </c15:ser>
            </c15:filteredLineSeries>
            <c15:filteredLineSeries>
              <c15:ser>
                <c:idx val="9"/>
                <c:order val="9"/>
                <c:tx>
                  <c:strRef>
                    <c:extLst xmlns:c15="http://schemas.microsoft.com/office/drawing/2012/chart">
                      <c:ext xmlns:c15="http://schemas.microsoft.com/office/drawing/2012/chart" uri="{02D57815-91ED-43cb-92C2-25804820EDAC}">
                        <c15:formulaRef>
                          <c15:sqref>'Ranking - Impacto Secundaria'!$A$10</c15:sqref>
                        </c15:formulaRef>
                      </c:ext>
                    </c:extLst>
                    <c:strCache>
                      <c:ptCount val="1"/>
                      <c:pt idx="0">
                        <c:v>DNK</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Secundaria'!$B$10:$N$10</c15:sqref>
                        </c15:formulaRef>
                      </c:ext>
                    </c:extLst>
                    <c:numCache>
                      <c:formatCode>General</c:formatCode>
                      <c:ptCount val="13"/>
                      <c:pt idx="0">
                        <c:v>17</c:v>
                      </c:pt>
                      <c:pt idx="1">
                        <c:v>10</c:v>
                      </c:pt>
                      <c:pt idx="2">
                        <c:v>8</c:v>
                      </c:pt>
                      <c:pt idx="3">
                        <c:v>14</c:v>
                      </c:pt>
                      <c:pt idx="4">
                        <c:v>12</c:v>
                      </c:pt>
                      <c:pt idx="5">
                        <c:v>11</c:v>
                      </c:pt>
                      <c:pt idx="6">
                        <c:v>9</c:v>
                      </c:pt>
                      <c:pt idx="7">
                        <c:v>11</c:v>
                      </c:pt>
                      <c:pt idx="8">
                        <c:v>17</c:v>
                      </c:pt>
                      <c:pt idx="9">
                        <c:v>24</c:v>
                      </c:pt>
                      <c:pt idx="10">
                        <c:v>24</c:v>
                      </c:pt>
                      <c:pt idx="11">
                        <c:v>23</c:v>
                      </c:pt>
                      <c:pt idx="12">
                        <c:v>23</c:v>
                      </c:pt>
                    </c:numCache>
                  </c:numRef>
                </c:val>
                <c:smooth val="0"/>
              </c15:ser>
            </c15:filteredLineSeries>
            <c15:filteredLineSeries>
              <c15:ser>
                <c:idx val="10"/>
                <c:order val="10"/>
                <c:tx>
                  <c:strRef>
                    <c:extLst xmlns:c15="http://schemas.microsoft.com/office/drawing/2012/chart">
                      <c:ext xmlns:c15="http://schemas.microsoft.com/office/drawing/2012/chart" uri="{02D57815-91ED-43cb-92C2-25804820EDAC}">
                        <c15:formulaRef>
                          <c15:sqref>'Ranking - Impacto Secundaria'!$A$11</c15:sqref>
                        </c15:formulaRef>
                      </c:ext>
                    </c:extLst>
                    <c:strCache>
                      <c:ptCount val="1"/>
                      <c:pt idx="0">
                        <c:v>ESP</c:v>
                      </c:pt>
                    </c:strCache>
                  </c:strRef>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Secundaria'!$B$11:$N$11</c15:sqref>
                        </c15:formulaRef>
                      </c:ext>
                    </c:extLst>
                    <c:numCache>
                      <c:formatCode>General</c:formatCode>
                      <c:ptCount val="13"/>
                      <c:pt idx="0">
                        <c:v>23</c:v>
                      </c:pt>
                      <c:pt idx="1">
                        <c:v>25</c:v>
                      </c:pt>
                      <c:pt idx="2">
                        <c:v>24</c:v>
                      </c:pt>
                      <c:pt idx="3">
                        <c:v>25</c:v>
                      </c:pt>
                      <c:pt idx="4">
                        <c:v>25</c:v>
                      </c:pt>
                      <c:pt idx="5">
                        <c:v>26</c:v>
                      </c:pt>
                      <c:pt idx="6">
                        <c:v>27</c:v>
                      </c:pt>
                      <c:pt idx="7">
                        <c:v>26</c:v>
                      </c:pt>
                      <c:pt idx="8">
                        <c:v>26</c:v>
                      </c:pt>
                      <c:pt idx="9">
                        <c:v>28</c:v>
                      </c:pt>
                      <c:pt idx="10">
                        <c:v>27</c:v>
                      </c:pt>
                      <c:pt idx="11">
                        <c:v>28</c:v>
                      </c:pt>
                      <c:pt idx="12">
                        <c:v>28</c:v>
                      </c:pt>
                    </c:numCache>
                  </c:numRef>
                </c:val>
                <c:smooth val="0"/>
              </c15:ser>
            </c15:filteredLineSeries>
            <c15:filteredLineSeries>
              <c15:ser>
                <c:idx val="11"/>
                <c:order val="11"/>
                <c:tx>
                  <c:strRef>
                    <c:extLst xmlns:c15="http://schemas.microsoft.com/office/drawing/2012/chart">
                      <c:ext xmlns:c15="http://schemas.microsoft.com/office/drawing/2012/chart" uri="{02D57815-91ED-43cb-92C2-25804820EDAC}">
                        <c15:formulaRef>
                          <c15:sqref>'Ranking - Impacto Secundaria'!$A$12</c15:sqref>
                        </c15:formulaRef>
                      </c:ext>
                    </c:extLst>
                    <c:strCache>
                      <c:ptCount val="1"/>
                      <c:pt idx="0">
                        <c:v>EST</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Secundaria'!$B$12:$N$12</c15:sqref>
                        </c15:formulaRef>
                      </c:ext>
                    </c:extLst>
                    <c:numCache>
                      <c:formatCode>General</c:formatCode>
                      <c:ptCount val="13"/>
                      <c:pt idx="0">
                        <c:v>2</c:v>
                      </c:pt>
                      <c:pt idx="1">
                        <c:v>2</c:v>
                      </c:pt>
                      <c:pt idx="2">
                        <c:v>1</c:v>
                      </c:pt>
                      <c:pt idx="3">
                        <c:v>1</c:v>
                      </c:pt>
                      <c:pt idx="4">
                        <c:v>2</c:v>
                      </c:pt>
                      <c:pt idx="5">
                        <c:v>2</c:v>
                      </c:pt>
                      <c:pt idx="6">
                        <c:v>3</c:v>
                      </c:pt>
                      <c:pt idx="7">
                        <c:v>2</c:v>
                      </c:pt>
                      <c:pt idx="8">
                        <c:v>4</c:v>
                      </c:pt>
                      <c:pt idx="9">
                        <c:v>4</c:v>
                      </c:pt>
                      <c:pt idx="10">
                        <c:v>3</c:v>
                      </c:pt>
                      <c:pt idx="11">
                        <c:v>5</c:v>
                      </c:pt>
                      <c:pt idx="12">
                        <c:v>3</c:v>
                      </c:pt>
                    </c:numCache>
                  </c:numRef>
                </c:val>
                <c:smooth val="0"/>
              </c15:ser>
            </c15:filteredLineSeries>
            <c15:filteredLineSeries>
              <c15:ser>
                <c:idx val="12"/>
                <c:order val="12"/>
                <c:tx>
                  <c:strRef>
                    <c:extLst xmlns:c15="http://schemas.microsoft.com/office/drawing/2012/chart">
                      <c:ext xmlns:c15="http://schemas.microsoft.com/office/drawing/2012/chart" uri="{02D57815-91ED-43cb-92C2-25804820EDAC}">
                        <c15:formulaRef>
                          <c15:sqref>'Ranking - Impacto Secundaria'!$A$13</c15:sqref>
                        </c15:formulaRef>
                      </c:ext>
                    </c:extLst>
                    <c:strCache>
                      <c:ptCount val="1"/>
                      <c:pt idx="0">
                        <c:v>FIN</c:v>
                      </c:pt>
                    </c:strCache>
                  </c:strRef>
                </c:tx>
                <c:spPr>
                  <a:ln w="28575"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Secundaria'!$B$13:$N$13</c15:sqref>
                        </c15:formulaRef>
                      </c:ext>
                    </c:extLst>
                    <c:numCache>
                      <c:formatCode>General</c:formatCode>
                      <c:ptCount val="13"/>
                      <c:pt idx="0">
                        <c:v>1</c:v>
                      </c:pt>
                      <c:pt idx="1">
                        <c:v>1</c:v>
                      </c:pt>
                      <c:pt idx="2">
                        <c:v>1</c:v>
                      </c:pt>
                      <c:pt idx="3">
                        <c:v>1</c:v>
                      </c:pt>
                      <c:pt idx="4">
                        <c:v>1</c:v>
                      </c:pt>
                      <c:pt idx="5">
                        <c:v>1</c:v>
                      </c:pt>
                      <c:pt idx="6">
                        <c:v>1</c:v>
                      </c:pt>
                      <c:pt idx="7">
                        <c:v>1</c:v>
                      </c:pt>
                      <c:pt idx="8">
                        <c:v>1</c:v>
                      </c:pt>
                      <c:pt idx="9">
                        <c:v>2</c:v>
                      </c:pt>
                      <c:pt idx="10">
                        <c:v>2</c:v>
                      </c:pt>
                      <c:pt idx="11">
                        <c:v>3</c:v>
                      </c:pt>
                      <c:pt idx="12">
                        <c:v>4</c:v>
                      </c:pt>
                    </c:numCache>
                  </c:numRef>
                </c:val>
                <c:smooth val="0"/>
              </c15:ser>
            </c15:filteredLineSeries>
            <c15:filteredLineSeries>
              <c15:ser>
                <c:idx val="13"/>
                <c:order val="13"/>
                <c:tx>
                  <c:strRef>
                    <c:extLst xmlns:c15="http://schemas.microsoft.com/office/drawing/2012/chart">
                      <c:ext xmlns:c15="http://schemas.microsoft.com/office/drawing/2012/chart" uri="{02D57815-91ED-43cb-92C2-25804820EDAC}">
                        <c15:formulaRef>
                          <c15:sqref>'Ranking - Impacto Secundaria'!$A$14</c15:sqref>
                        </c15:formulaRef>
                      </c:ext>
                    </c:extLst>
                    <c:strCache>
                      <c:ptCount val="1"/>
                      <c:pt idx="0">
                        <c:v>FRA</c:v>
                      </c:pt>
                    </c:strCache>
                  </c:strRef>
                </c:tx>
                <c:spPr>
                  <a:ln w="28575" cap="rnd">
                    <a:solidFill>
                      <a:schemeClr val="accent2">
                        <a:lumMod val="80000"/>
                        <a:lumOff val="20000"/>
                      </a:schemeClr>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Secundaria'!$B$14:$N$14</c15:sqref>
                        </c15:formulaRef>
                      </c:ext>
                    </c:extLst>
                    <c:numCache>
                      <c:formatCode>General</c:formatCode>
                      <c:ptCount val="13"/>
                      <c:pt idx="0">
                        <c:v>19</c:v>
                      </c:pt>
                      <c:pt idx="1">
                        <c:v>22</c:v>
                      </c:pt>
                      <c:pt idx="2">
                        <c:v>20</c:v>
                      </c:pt>
                      <c:pt idx="3">
                        <c:v>21</c:v>
                      </c:pt>
                      <c:pt idx="4">
                        <c:v>22</c:v>
                      </c:pt>
                      <c:pt idx="5">
                        <c:v>22</c:v>
                      </c:pt>
                      <c:pt idx="6">
                        <c:v>23</c:v>
                      </c:pt>
                      <c:pt idx="7">
                        <c:v>22</c:v>
                      </c:pt>
                      <c:pt idx="8">
                        <c:v>23</c:v>
                      </c:pt>
                      <c:pt idx="9">
                        <c:v>26</c:v>
                      </c:pt>
                      <c:pt idx="10">
                        <c:v>23</c:v>
                      </c:pt>
                      <c:pt idx="11">
                        <c:v>26</c:v>
                      </c:pt>
                      <c:pt idx="12">
                        <c:v>27</c:v>
                      </c:pt>
                    </c:numCache>
                  </c:numRef>
                </c:val>
                <c:smooth val="0"/>
              </c15:ser>
            </c15:filteredLineSeries>
            <c15:filteredLineSeries>
              <c15:ser>
                <c:idx val="14"/>
                <c:order val="14"/>
                <c:tx>
                  <c:strRef>
                    <c:extLst xmlns:c15="http://schemas.microsoft.com/office/drawing/2012/chart">
                      <c:ext xmlns:c15="http://schemas.microsoft.com/office/drawing/2012/chart" uri="{02D57815-91ED-43cb-92C2-25804820EDAC}">
                        <c15:formulaRef>
                          <c15:sqref>'Ranking - Impacto Secundaria'!$A$15</c15:sqref>
                        </c15:formulaRef>
                      </c:ext>
                    </c:extLst>
                    <c:strCache>
                      <c:ptCount val="1"/>
                      <c:pt idx="0">
                        <c:v>GBR</c:v>
                      </c:pt>
                    </c:strCache>
                  </c:strRef>
                </c:tx>
                <c:spPr>
                  <a:ln w="28575" cap="rnd">
                    <a:solidFill>
                      <a:schemeClr val="accent3">
                        <a:lumMod val="80000"/>
                        <a:lumOff val="20000"/>
                      </a:schemeClr>
                    </a:solidFill>
                    <a:round/>
                  </a:ln>
                  <a:effectLst/>
                </c:spPr>
                <c:marker>
                  <c:symbol val="circle"/>
                  <c:size val="5"/>
                  <c:spPr>
                    <a:solidFill>
                      <a:schemeClr val="accent3">
                        <a:lumMod val="80000"/>
                        <a:lumOff val="20000"/>
                      </a:schemeClr>
                    </a:solidFill>
                    <a:ln w="9525">
                      <a:solidFill>
                        <a:schemeClr val="accent3">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Secundaria'!$B$15:$N$15</c15:sqref>
                        </c15:formulaRef>
                      </c:ext>
                    </c:extLst>
                    <c:numCache>
                      <c:formatCode>General</c:formatCode>
                      <c:ptCount val="13"/>
                      <c:pt idx="0">
                        <c:v>24</c:v>
                      </c:pt>
                      <c:pt idx="1">
                        <c:v>24</c:v>
                      </c:pt>
                      <c:pt idx="2">
                        <c:v>22</c:v>
                      </c:pt>
                      <c:pt idx="3">
                        <c:v>24</c:v>
                      </c:pt>
                      <c:pt idx="4">
                        <c:v>19</c:v>
                      </c:pt>
                      <c:pt idx="5">
                        <c:v>19</c:v>
                      </c:pt>
                      <c:pt idx="6">
                        <c:v>18</c:v>
                      </c:pt>
                      <c:pt idx="7">
                        <c:v>18</c:v>
                      </c:pt>
                      <c:pt idx="8">
                        <c:v>19</c:v>
                      </c:pt>
                      <c:pt idx="9">
                        <c:v>20</c:v>
                      </c:pt>
                      <c:pt idx="10">
                        <c:v>16</c:v>
                      </c:pt>
                      <c:pt idx="11">
                        <c:v>21</c:v>
                      </c:pt>
                      <c:pt idx="12">
                        <c:v>18</c:v>
                      </c:pt>
                    </c:numCache>
                  </c:numRef>
                </c:val>
                <c:smooth val="0"/>
              </c15:ser>
            </c15:filteredLineSeries>
            <c15:filteredLineSeries>
              <c15:ser>
                <c:idx val="15"/>
                <c:order val="15"/>
                <c:tx>
                  <c:strRef>
                    <c:extLst xmlns:c15="http://schemas.microsoft.com/office/drawing/2012/chart">
                      <c:ext xmlns:c15="http://schemas.microsoft.com/office/drawing/2012/chart" uri="{02D57815-91ED-43cb-92C2-25804820EDAC}">
                        <c15:formulaRef>
                          <c15:sqref>'Ranking - Impacto Secundaria'!$A$16</c15:sqref>
                        </c15:formulaRef>
                      </c:ext>
                    </c:extLst>
                    <c:strCache>
                      <c:ptCount val="1"/>
                      <c:pt idx="0">
                        <c:v>GRC</c:v>
                      </c:pt>
                    </c:strCache>
                  </c:strRef>
                </c:tx>
                <c:spPr>
                  <a:ln w="28575" cap="rnd">
                    <a:solidFill>
                      <a:schemeClr val="accent4">
                        <a:lumMod val="80000"/>
                        <a:lumOff val="20000"/>
                      </a:schemeClr>
                    </a:solidFill>
                    <a:round/>
                  </a:ln>
                  <a:effectLst/>
                </c:spPr>
                <c:marker>
                  <c:symbol val="circle"/>
                  <c:size val="5"/>
                  <c:spPr>
                    <a:solidFill>
                      <a:schemeClr val="accent4">
                        <a:lumMod val="80000"/>
                        <a:lumOff val="20000"/>
                      </a:schemeClr>
                    </a:solidFill>
                    <a:ln w="9525">
                      <a:solidFill>
                        <a:schemeClr val="accent4">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Secundaria'!$B$16:$N$16</c15:sqref>
                        </c15:formulaRef>
                      </c:ext>
                    </c:extLst>
                    <c:numCache>
                      <c:formatCode>General</c:formatCode>
                      <c:ptCount val="13"/>
                      <c:pt idx="0">
                        <c:v>18</c:v>
                      </c:pt>
                      <c:pt idx="1">
                        <c:v>11</c:v>
                      </c:pt>
                      <c:pt idx="2">
                        <c:v>16</c:v>
                      </c:pt>
                      <c:pt idx="3">
                        <c:v>2</c:v>
                      </c:pt>
                      <c:pt idx="4">
                        <c:v>1</c:v>
                      </c:pt>
                      <c:pt idx="5">
                        <c:v>1</c:v>
                      </c:pt>
                      <c:pt idx="6">
                        <c:v>1</c:v>
                      </c:pt>
                      <c:pt idx="7">
                        <c:v>1</c:v>
                      </c:pt>
                      <c:pt idx="8">
                        <c:v>5</c:v>
                      </c:pt>
                      <c:pt idx="9">
                        <c:v>1</c:v>
                      </c:pt>
                      <c:pt idx="10">
                        <c:v>1</c:v>
                      </c:pt>
                      <c:pt idx="11">
                        <c:v>1</c:v>
                      </c:pt>
                      <c:pt idx="12">
                        <c:v>1</c:v>
                      </c:pt>
                    </c:numCache>
                  </c:numRef>
                </c:val>
                <c:smooth val="0"/>
              </c15:ser>
            </c15:filteredLineSeries>
            <c15:filteredLineSeries>
              <c15:ser>
                <c:idx val="16"/>
                <c:order val="16"/>
                <c:tx>
                  <c:strRef>
                    <c:extLst xmlns:c15="http://schemas.microsoft.com/office/drawing/2012/chart">
                      <c:ext xmlns:c15="http://schemas.microsoft.com/office/drawing/2012/chart" uri="{02D57815-91ED-43cb-92C2-25804820EDAC}">
                        <c15:formulaRef>
                          <c15:sqref>'Ranking - Impacto Secundaria'!$A$17</c15:sqref>
                        </c15:formulaRef>
                      </c:ext>
                    </c:extLst>
                    <c:strCache>
                      <c:ptCount val="1"/>
                      <c:pt idx="0">
                        <c:v>HUN</c:v>
                      </c:pt>
                    </c:strCache>
                  </c:strRef>
                </c:tx>
                <c:spPr>
                  <a:ln w="28575" cap="rnd">
                    <a:solidFill>
                      <a:schemeClr val="accent5">
                        <a:lumMod val="80000"/>
                        <a:lumOff val="20000"/>
                      </a:schemeClr>
                    </a:solidFill>
                    <a:round/>
                  </a:ln>
                  <a:effectLst/>
                </c:spPr>
                <c:marker>
                  <c:symbol val="circle"/>
                  <c:size val="5"/>
                  <c:spPr>
                    <a:solidFill>
                      <a:schemeClr val="accent5">
                        <a:lumMod val="80000"/>
                        <a:lumOff val="20000"/>
                      </a:schemeClr>
                    </a:solidFill>
                    <a:ln w="9525">
                      <a:solidFill>
                        <a:schemeClr val="accent5">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Secundaria'!$B$17:$N$17</c15:sqref>
                        </c15:formulaRef>
                      </c:ext>
                    </c:extLst>
                    <c:numCache>
                      <c:formatCode>General</c:formatCode>
                      <c:ptCount val="13"/>
                      <c:pt idx="0">
                        <c:v>13</c:v>
                      </c:pt>
                      <c:pt idx="1">
                        <c:v>12</c:v>
                      </c:pt>
                      <c:pt idx="2">
                        <c:v>10</c:v>
                      </c:pt>
                      <c:pt idx="3">
                        <c:v>11</c:v>
                      </c:pt>
                      <c:pt idx="4">
                        <c:v>8</c:v>
                      </c:pt>
                      <c:pt idx="5">
                        <c:v>8</c:v>
                      </c:pt>
                      <c:pt idx="6">
                        <c:v>7</c:v>
                      </c:pt>
                      <c:pt idx="7">
                        <c:v>7</c:v>
                      </c:pt>
                      <c:pt idx="8">
                        <c:v>8</c:v>
                      </c:pt>
                      <c:pt idx="9">
                        <c:v>9</c:v>
                      </c:pt>
                      <c:pt idx="10">
                        <c:v>8</c:v>
                      </c:pt>
                      <c:pt idx="11">
                        <c:v>11</c:v>
                      </c:pt>
                      <c:pt idx="12">
                        <c:v>10</c:v>
                      </c:pt>
                    </c:numCache>
                  </c:numRef>
                </c:val>
                <c:smooth val="0"/>
              </c15:ser>
            </c15:filteredLineSeries>
            <c15:filteredLineSeries>
              <c15:ser>
                <c:idx val="17"/>
                <c:order val="17"/>
                <c:tx>
                  <c:strRef>
                    <c:extLst xmlns:c15="http://schemas.microsoft.com/office/drawing/2012/chart">
                      <c:ext xmlns:c15="http://schemas.microsoft.com/office/drawing/2012/chart" uri="{02D57815-91ED-43cb-92C2-25804820EDAC}">
                        <c15:formulaRef>
                          <c15:sqref>'Ranking - Impacto Secundaria'!$A$18</c15:sqref>
                        </c15:formulaRef>
                      </c:ext>
                    </c:extLst>
                    <c:strCache>
                      <c:ptCount val="1"/>
                      <c:pt idx="0">
                        <c:v>IRL</c:v>
                      </c:pt>
                    </c:strCache>
                  </c:strRef>
                </c:tx>
                <c:spPr>
                  <a:ln w="28575" cap="rnd">
                    <a:solidFill>
                      <a:schemeClr val="accent6">
                        <a:lumMod val="80000"/>
                        <a:lumOff val="20000"/>
                      </a:schemeClr>
                    </a:solidFill>
                    <a:round/>
                  </a:ln>
                  <a:effectLst/>
                </c:spPr>
                <c:marker>
                  <c:symbol val="circle"/>
                  <c:size val="5"/>
                  <c:spPr>
                    <a:solidFill>
                      <a:schemeClr val="accent6">
                        <a:lumMod val="80000"/>
                        <a:lumOff val="20000"/>
                      </a:schemeClr>
                    </a:solidFill>
                    <a:ln w="9525">
                      <a:solidFill>
                        <a:schemeClr val="accent6">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Secundaria'!$B$18:$N$18</c15:sqref>
                        </c15:formulaRef>
                      </c:ext>
                    </c:extLst>
                    <c:numCache>
                      <c:formatCode>General</c:formatCode>
                      <c:ptCount val="13"/>
                      <c:pt idx="0">
                        <c:v>26</c:v>
                      </c:pt>
                      <c:pt idx="1">
                        <c:v>27</c:v>
                      </c:pt>
                      <c:pt idx="2">
                        <c:v>23</c:v>
                      </c:pt>
                      <c:pt idx="3">
                        <c:v>23</c:v>
                      </c:pt>
                      <c:pt idx="4">
                        <c:v>23</c:v>
                      </c:pt>
                      <c:pt idx="5">
                        <c:v>23</c:v>
                      </c:pt>
                      <c:pt idx="6">
                        <c:v>24</c:v>
                      </c:pt>
                      <c:pt idx="7">
                        <c:v>23</c:v>
                      </c:pt>
                      <c:pt idx="8">
                        <c:v>24</c:v>
                      </c:pt>
                      <c:pt idx="9">
                        <c:v>22</c:v>
                      </c:pt>
                      <c:pt idx="10">
                        <c:v>18</c:v>
                      </c:pt>
                      <c:pt idx="11">
                        <c:v>22</c:v>
                      </c:pt>
                      <c:pt idx="12">
                        <c:v>20</c:v>
                      </c:pt>
                    </c:numCache>
                  </c:numRef>
                </c:val>
                <c:smooth val="0"/>
              </c15:ser>
            </c15:filteredLineSeries>
            <c15:filteredLineSeries>
              <c15:ser>
                <c:idx val="18"/>
                <c:order val="18"/>
                <c:tx>
                  <c:strRef>
                    <c:extLst xmlns:c15="http://schemas.microsoft.com/office/drawing/2012/chart">
                      <c:ext xmlns:c15="http://schemas.microsoft.com/office/drawing/2012/chart" uri="{02D57815-91ED-43cb-92C2-25804820EDAC}">
                        <c15:formulaRef>
                          <c15:sqref>'Ranking - Impacto Secundaria'!$A$19</c15:sqref>
                        </c15:formulaRef>
                      </c:ext>
                    </c:extLst>
                    <c:strCache>
                      <c:ptCount val="1"/>
                      <c:pt idx="0">
                        <c:v>ISL</c:v>
                      </c:pt>
                    </c:strCache>
                  </c:strRef>
                </c:tx>
                <c:spPr>
                  <a:ln w="28575" cap="rnd">
                    <a:solidFill>
                      <a:schemeClr val="accent1">
                        <a:lumMod val="80000"/>
                      </a:schemeClr>
                    </a:solidFill>
                    <a:round/>
                  </a:ln>
                  <a:effectLst/>
                </c:spPr>
                <c:marker>
                  <c:symbol val="circle"/>
                  <c:size val="5"/>
                  <c:spPr>
                    <a:solidFill>
                      <a:schemeClr val="accent1">
                        <a:lumMod val="80000"/>
                      </a:schemeClr>
                    </a:solidFill>
                    <a:ln w="9525">
                      <a:solidFill>
                        <a:schemeClr val="accent1">
                          <a:lumMod val="8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Secundaria'!$B$19:$N$19</c15:sqref>
                        </c15:formulaRef>
                      </c:ext>
                    </c:extLst>
                    <c:numCache>
                      <c:formatCode>General</c:formatCode>
                      <c:ptCount val="13"/>
                      <c:pt idx="0">
                        <c:v>28</c:v>
                      </c:pt>
                      <c:pt idx="1">
                        <c:v>26</c:v>
                      </c:pt>
                      <c:pt idx="2">
                        <c:v>25</c:v>
                      </c:pt>
                      <c:pt idx="3">
                        <c:v>18</c:v>
                      </c:pt>
                      <c:pt idx="4">
                        <c:v>18</c:v>
                      </c:pt>
                      <c:pt idx="5">
                        <c:v>17</c:v>
                      </c:pt>
                      <c:pt idx="6">
                        <c:v>19</c:v>
                      </c:pt>
                      <c:pt idx="7">
                        <c:v>19</c:v>
                      </c:pt>
                      <c:pt idx="8">
                        <c:v>20</c:v>
                      </c:pt>
                      <c:pt idx="9">
                        <c:v>21</c:v>
                      </c:pt>
                      <c:pt idx="10">
                        <c:v>26</c:v>
                      </c:pt>
                      <c:pt idx="11">
                        <c:v>24</c:v>
                      </c:pt>
                      <c:pt idx="12">
                        <c:v>26</c:v>
                      </c:pt>
                    </c:numCache>
                  </c:numRef>
                </c:val>
                <c:smooth val="0"/>
              </c15:ser>
            </c15:filteredLineSeries>
            <c15:filteredLineSeries>
              <c15:ser>
                <c:idx val="19"/>
                <c:order val="19"/>
                <c:tx>
                  <c:strRef>
                    <c:extLst xmlns:c15="http://schemas.microsoft.com/office/drawing/2012/chart">
                      <c:ext xmlns:c15="http://schemas.microsoft.com/office/drawing/2012/chart" uri="{02D57815-91ED-43cb-92C2-25804820EDAC}">
                        <c15:formulaRef>
                          <c15:sqref>'Ranking - Impacto Secundaria'!$A$20</c15:sqref>
                        </c15:formulaRef>
                      </c:ext>
                    </c:extLst>
                    <c:strCache>
                      <c:ptCount val="1"/>
                      <c:pt idx="0">
                        <c:v>ISR</c:v>
                      </c:pt>
                    </c:strCache>
                  </c:strRef>
                </c:tx>
                <c:spPr>
                  <a:ln w="28575" cap="rnd">
                    <a:solidFill>
                      <a:schemeClr val="accent2">
                        <a:lumMod val="80000"/>
                      </a:schemeClr>
                    </a:solidFill>
                    <a:round/>
                  </a:ln>
                  <a:effectLst/>
                </c:spPr>
                <c:marker>
                  <c:symbol val="circle"/>
                  <c:size val="5"/>
                  <c:spPr>
                    <a:solidFill>
                      <a:schemeClr val="accent2">
                        <a:lumMod val="80000"/>
                      </a:schemeClr>
                    </a:solidFill>
                    <a:ln w="9525">
                      <a:solidFill>
                        <a:schemeClr val="accent2">
                          <a:lumMod val="8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Secundaria'!$B$20:$N$20</c15:sqref>
                        </c15:formulaRef>
                      </c:ext>
                    </c:extLst>
                    <c:numCache>
                      <c:formatCode>General</c:formatCode>
                      <c:ptCount val="13"/>
                      <c:pt idx="0">
                        <c:v>9</c:v>
                      </c:pt>
                      <c:pt idx="1">
                        <c:v>9</c:v>
                      </c:pt>
                      <c:pt idx="2">
                        <c:v>7</c:v>
                      </c:pt>
                      <c:pt idx="3">
                        <c:v>9</c:v>
                      </c:pt>
                      <c:pt idx="4">
                        <c:v>11</c:v>
                      </c:pt>
                      <c:pt idx="5">
                        <c:v>12</c:v>
                      </c:pt>
                      <c:pt idx="6">
                        <c:v>10</c:v>
                      </c:pt>
                      <c:pt idx="7">
                        <c:v>9</c:v>
                      </c:pt>
                      <c:pt idx="8">
                        <c:v>9</c:v>
                      </c:pt>
                      <c:pt idx="9">
                        <c:v>10</c:v>
                      </c:pt>
                      <c:pt idx="10">
                        <c:v>7</c:v>
                      </c:pt>
                      <c:pt idx="11">
                        <c:v>10</c:v>
                      </c:pt>
                      <c:pt idx="12">
                        <c:v>11</c:v>
                      </c:pt>
                    </c:numCache>
                  </c:numRef>
                </c:val>
                <c:smooth val="0"/>
              </c15:ser>
            </c15:filteredLineSeries>
            <c15:filteredLineSeries>
              <c15:ser>
                <c:idx val="20"/>
                <c:order val="20"/>
                <c:tx>
                  <c:strRef>
                    <c:extLst xmlns:c15="http://schemas.microsoft.com/office/drawing/2012/chart">
                      <c:ext xmlns:c15="http://schemas.microsoft.com/office/drawing/2012/chart" uri="{02D57815-91ED-43cb-92C2-25804820EDAC}">
                        <c15:formulaRef>
                          <c15:sqref>'Ranking - Impacto Secundaria'!$A$21</c15:sqref>
                        </c15:formulaRef>
                      </c:ext>
                    </c:extLst>
                    <c:strCache>
                      <c:ptCount val="1"/>
                      <c:pt idx="0">
                        <c:v>ITA</c:v>
                      </c:pt>
                    </c:strCache>
                  </c:strRef>
                </c:tx>
                <c:spPr>
                  <a:ln w="28575" cap="rnd">
                    <a:solidFill>
                      <a:schemeClr val="accent3">
                        <a:lumMod val="80000"/>
                      </a:schemeClr>
                    </a:solidFill>
                    <a:round/>
                  </a:ln>
                  <a:effectLst/>
                </c:spPr>
                <c:marker>
                  <c:symbol val="circle"/>
                  <c:size val="5"/>
                  <c:spPr>
                    <a:solidFill>
                      <a:schemeClr val="accent3">
                        <a:lumMod val="80000"/>
                      </a:schemeClr>
                    </a:solidFill>
                    <a:ln w="9525">
                      <a:solidFill>
                        <a:schemeClr val="accent3">
                          <a:lumMod val="8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Secundaria'!$B$21:$N$21</c15:sqref>
                        </c15:formulaRef>
                      </c:ext>
                    </c:extLst>
                    <c:numCache>
                      <c:formatCode>General</c:formatCode>
                      <c:ptCount val="13"/>
                      <c:pt idx="0">
                        <c:v>29</c:v>
                      </c:pt>
                      <c:pt idx="1">
                        <c:v>28</c:v>
                      </c:pt>
                      <c:pt idx="2">
                        <c:v>26</c:v>
                      </c:pt>
                      <c:pt idx="3">
                        <c:v>27</c:v>
                      </c:pt>
                      <c:pt idx="4">
                        <c:v>26</c:v>
                      </c:pt>
                      <c:pt idx="5">
                        <c:v>25</c:v>
                      </c:pt>
                      <c:pt idx="6">
                        <c:v>26</c:v>
                      </c:pt>
                      <c:pt idx="7">
                        <c:v>25</c:v>
                      </c:pt>
                      <c:pt idx="8">
                        <c:v>25</c:v>
                      </c:pt>
                      <c:pt idx="9">
                        <c:v>29</c:v>
                      </c:pt>
                      <c:pt idx="10">
                        <c:v>29</c:v>
                      </c:pt>
                      <c:pt idx="11">
                        <c:v>29</c:v>
                      </c:pt>
                      <c:pt idx="12">
                        <c:v>30</c:v>
                      </c:pt>
                    </c:numCache>
                  </c:numRef>
                </c:val>
                <c:smooth val="0"/>
              </c15:ser>
            </c15:filteredLineSeries>
            <c15:filteredLineSeries>
              <c15:ser>
                <c:idx val="21"/>
                <c:order val="21"/>
                <c:tx>
                  <c:strRef>
                    <c:extLst xmlns:c15="http://schemas.microsoft.com/office/drawing/2012/chart">
                      <c:ext xmlns:c15="http://schemas.microsoft.com/office/drawing/2012/chart" uri="{02D57815-91ED-43cb-92C2-25804820EDAC}">
                        <c15:formulaRef>
                          <c15:sqref>'Ranking - Impacto Secundaria'!$A$22</c15:sqref>
                        </c15:formulaRef>
                      </c:ext>
                    </c:extLst>
                    <c:strCache>
                      <c:ptCount val="1"/>
                      <c:pt idx="0">
                        <c:v>JPN</c:v>
                      </c:pt>
                    </c:strCache>
                  </c:strRef>
                </c:tx>
                <c:spPr>
                  <a:ln w="28575" cap="rnd">
                    <a:solidFill>
                      <a:schemeClr val="accent4">
                        <a:lumMod val="80000"/>
                      </a:schemeClr>
                    </a:solidFill>
                    <a:round/>
                  </a:ln>
                  <a:effectLst/>
                </c:spPr>
                <c:marker>
                  <c:symbol val="circle"/>
                  <c:size val="5"/>
                  <c:spPr>
                    <a:solidFill>
                      <a:schemeClr val="accent4">
                        <a:lumMod val="80000"/>
                      </a:schemeClr>
                    </a:solidFill>
                    <a:ln w="9525">
                      <a:solidFill>
                        <a:schemeClr val="accent4">
                          <a:lumMod val="8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Secundaria'!$B$22:$N$22</c15:sqref>
                        </c15:formulaRef>
                      </c:ext>
                    </c:extLst>
                    <c:numCache>
                      <c:formatCode>General</c:formatCode>
                      <c:ptCount val="13"/>
                      <c:pt idx="0">
                        <c:v>7</c:v>
                      </c:pt>
                      <c:pt idx="1">
                        <c:v>8</c:v>
                      </c:pt>
                      <c:pt idx="2">
                        <c:v>5</c:v>
                      </c:pt>
                      <c:pt idx="3">
                        <c:v>7</c:v>
                      </c:pt>
                      <c:pt idx="4">
                        <c:v>7</c:v>
                      </c:pt>
                      <c:pt idx="5">
                        <c:v>10</c:v>
                      </c:pt>
                      <c:pt idx="6">
                        <c:v>8</c:v>
                      </c:pt>
                      <c:pt idx="7">
                        <c:v>8</c:v>
                      </c:pt>
                      <c:pt idx="8">
                        <c:v>6</c:v>
                      </c:pt>
                      <c:pt idx="9">
                        <c:v>7</c:v>
                      </c:pt>
                      <c:pt idx="10">
                        <c:v>5</c:v>
                      </c:pt>
                      <c:pt idx="11">
                        <c:v>7</c:v>
                      </c:pt>
                      <c:pt idx="12">
                        <c:v>7</c:v>
                      </c:pt>
                    </c:numCache>
                  </c:numRef>
                </c:val>
                <c:smooth val="0"/>
              </c15:ser>
            </c15:filteredLineSeries>
            <c15:filteredLineSeries>
              <c15:ser>
                <c:idx val="22"/>
                <c:order val="22"/>
                <c:tx>
                  <c:strRef>
                    <c:extLst xmlns:c15="http://schemas.microsoft.com/office/drawing/2012/chart">
                      <c:ext xmlns:c15="http://schemas.microsoft.com/office/drawing/2012/chart" uri="{02D57815-91ED-43cb-92C2-25804820EDAC}">
                        <c15:formulaRef>
                          <c15:sqref>'Ranking - Impacto Secundaria'!$A$23</c15:sqref>
                        </c15:formulaRef>
                      </c:ext>
                    </c:extLst>
                    <c:strCache>
                      <c:ptCount val="1"/>
                      <c:pt idx="0">
                        <c:v>KOR</c:v>
                      </c:pt>
                    </c:strCache>
                  </c:strRef>
                </c:tx>
                <c:spPr>
                  <a:ln w="28575" cap="rnd">
                    <a:solidFill>
                      <a:schemeClr val="accent5">
                        <a:lumMod val="80000"/>
                      </a:schemeClr>
                    </a:solidFill>
                    <a:round/>
                  </a:ln>
                  <a:effectLst/>
                </c:spPr>
                <c:marker>
                  <c:symbol val="circle"/>
                  <c:size val="5"/>
                  <c:spPr>
                    <a:solidFill>
                      <a:schemeClr val="accent5">
                        <a:lumMod val="80000"/>
                      </a:schemeClr>
                    </a:solidFill>
                    <a:ln w="9525">
                      <a:solidFill>
                        <a:schemeClr val="accent5">
                          <a:lumMod val="8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Secundaria'!$B$23:$N$23</c15:sqref>
                        </c15:formulaRef>
                      </c:ext>
                    </c:extLst>
                    <c:numCache>
                      <c:formatCode>General</c:formatCode>
                      <c:ptCount val="13"/>
                      <c:pt idx="0">
                        <c:v>5</c:v>
                      </c:pt>
                      <c:pt idx="1">
                        <c:v>4</c:v>
                      </c:pt>
                      <c:pt idx="2">
                        <c:v>1</c:v>
                      </c:pt>
                      <c:pt idx="3">
                        <c:v>1</c:v>
                      </c:pt>
                      <c:pt idx="4">
                        <c:v>1</c:v>
                      </c:pt>
                      <c:pt idx="5">
                        <c:v>1</c:v>
                      </c:pt>
                      <c:pt idx="6">
                        <c:v>1</c:v>
                      </c:pt>
                      <c:pt idx="7">
                        <c:v>1</c:v>
                      </c:pt>
                      <c:pt idx="8">
                        <c:v>1</c:v>
                      </c:pt>
                      <c:pt idx="9">
                        <c:v>1</c:v>
                      </c:pt>
                      <c:pt idx="10">
                        <c:v>1</c:v>
                      </c:pt>
                      <c:pt idx="11">
                        <c:v>6</c:v>
                      </c:pt>
                      <c:pt idx="12">
                        <c:v>6</c:v>
                      </c:pt>
                    </c:numCache>
                  </c:numRef>
                </c:val>
                <c:smooth val="0"/>
              </c15:ser>
            </c15:filteredLineSeries>
            <c15:filteredLineSeries>
              <c15:ser>
                <c:idx val="23"/>
                <c:order val="23"/>
                <c:tx>
                  <c:strRef>
                    <c:extLst xmlns:c15="http://schemas.microsoft.com/office/drawing/2012/chart">
                      <c:ext xmlns:c15="http://schemas.microsoft.com/office/drawing/2012/chart" uri="{02D57815-91ED-43cb-92C2-25804820EDAC}">
                        <c15:formulaRef>
                          <c15:sqref>'Ranking - Impacto Secundaria'!$A$24</c15:sqref>
                        </c15:formulaRef>
                      </c:ext>
                    </c:extLst>
                    <c:strCache>
                      <c:ptCount val="1"/>
                      <c:pt idx="0">
                        <c:v>LUX</c:v>
                      </c:pt>
                    </c:strCache>
                  </c:strRef>
                </c:tx>
                <c:spPr>
                  <a:ln w="28575" cap="rnd">
                    <a:solidFill>
                      <a:schemeClr val="accent6">
                        <a:lumMod val="80000"/>
                      </a:schemeClr>
                    </a:solidFill>
                    <a:round/>
                  </a:ln>
                  <a:effectLst/>
                </c:spPr>
                <c:marker>
                  <c:symbol val="circle"/>
                  <c:size val="5"/>
                  <c:spPr>
                    <a:solidFill>
                      <a:schemeClr val="accent6">
                        <a:lumMod val="80000"/>
                      </a:schemeClr>
                    </a:solidFill>
                    <a:ln w="9525">
                      <a:solidFill>
                        <a:schemeClr val="accent6">
                          <a:lumMod val="8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Secundaria'!$B$24:$N$24</c15:sqref>
                        </c15:formulaRef>
                      </c:ext>
                    </c:extLst>
                    <c:numCache>
                      <c:formatCode>General</c:formatCode>
                      <c:ptCount val="13"/>
                      <c:pt idx="0">
                        <c:v>30</c:v>
                      </c:pt>
                      <c:pt idx="1">
                        <c:v>30</c:v>
                      </c:pt>
                      <c:pt idx="2">
                        <c:v>28</c:v>
                      </c:pt>
                      <c:pt idx="3">
                        <c:v>26</c:v>
                      </c:pt>
                      <c:pt idx="4">
                        <c:v>24</c:v>
                      </c:pt>
                      <c:pt idx="5">
                        <c:v>24</c:v>
                      </c:pt>
                      <c:pt idx="6">
                        <c:v>25</c:v>
                      </c:pt>
                      <c:pt idx="7">
                        <c:v>24</c:v>
                      </c:pt>
                      <c:pt idx="8">
                        <c:v>28</c:v>
                      </c:pt>
                      <c:pt idx="9">
                        <c:v>23</c:v>
                      </c:pt>
                      <c:pt idx="10">
                        <c:v>22</c:v>
                      </c:pt>
                      <c:pt idx="11">
                        <c:v>31</c:v>
                      </c:pt>
                      <c:pt idx="12">
                        <c:v>25</c:v>
                      </c:pt>
                    </c:numCache>
                  </c:numRef>
                </c:val>
                <c:smooth val="0"/>
              </c15:ser>
            </c15:filteredLineSeries>
            <c15:filteredLineSeries>
              <c15:ser>
                <c:idx val="24"/>
                <c:order val="24"/>
                <c:tx>
                  <c:strRef>
                    <c:extLst xmlns:c15="http://schemas.microsoft.com/office/drawing/2012/chart">
                      <c:ext xmlns:c15="http://schemas.microsoft.com/office/drawing/2012/chart" uri="{02D57815-91ED-43cb-92C2-25804820EDAC}">
                        <c15:formulaRef>
                          <c15:sqref>'Ranking - Impacto Secundaria'!$A$25</c15:sqref>
                        </c15:formulaRef>
                      </c:ext>
                    </c:extLst>
                    <c:strCache>
                      <c:ptCount val="1"/>
                      <c:pt idx="0">
                        <c:v>MEX</c:v>
                      </c:pt>
                    </c:strCache>
                  </c:strRef>
                </c:tx>
                <c:spPr>
                  <a:ln w="28575" cap="rnd">
                    <a:solidFill>
                      <a:schemeClr val="accent1">
                        <a:lumMod val="60000"/>
                        <a:lumOff val="40000"/>
                      </a:schemeClr>
                    </a:solidFill>
                    <a:round/>
                  </a:ln>
                  <a:effectLst/>
                </c:spPr>
                <c:marker>
                  <c:symbol val="circle"/>
                  <c:size val="5"/>
                  <c:spPr>
                    <a:solidFill>
                      <a:schemeClr val="accent1">
                        <a:lumMod val="60000"/>
                        <a:lumOff val="40000"/>
                      </a:schemeClr>
                    </a:solidFill>
                    <a:ln w="9525">
                      <a:solidFill>
                        <a:schemeClr val="accent1">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Secundaria'!$B$25:$N$25</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5"/>
                <c:order val="25"/>
                <c:tx>
                  <c:strRef>
                    <c:extLst xmlns:c15="http://schemas.microsoft.com/office/drawing/2012/chart">
                      <c:ext xmlns:c15="http://schemas.microsoft.com/office/drawing/2012/chart" uri="{02D57815-91ED-43cb-92C2-25804820EDAC}">
                        <c15:formulaRef>
                          <c15:sqref>'Ranking - Impacto Secundaria'!$A$26</c15:sqref>
                        </c15:formulaRef>
                      </c:ext>
                    </c:extLst>
                    <c:strCache>
                      <c:ptCount val="1"/>
                      <c:pt idx="0">
                        <c:v>NLD</c:v>
                      </c:pt>
                    </c:strCache>
                  </c:strRef>
                </c:tx>
                <c:spPr>
                  <a:ln w="28575" cap="rnd">
                    <a:solidFill>
                      <a:schemeClr val="accent2">
                        <a:lumMod val="60000"/>
                        <a:lumOff val="40000"/>
                      </a:schemeClr>
                    </a:solidFill>
                    <a:round/>
                  </a:ln>
                  <a:effectLst/>
                </c:spPr>
                <c:marker>
                  <c:symbol val="circle"/>
                  <c:size val="5"/>
                  <c:spPr>
                    <a:solidFill>
                      <a:schemeClr val="accent2">
                        <a:lumMod val="60000"/>
                        <a:lumOff val="40000"/>
                      </a:schemeClr>
                    </a:solidFill>
                    <a:ln w="9525">
                      <a:solidFill>
                        <a:schemeClr val="accent2">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Secundaria'!$B$26:$N$26</c15:sqref>
                        </c15:formulaRef>
                      </c:ext>
                    </c:extLst>
                    <c:numCache>
                      <c:formatCode>General</c:formatCode>
                      <c:ptCount val="13"/>
                      <c:pt idx="0">
                        <c:v>22</c:v>
                      </c:pt>
                      <c:pt idx="1">
                        <c:v>23</c:v>
                      </c:pt>
                      <c:pt idx="2">
                        <c:v>21</c:v>
                      </c:pt>
                      <c:pt idx="3">
                        <c:v>22</c:v>
                      </c:pt>
                      <c:pt idx="4">
                        <c:v>21</c:v>
                      </c:pt>
                      <c:pt idx="5">
                        <c:v>20</c:v>
                      </c:pt>
                      <c:pt idx="6">
                        <c:v>20</c:v>
                      </c:pt>
                      <c:pt idx="7">
                        <c:v>21</c:v>
                      </c:pt>
                      <c:pt idx="8">
                        <c:v>21</c:v>
                      </c:pt>
                      <c:pt idx="9">
                        <c:v>25</c:v>
                      </c:pt>
                      <c:pt idx="10">
                        <c:v>25</c:v>
                      </c:pt>
                      <c:pt idx="11">
                        <c:v>25</c:v>
                      </c:pt>
                      <c:pt idx="12">
                        <c:v>24</c:v>
                      </c:pt>
                    </c:numCache>
                  </c:numRef>
                </c:val>
                <c:smooth val="0"/>
              </c15:ser>
            </c15:filteredLineSeries>
            <c15:filteredLineSeries>
              <c15:ser>
                <c:idx val="26"/>
                <c:order val="26"/>
                <c:tx>
                  <c:strRef>
                    <c:extLst xmlns:c15="http://schemas.microsoft.com/office/drawing/2012/chart">
                      <c:ext xmlns:c15="http://schemas.microsoft.com/office/drawing/2012/chart" uri="{02D57815-91ED-43cb-92C2-25804820EDAC}">
                        <c15:formulaRef>
                          <c15:sqref>'Ranking - Impacto Secundaria'!$A$27</c15:sqref>
                        </c15:formulaRef>
                      </c:ext>
                    </c:extLst>
                    <c:strCache>
                      <c:ptCount val="1"/>
                      <c:pt idx="0">
                        <c:v>NOR</c:v>
                      </c:pt>
                    </c:strCache>
                  </c:strRef>
                </c:tx>
                <c:spPr>
                  <a:ln w="28575" cap="rnd">
                    <a:solidFill>
                      <a:schemeClr val="accent3">
                        <a:lumMod val="60000"/>
                        <a:lumOff val="40000"/>
                      </a:schemeClr>
                    </a:solidFill>
                    <a:round/>
                  </a:ln>
                  <a:effectLst/>
                </c:spPr>
                <c:marker>
                  <c:symbol val="circle"/>
                  <c:size val="5"/>
                  <c:spPr>
                    <a:solidFill>
                      <a:schemeClr val="accent3">
                        <a:lumMod val="60000"/>
                        <a:lumOff val="40000"/>
                      </a:schemeClr>
                    </a:solidFill>
                    <a:ln w="9525">
                      <a:solidFill>
                        <a:schemeClr val="accent3">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Secundaria'!$B$27:$N$27</c15:sqref>
                        </c15:formulaRef>
                      </c:ext>
                    </c:extLst>
                    <c:numCache>
                      <c:formatCode>General</c:formatCode>
                      <c:ptCount val="13"/>
                      <c:pt idx="0">
                        <c:v>1</c:v>
                      </c:pt>
                      <c:pt idx="1">
                        <c:v>1</c:v>
                      </c:pt>
                      <c:pt idx="2">
                        <c:v>2</c:v>
                      </c:pt>
                      <c:pt idx="3">
                        <c:v>3</c:v>
                      </c:pt>
                      <c:pt idx="4">
                        <c:v>1</c:v>
                      </c:pt>
                      <c:pt idx="5">
                        <c:v>1</c:v>
                      </c:pt>
                      <c:pt idx="6">
                        <c:v>13</c:v>
                      </c:pt>
                      <c:pt idx="7">
                        <c:v>15</c:v>
                      </c:pt>
                      <c:pt idx="8">
                        <c:v>14</c:v>
                      </c:pt>
                      <c:pt idx="9">
                        <c:v>15</c:v>
                      </c:pt>
                      <c:pt idx="10">
                        <c:v>14</c:v>
                      </c:pt>
                      <c:pt idx="11">
                        <c:v>16</c:v>
                      </c:pt>
                      <c:pt idx="12">
                        <c:v>17</c:v>
                      </c:pt>
                    </c:numCache>
                  </c:numRef>
                </c:val>
                <c:smooth val="0"/>
              </c15:ser>
            </c15:filteredLineSeries>
            <c15:filteredLineSeries>
              <c15:ser>
                <c:idx val="27"/>
                <c:order val="27"/>
                <c:tx>
                  <c:strRef>
                    <c:extLst xmlns:c15="http://schemas.microsoft.com/office/drawing/2012/chart">
                      <c:ext xmlns:c15="http://schemas.microsoft.com/office/drawing/2012/chart" uri="{02D57815-91ED-43cb-92C2-25804820EDAC}">
                        <c15:formulaRef>
                          <c15:sqref>'Ranking - Impacto Secundaria'!$A$28</c15:sqref>
                        </c15:formulaRef>
                      </c:ext>
                    </c:extLst>
                    <c:strCache>
                      <c:ptCount val="1"/>
                      <c:pt idx="0">
                        <c:v>NZL</c:v>
                      </c:pt>
                    </c:strCache>
                  </c:strRef>
                </c:tx>
                <c:spPr>
                  <a:ln w="28575" cap="rnd">
                    <a:solidFill>
                      <a:schemeClr val="accent4">
                        <a:lumMod val="60000"/>
                        <a:lumOff val="40000"/>
                      </a:schemeClr>
                    </a:solidFill>
                    <a:round/>
                  </a:ln>
                  <a:effectLst/>
                </c:spPr>
                <c:marker>
                  <c:symbol val="circle"/>
                  <c:size val="5"/>
                  <c:spPr>
                    <a:solidFill>
                      <a:schemeClr val="accent4">
                        <a:lumMod val="60000"/>
                        <a:lumOff val="40000"/>
                      </a:schemeClr>
                    </a:solidFill>
                    <a:ln w="9525">
                      <a:solidFill>
                        <a:schemeClr val="accent4">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Secundaria'!$B$28:$N$28</c15:sqref>
                        </c15:formulaRef>
                      </c:ext>
                    </c:extLst>
                    <c:numCache>
                      <c:formatCode>General</c:formatCode>
                      <c:ptCount val="13"/>
                      <c:pt idx="0">
                        <c:v>10</c:v>
                      </c:pt>
                      <c:pt idx="1">
                        <c:v>13</c:v>
                      </c:pt>
                      <c:pt idx="2">
                        <c:v>15</c:v>
                      </c:pt>
                      <c:pt idx="3">
                        <c:v>15</c:v>
                      </c:pt>
                      <c:pt idx="4">
                        <c:v>5</c:v>
                      </c:pt>
                      <c:pt idx="5">
                        <c:v>9</c:v>
                      </c:pt>
                      <c:pt idx="6">
                        <c:v>12</c:v>
                      </c:pt>
                      <c:pt idx="7">
                        <c:v>10</c:v>
                      </c:pt>
                      <c:pt idx="8">
                        <c:v>13</c:v>
                      </c:pt>
                      <c:pt idx="9">
                        <c:v>12</c:v>
                      </c:pt>
                      <c:pt idx="10">
                        <c:v>13</c:v>
                      </c:pt>
                      <c:pt idx="11">
                        <c:v>17</c:v>
                      </c:pt>
                      <c:pt idx="12">
                        <c:v>19</c:v>
                      </c:pt>
                    </c:numCache>
                  </c:numRef>
                </c:val>
                <c:smooth val="0"/>
              </c15:ser>
            </c15:filteredLineSeries>
            <c15:filteredLineSeries>
              <c15:ser>
                <c:idx val="29"/>
                <c:order val="29"/>
                <c:tx>
                  <c:strRef>
                    <c:extLst xmlns:c15="http://schemas.microsoft.com/office/drawing/2012/chart">
                      <c:ext xmlns:c15="http://schemas.microsoft.com/office/drawing/2012/chart" uri="{02D57815-91ED-43cb-92C2-25804820EDAC}">
                        <c15:formulaRef>
                          <c15:sqref>'Ranking - Impacto Secundaria'!$A$30</c15:sqref>
                        </c15:formulaRef>
                      </c:ext>
                    </c:extLst>
                    <c:strCache>
                      <c:ptCount val="1"/>
                      <c:pt idx="0">
                        <c:v>POL</c:v>
                      </c:pt>
                    </c:strCache>
                  </c:strRef>
                </c:tx>
                <c:spPr>
                  <a:ln w="28575" cap="rnd">
                    <a:solidFill>
                      <a:schemeClr val="accent6">
                        <a:lumMod val="60000"/>
                        <a:lumOff val="40000"/>
                      </a:schemeClr>
                    </a:solidFill>
                    <a:round/>
                  </a:ln>
                  <a:effectLst/>
                </c:spPr>
                <c:marker>
                  <c:symbol val="circle"/>
                  <c:size val="5"/>
                  <c:spPr>
                    <a:solidFill>
                      <a:schemeClr val="accent6">
                        <a:lumMod val="60000"/>
                        <a:lumOff val="40000"/>
                      </a:schemeClr>
                    </a:solidFill>
                    <a:ln w="9525">
                      <a:solidFill>
                        <a:schemeClr val="accent6">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Secundaria'!$B$30:$N$30</c15:sqref>
                        </c15:formulaRef>
                      </c:ext>
                    </c:extLst>
                    <c:numCache>
                      <c:formatCode>General</c:formatCode>
                      <c:ptCount val="13"/>
                      <c:pt idx="0">
                        <c:v>4</c:v>
                      </c:pt>
                      <c:pt idx="1">
                        <c:v>5</c:v>
                      </c:pt>
                      <c:pt idx="2">
                        <c:v>3</c:v>
                      </c:pt>
                      <c:pt idx="3">
                        <c:v>5</c:v>
                      </c:pt>
                      <c:pt idx="4">
                        <c:v>4</c:v>
                      </c:pt>
                      <c:pt idx="5">
                        <c:v>4</c:v>
                      </c:pt>
                      <c:pt idx="6">
                        <c:v>4</c:v>
                      </c:pt>
                      <c:pt idx="7">
                        <c:v>3</c:v>
                      </c:pt>
                      <c:pt idx="8">
                        <c:v>2</c:v>
                      </c:pt>
                      <c:pt idx="9">
                        <c:v>1</c:v>
                      </c:pt>
                      <c:pt idx="10">
                        <c:v>1</c:v>
                      </c:pt>
                      <c:pt idx="11">
                        <c:v>2</c:v>
                      </c:pt>
                      <c:pt idx="12">
                        <c:v>1</c:v>
                      </c:pt>
                    </c:numCache>
                  </c:numRef>
                </c:val>
                <c:smooth val="0"/>
              </c15:ser>
            </c15:filteredLineSeries>
            <c15:filteredLineSeries>
              <c15:ser>
                <c:idx val="30"/>
                <c:order val="30"/>
                <c:tx>
                  <c:strRef>
                    <c:extLst xmlns:c15="http://schemas.microsoft.com/office/drawing/2012/chart">
                      <c:ext xmlns:c15="http://schemas.microsoft.com/office/drawing/2012/chart" uri="{02D57815-91ED-43cb-92C2-25804820EDAC}">
                        <c15:formulaRef>
                          <c15:sqref>'Ranking - Impacto Secundaria'!$A$31</c15:sqref>
                        </c15:formulaRef>
                      </c:ext>
                    </c:extLst>
                    <c:strCache>
                      <c:ptCount val="1"/>
                      <c:pt idx="0">
                        <c:v>PRT</c:v>
                      </c:pt>
                    </c:strCache>
                  </c:strRef>
                </c:tx>
                <c:spPr>
                  <a:ln w="28575" cap="rnd">
                    <a:solidFill>
                      <a:schemeClr val="accent1">
                        <a:lumMod val="50000"/>
                      </a:schemeClr>
                    </a:solidFill>
                    <a:round/>
                  </a:ln>
                  <a:effectLst/>
                </c:spPr>
                <c:marker>
                  <c:symbol val="circle"/>
                  <c:size val="5"/>
                  <c:spPr>
                    <a:solidFill>
                      <a:schemeClr val="accent1">
                        <a:lumMod val="50000"/>
                      </a:schemeClr>
                    </a:solidFill>
                    <a:ln w="9525">
                      <a:solidFill>
                        <a:schemeClr val="accent1">
                          <a:lumMod val="5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Secundaria'!$B$31:$N$31</c15:sqref>
                        </c15:formulaRef>
                      </c:ext>
                    </c:extLst>
                    <c:numCache>
                      <c:formatCode>General</c:formatCode>
                      <c:ptCount val="13"/>
                      <c:pt idx="0">
                        <c:v>25</c:v>
                      </c:pt>
                      <c:pt idx="1">
                        <c:v>19</c:v>
                      </c:pt>
                      <c:pt idx="2">
                        <c:v>19</c:v>
                      </c:pt>
                      <c:pt idx="3">
                        <c:v>17</c:v>
                      </c:pt>
                      <c:pt idx="4">
                        <c:v>16</c:v>
                      </c:pt>
                      <c:pt idx="5">
                        <c:v>18</c:v>
                      </c:pt>
                      <c:pt idx="6">
                        <c:v>21</c:v>
                      </c:pt>
                      <c:pt idx="7">
                        <c:v>1</c:v>
                      </c:pt>
                      <c:pt idx="8">
                        <c:v>1</c:v>
                      </c:pt>
                      <c:pt idx="9">
                        <c:v>6</c:v>
                      </c:pt>
                      <c:pt idx="10">
                        <c:v>21</c:v>
                      </c:pt>
                      <c:pt idx="11">
                        <c:v>27</c:v>
                      </c:pt>
                      <c:pt idx="12">
                        <c:v>29</c:v>
                      </c:pt>
                    </c:numCache>
                  </c:numRef>
                </c:val>
                <c:smooth val="0"/>
              </c15:ser>
            </c15:filteredLineSeries>
            <c15:filteredLineSeries>
              <c15:ser>
                <c:idx val="31"/>
                <c:order val="31"/>
                <c:tx>
                  <c:strRef>
                    <c:extLst xmlns:c15="http://schemas.microsoft.com/office/drawing/2012/chart">
                      <c:ext xmlns:c15="http://schemas.microsoft.com/office/drawing/2012/chart" uri="{02D57815-91ED-43cb-92C2-25804820EDAC}">
                        <c15:formulaRef>
                          <c15:sqref>'Ranking - Impacto Secundaria'!$A$32</c15:sqref>
                        </c15:formulaRef>
                      </c:ext>
                    </c:extLst>
                    <c:strCache>
                      <c:ptCount val="1"/>
                      <c:pt idx="0">
                        <c:v>SVK</c:v>
                      </c:pt>
                    </c:strCache>
                  </c:strRef>
                </c:tx>
                <c:spPr>
                  <a:ln w="28575" cap="rnd">
                    <a:solidFill>
                      <a:schemeClr val="accent2">
                        <a:lumMod val="50000"/>
                      </a:schemeClr>
                    </a:solidFill>
                    <a:round/>
                  </a:ln>
                  <a:effectLst/>
                </c:spPr>
                <c:marker>
                  <c:symbol val="circle"/>
                  <c:size val="5"/>
                  <c:spPr>
                    <a:solidFill>
                      <a:schemeClr val="accent2">
                        <a:lumMod val="50000"/>
                      </a:schemeClr>
                    </a:solidFill>
                    <a:ln w="9525">
                      <a:solidFill>
                        <a:schemeClr val="accent2">
                          <a:lumMod val="5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Secundaria'!$B$32:$N$32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32"/>
                <c:order val="32"/>
                <c:tx>
                  <c:strRef>
                    <c:extLst xmlns:c15="http://schemas.microsoft.com/office/drawing/2012/chart">
                      <c:ext xmlns:c15="http://schemas.microsoft.com/office/drawing/2012/chart" uri="{02D57815-91ED-43cb-92C2-25804820EDAC}">
                        <c15:formulaRef>
                          <c15:sqref>'Ranking - Impacto Secundaria'!$A$33</c15:sqref>
                        </c15:formulaRef>
                      </c:ext>
                    </c:extLst>
                    <c:strCache>
                      <c:ptCount val="1"/>
                      <c:pt idx="0">
                        <c:v>SVN</c:v>
                      </c:pt>
                    </c:strCache>
                  </c:strRef>
                </c:tx>
                <c:spPr>
                  <a:ln w="28575" cap="rnd">
                    <a:solidFill>
                      <a:schemeClr val="accent3">
                        <a:lumMod val="50000"/>
                      </a:schemeClr>
                    </a:solidFill>
                    <a:round/>
                  </a:ln>
                  <a:effectLst/>
                </c:spPr>
                <c:marker>
                  <c:symbol val="circle"/>
                  <c:size val="5"/>
                  <c:spPr>
                    <a:solidFill>
                      <a:schemeClr val="accent3">
                        <a:lumMod val="50000"/>
                      </a:schemeClr>
                    </a:solidFill>
                    <a:ln w="9525">
                      <a:solidFill>
                        <a:schemeClr val="accent3">
                          <a:lumMod val="5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Secundaria'!$B$33:$N$33</c15:sqref>
                        </c15:formulaRef>
                      </c:ext>
                    </c:extLst>
                    <c:numCache>
                      <c:formatCode>General</c:formatCode>
                      <c:ptCount val="13"/>
                      <c:pt idx="0">
                        <c:v>12</c:v>
                      </c:pt>
                      <c:pt idx="1">
                        <c:v>18</c:v>
                      </c:pt>
                      <c:pt idx="2">
                        <c:v>13</c:v>
                      </c:pt>
                      <c:pt idx="3">
                        <c:v>10</c:v>
                      </c:pt>
                      <c:pt idx="4">
                        <c:v>9</c:v>
                      </c:pt>
                      <c:pt idx="5">
                        <c:v>6</c:v>
                      </c:pt>
                      <c:pt idx="6">
                        <c:v>5</c:v>
                      </c:pt>
                      <c:pt idx="7">
                        <c:v>4</c:v>
                      </c:pt>
                      <c:pt idx="8">
                        <c:v>3</c:v>
                      </c:pt>
                      <c:pt idx="9">
                        <c:v>3</c:v>
                      </c:pt>
                      <c:pt idx="10">
                        <c:v>4</c:v>
                      </c:pt>
                      <c:pt idx="11">
                        <c:v>4</c:v>
                      </c:pt>
                      <c:pt idx="12">
                        <c:v>2</c:v>
                      </c:pt>
                    </c:numCache>
                  </c:numRef>
                </c:val>
                <c:smooth val="0"/>
              </c15:ser>
            </c15:filteredLineSeries>
            <c15:filteredLineSeries>
              <c15:ser>
                <c:idx val="33"/>
                <c:order val="33"/>
                <c:tx>
                  <c:strRef>
                    <c:extLst xmlns:c15="http://schemas.microsoft.com/office/drawing/2012/chart">
                      <c:ext xmlns:c15="http://schemas.microsoft.com/office/drawing/2012/chart" uri="{02D57815-91ED-43cb-92C2-25804820EDAC}">
                        <c15:formulaRef>
                          <c15:sqref>'Ranking - Impacto Secundaria'!$A$34</c15:sqref>
                        </c15:formulaRef>
                      </c:ext>
                    </c:extLst>
                    <c:strCache>
                      <c:ptCount val="1"/>
                      <c:pt idx="0">
                        <c:v>SWE</c:v>
                      </c:pt>
                    </c:strCache>
                  </c:strRef>
                </c:tx>
                <c:spPr>
                  <a:ln w="28575" cap="rnd">
                    <a:solidFill>
                      <a:schemeClr val="accent4">
                        <a:lumMod val="50000"/>
                      </a:schemeClr>
                    </a:solidFill>
                    <a:round/>
                  </a:ln>
                  <a:effectLst/>
                </c:spPr>
                <c:marker>
                  <c:symbol val="circle"/>
                  <c:size val="5"/>
                  <c:spPr>
                    <a:solidFill>
                      <a:schemeClr val="accent4">
                        <a:lumMod val="50000"/>
                      </a:schemeClr>
                    </a:solidFill>
                    <a:ln w="9525">
                      <a:solidFill>
                        <a:schemeClr val="accent4">
                          <a:lumMod val="5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Secundaria'!$B$34:$N$34</c15:sqref>
                        </c15:formulaRef>
                      </c:ext>
                    </c:extLst>
                    <c:numCache>
                      <c:formatCode>General</c:formatCode>
                      <c:ptCount val="13"/>
                      <c:pt idx="0">
                        <c:v>8</c:v>
                      </c:pt>
                      <c:pt idx="1">
                        <c:v>6</c:v>
                      </c:pt>
                      <c:pt idx="2">
                        <c:v>4</c:v>
                      </c:pt>
                      <c:pt idx="3">
                        <c:v>4</c:v>
                      </c:pt>
                      <c:pt idx="4">
                        <c:v>3</c:v>
                      </c:pt>
                      <c:pt idx="5">
                        <c:v>5</c:v>
                      </c:pt>
                      <c:pt idx="6">
                        <c:v>11</c:v>
                      </c:pt>
                      <c:pt idx="7">
                        <c:v>13</c:v>
                      </c:pt>
                      <c:pt idx="8">
                        <c:v>12</c:v>
                      </c:pt>
                      <c:pt idx="9">
                        <c:v>13</c:v>
                      </c:pt>
                      <c:pt idx="10">
                        <c:v>11</c:v>
                      </c:pt>
                      <c:pt idx="11">
                        <c:v>13</c:v>
                      </c:pt>
                      <c:pt idx="12">
                        <c:v>14</c:v>
                      </c:pt>
                    </c:numCache>
                  </c:numRef>
                </c:val>
                <c:smooth val="0"/>
              </c15:ser>
            </c15:filteredLineSeries>
            <c15:filteredLineSeries>
              <c15:ser>
                <c:idx val="34"/>
                <c:order val="34"/>
                <c:tx>
                  <c:strRef>
                    <c:extLst xmlns:c15="http://schemas.microsoft.com/office/drawing/2012/chart">
                      <c:ext xmlns:c15="http://schemas.microsoft.com/office/drawing/2012/chart" uri="{02D57815-91ED-43cb-92C2-25804820EDAC}">
                        <c15:formulaRef>
                          <c15:sqref>'Ranking - Impacto Secundaria'!$A$35</c15:sqref>
                        </c15:formulaRef>
                      </c:ext>
                    </c:extLst>
                    <c:strCache>
                      <c:ptCount val="1"/>
                      <c:pt idx="0">
                        <c:v>TUR</c:v>
                      </c:pt>
                    </c:strCache>
                  </c:strRef>
                </c:tx>
                <c:spPr>
                  <a:ln w="28575" cap="rnd">
                    <a:solidFill>
                      <a:schemeClr val="accent5">
                        <a:lumMod val="50000"/>
                      </a:schemeClr>
                    </a:solidFill>
                    <a:round/>
                  </a:ln>
                  <a:effectLst/>
                </c:spPr>
                <c:marker>
                  <c:symbol val="circle"/>
                  <c:size val="5"/>
                  <c:spPr>
                    <a:solidFill>
                      <a:schemeClr val="accent5">
                        <a:lumMod val="50000"/>
                      </a:schemeClr>
                    </a:solidFill>
                    <a:ln w="9525">
                      <a:solidFill>
                        <a:schemeClr val="accent5">
                          <a:lumMod val="5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Secundaria'!$B$35:$N$35</c15:sqref>
                        </c15:formulaRef>
                      </c:ext>
                    </c:extLst>
                    <c:numCache>
                      <c:formatCode>General</c:formatCode>
                      <c:ptCount val="13"/>
                      <c:pt idx="0">
                        <c:v>27</c:v>
                      </c:pt>
                      <c:pt idx="1">
                        <c:v>29</c:v>
                      </c:pt>
                      <c:pt idx="2">
                        <c:v>27</c:v>
                      </c:pt>
                      <c:pt idx="3">
                        <c:v>28</c:v>
                      </c:pt>
                      <c:pt idx="4">
                        <c:v>27</c:v>
                      </c:pt>
                      <c:pt idx="5">
                        <c:v>27</c:v>
                      </c:pt>
                      <c:pt idx="6">
                        <c:v>28</c:v>
                      </c:pt>
                      <c:pt idx="7">
                        <c:v>27</c:v>
                      </c:pt>
                      <c:pt idx="8">
                        <c:v>27</c:v>
                      </c:pt>
                      <c:pt idx="9">
                        <c:v>17</c:v>
                      </c:pt>
                      <c:pt idx="10">
                        <c:v>28</c:v>
                      </c:pt>
                      <c:pt idx="11">
                        <c:v>30</c:v>
                      </c:pt>
                      <c:pt idx="12">
                        <c:v>16</c:v>
                      </c:pt>
                    </c:numCache>
                  </c:numRef>
                </c:val>
                <c:smooth val="0"/>
              </c15:ser>
            </c15:filteredLineSeries>
            <c15:filteredLineSeries>
              <c15:ser>
                <c:idx val="35"/>
                <c:order val="35"/>
                <c:tx>
                  <c:strRef>
                    <c:extLst xmlns:c15="http://schemas.microsoft.com/office/drawing/2012/chart">
                      <c:ext xmlns:c15="http://schemas.microsoft.com/office/drawing/2012/chart" uri="{02D57815-91ED-43cb-92C2-25804820EDAC}">
                        <c15:formulaRef>
                          <c15:sqref>'Ranking - Impacto Secundaria'!$A$36</c15:sqref>
                        </c15:formulaRef>
                      </c:ext>
                    </c:extLst>
                    <c:strCache>
                      <c:ptCount val="1"/>
                      <c:pt idx="0">
                        <c:v>USA</c:v>
                      </c:pt>
                    </c:strCache>
                  </c:strRef>
                </c:tx>
                <c:spPr>
                  <a:ln w="28575" cap="rnd">
                    <a:solidFill>
                      <a:schemeClr val="accent6">
                        <a:lumMod val="50000"/>
                      </a:schemeClr>
                    </a:solidFill>
                    <a:round/>
                  </a:ln>
                  <a:effectLst/>
                </c:spPr>
                <c:marker>
                  <c:symbol val="circle"/>
                  <c:size val="5"/>
                  <c:spPr>
                    <a:solidFill>
                      <a:schemeClr val="accent6">
                        <a:lumMod val="50000"/>
                      </a:schemeClr>
                    </a:solidFill>
                    <a:ln w="9525">
                      <a:solidFill>
                        <a:schemeClr val="accent6">
                          <a:lumMod val="5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Secundaria'!$B$36:$N$36</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ext>
        </c:extLst>
      </c:lineChart>
      <c:catAx>
        <c:axId val="1700232272"/>
        <c:scaling>
          <c:orientation val="minMax"/>
        </c:scaling>
        <c:delete val="0"/>
        <c:axPos val="t"/>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0226288"/>
        <c:crosses val="autoZero"/>
        <c:auto val="0"/>
        <c:lblAlgn val="ctr"/>
        <c:lblOffset val="100"/>
        <c:noMultiLvlLbl val="0"/>
      </c:catAx>
      <c:valAx>
        <c:axId val="1700226288"/>
        <c:scaling>
          <c:orientation val="maxMin"/>
          <c:max val="28"/>
          <c:min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0232272"/>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Perú</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8"/>
          <c:order val="28"/>
          <c:tx>
            <c:strRef>
              <c:f>'Ranking - Impacto Superior'!$A$29</c:f>
              <c:strCache>
                <c:ptCount val="1"/>
                <c:pt idx="0">
                  <c:v>PER</c:v>
                </c:pt>
              </c:strCache>
            </c:strRef>
          </c:tx>
          <c:spPr>
            <a:ln w="28575" cap="rnd">
              <a:solidFill>
                <a:schemeClr val="accent5">
                  <a:lumMod val="60000"/>
                  <a:lumOff val="40000"/>
                </a:schemeClr>
              </a:solidFill>
              <a:round/>
            </a:ln>
            <a:effectLst/>
          </c:spPr>
          <c:marker>
            <c:symbol val="circle"/>
            <c:size val="5"/>
            <c:spPr>
              <a:solidFill>
                <a:schemeClr val="accent5">
                  <a:lumMod val="60000"/>
                  <a:lumOff val="40000"/>
                </a:schemeClr>
              </a:solidFill>
              <a:ln w="9525">
                <a:solidFill>
                  <a:schemeClr val="accent5">
                    <a:lumMod val="60000"/>
                    <a:lumOff val="40000"/>
                  </a:schemeClr>
                </a:solidFill>
              </a:ln>
              <a:effectLst/>
            </c:spPr>
          </c:marker>
          <c:cat>
            <c:numRef>
              <c:f>'Ranking - Impacto Superior'!$B$1:$N$1</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'Ranking - Impacto Superior'!$B$29:$N$29</c:f>
              <c:numCache>
                <c:formatCode>General</c:formatCode>
                <c:ptCount val="13"/>
                <c:pt idx="0">
                  <c:v>3</c:v>
                </c:pt>
                <c:pt idx="1">
                  <c:v>1</c:v>
                </c:pt>
                <c:pt idx="2">
                  <c:v>4</c:v>
                </c:pt>
                <c:pt idx="3">
                  <c:v>3</c:v>
                </c:pt>
                <c:pt idx="4">
                  <c:v>3</c:v>
                </c:pt>
                <c:pt idx="5">
                  <c:v>32</c:v>
                </c:pt>
                <c:pt idx="6">
                  <c:v>29</c:v>
                </c:pt>
                <c:pt idx="7">
                  <c:v>28</c:v>
                </c:pt>
                <c:pt idx="8">
                  <c:v>23</c:v>
                </c:pt>
                <c:pt idx="9">
                  <c:v>31</c:v>
                </c:pt>
                <c:pt idx="10">
                  <c:v>32</c:v>
                </c:pt>
                <c:pt idx="11">
                  <c:v>26</c:v>
                </c:pt>
                <c:pt idx="12">
                  <c:v>34</c:v>
                </c:pt>
              </c:numCache>
            </c:numRef>
          </c:val>
          <c:smooth val="0"/>
        </c:ser>
        <c:dLbls>
          <c:showLegendKey val="0"/>
          <c:showVal val="0"/>
          <c:showCatName val="0"/>
          <c:showSerName val="0"/>
          <c:showPercent val="0"/>
          <c:showBubbleSize val="0"/>
        </c:dLbls>
        <c:marker val="1"/>
        <c:smooth val="0"/>
        <c:axId val="1700220304"/>
        <c:axId val="1700220848"/>
        <c:extLst>
          <c:ext xmlns:c15="http://schemas.microsoft.com/office/drawing/2012/chart" uri="{02D57815-91ED-43cb-92C2-25804820EDAC}">
            <c15:filteredLineSeries>
              <c15:ser>
                <c:idx val="0"/>
                <c:order val="0"/>
                <c:tx>
                  <c:strRef>
                    <c:extLst>
                      <c:ext uri="{02D57815-91ED-43cb-92C2-25804820EDAC}">
                        <c15:formulaRef>
                          <c15:sqref>'Ranking - Impacto Superior'!$A$1</c15:sqref>
                        </c15:formulaRef>
                      </c:ext>
                    </c:extLst>
                    <c:strCache>
                      <c:ptCount val="1"/>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extLst>
                      <c:ex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c:ex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val>
                <c:smooth val="0"/>
              </c15:ser>
            </c15:filteredLineSeries>
            <c15:filteredLineSeries>
              <c15:ser>
                <c:idx val="1"/>
                <c:order val="1"/>
                <c:tx>
                  <c:strRef>
                    <c:extLst xmlns:c15="http://schemas.microsoft.com/office/drawing/2012/chart">
                      <c:ext xmlns:c15="http://schemas.microsoft.com/office/drawing/2012/chart" uri="{02D57815-91ED-43cb-92C2-25804820EDAC}">
                        <c15:formulaRef>
                          <c15:sqref>'Ranking - Impacto Superior'!$A$2</c15:sqref>
                        </c15:formulaRef>
                      </c:ext>
                    </c:extLst>
                    <c:strCache>
                      <c:ptCount val="1"/>
                      <c:pt idx="0">
                        <c:v>AUS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Superior'!$B$2:$N$2</c15:sqref>
                        </c15:formulaRef>
                      </c:ext>
                    </c:extLst>
                    <c:numCache>
                      <c:formatCode>General</c:formatCode>
                      <c:ptCount val="13"/>
                      <c:pt idx="0">
                        <c:v>12</c:v>
                      </c:pt>
                      <c:pt idx="1">
                        <c:v>10</c:v>
                      </c:pt>
                      <c:pt idx="2">
                        <c:v>9</c:v>
                      </c:pt>
                      <c:pt idx="3">
                        <c:v>9</c:v>
                      </c:pt>
                      <c:pt idx="4">
                        <c:v>8</c:v>
                      </c:pt>
                      <c:pt idx="5">
                        <c:v>8</c:v>
                      </c:pt>
                      <c:pt idx="6">
                        <c:v>6</c:v>
                      </c:pt>
                      <c:pt idx="7">
                        <c:v>13</c:v>
                      </c:pt>
                      <c:pt idx="8">
                        <c:v>13</c:v>
                      </c:pt>
                      <c:pt idx="9">
                        <c:v>4</c:v>
                      </c:pt>
                      <c:pt idx="10">
                        <c:v>6</c:v>
                      </c:pt>
                      <c:pt idx="11">
                        <c:v>8</c:v>
                      </c:pt>
                      <c:pt idx="12">
                        <c:v>7</c:v>
                      </c:pt>
                    </c:numCache>
                  </c:numRef>
                </c:val>
                <c:smooth val="0"/>
              </c15:ser>
            </c15:filteredLineSeries>
            <c15:filteredLineSeries>
              <c15:ser>
                <c:idx val="2"/>
                <c:order val="2"/>
                <c:tx>
                  <c:strRef>
                    <c:extLst xmlns:c15="http://schemas.microsoft.com/office/drawing/2012/chart">
                      <c:ext xmlns:c15="http://schemas.microsoft.com/office/drawing/2012/chart" uri="{02D57815-91ED-43cb-92C2-25804820EDAC}">
                        <c15:formulaRef>
                          <c15:sqref>'Ranking - Impacto Superior'!$A$3</c15:sqref>
                        </c15:formulaRef>
                      </c:ext>
                    </c:extLst>
                    <c:strCache>
                      <c:ptCount val="1"/>
                      <c:pt idx="0">
                        <c:v>AUT</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Superior'!$B$3:$N$3</c15:sqref>
                        </c15:formulaRef>
                      </c:ext>
                    </c:extLst>
                    <c:numCache>
                      <c:formatCode>General</c:formatCode>
                      <c:ptCount val="13"/>
                      <c:pt idx="0">
                        <c:v>28</c:v>
                      </c:pt>
                      <c:pt idx="1">
                        <c:v>28</c:v>
                      </c:pt>
                      <c:pt idx="2">
                        <c:v>25</c:v>
                      </c:pt>
                      <c:pt idx="3">
                        <c:v>26</c:v>
                      </c:pt>
                      <c:pt idx="4">
                        <c:v>26</c:v>
                      </c:pt>
                      <c:pt idx="5">
                        <c:v>27</c:v>
                      </c:pt>
                      <c:pt idx="6">
                        <c:v>26</c:v>
                      </c:pt>
                      <c:pt idx="7">
                        <c:v>27</c:v>
                      </c:pt>
                      <c:pt idx="8">
                        <c:v>28</c:v>
                      </c:pt>
                      <c:pt idx="9">
                        <c:v>28</c:v>
                      </c:pt>
                      <c:pt idx="10">
                        <c:v>29</c:v>
                      </c:pt>
                      <c:pt idx="11">
                        <c:v>29</c:v>
                      </c:pt>
                      <c:pt idx="12">
                        <c:v>30</c:v>
                      </c:pt>
                    </c:numCache>
                  </c:numRef>
                </c:val>
                <c:smooth val="0"/>
              </c15:ser>
            </c15:filteredLineSeries>
            <c15:filteredLineSeries>
              <c15:ser>
                <c:idx val="3"/>
                <c:order val="3"/>
                <c:tx>
                  <c:strRef>
                    <c:extLst xmlns:c15="http://schemas.microsoft.com/office/drawing/2012/chart">
                      <c:ext xmlns:c15="http://schemas.microsoft.com/office/drawing/2012/chart" uri="{02D57815-91ED-43cb-92C2-25804820EDAC}">
                        <c15:formulaRef>
                          <c15:sqref>'Ranking - Impacto Superior'!$A$4</c15:sqref>
                        </c15:formulaRef>
                      </c:ext>
                    </c:extLst>
                    <c:strCache>
                      <c:ptCount val="1"/>
                      <c:pt idx="0">
                        <c:v>BEL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Superior'!$B$4:$N$4</c15:sqref>
                        </c15:formulaRef>
                      </c:ext>
                    </c:extLst>
                    <c:numCache>
                      <c:formatCode>General</c:formatCode>
                      <c:ptCount val="13"/>
                      <c:pt idx="0">
                        <c:v>7</c:v>
                      </c:pt>
                      <c:pt idx="1">
                        <c:v>6</c:v>
                      </c:pt>
                      <c:pt idx="2">
                        <c:v>7</c:v>
                      </c:pt>
                      <c:pt idx="3">
                        <c:v>6</c:v>
                      </c:pt>
                      <c:pt idx="4">
                        <c:v>6</c:v>
                      </c:pt>
                      <c:pt idx="5">
                        <c:v>5</c:v>
                      </c:pt>
                      <c:pt idx="6">
                        <c:v>3</c:v>
                      </c:pt>
                      <c:pt idx="7">
                        <c:v>3</c:v>
                      </c:pt>
                      <c:pt idx="8">
                        <c:v>4</c:v>
                      </c:pt>
                      <c:pt idx="9">
                        <c:v>5</c:v>
                      </c:pt>
                      <c:pt idx="10">
                        <c:v>4</c:v>
                      </c:pt>
                      <c:pt idx="11">
                        <c:v>7</c:v>
                      </c:pt>
                      <c:pt idx="12">
                        <c:v>5</c:v>
                      </c:pt>
                    </c:numCache>
                  </c:numRef>
                </c:val>
                <c:smooth val="0"/>
              </c15:ser>
            </c15:filteredLineSeries>
            <c15:filteredLineSeries>
              <c15:ser>
                <c:idx val="4"/>
                <c:order val="4"/>
                <c:tx>
                  <c:strRef>
                    <c:extLst xmlns:c15="http://schemas.microsoft.com/office/drawing/2012/chart">
                      <c:ext xmlns:c15="http://schemas.microsoft.com/office/drawing/2012/chart" uri="{02D57815-91ED-43cb-92C2-25804820EDAC}">
                        <c15:formulaRef>
                          <c15:sqref>'Ranking - Impacto Superior'!$A$5</c15:sqref>
                        </c15:formulaRef>
                      </c:ext>
                    </c:extLst>
                    <c:strCache>
                      <c:ptCount val="1"/>
                      <c:pt idx="0">
                        <c:v>CAN</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Superior'!$B$5:$N$5</c15:sqref>
                        </c15:formulaRef>
                      </c:ext>
                    </c:extLst>
                    <c:numCache>
                      <c:formatCode>General</c:formatCode>
                      <c:ptCount val="13"/>
                      <c:pt idx="0">
                        <c:v>2</c:v>
                      </c:pt>
                      <c:pt idx="1">
                        <c:v>2</c:v>
                      </c:pt>
                      <c:pt idx="2">
                        <c:v>2</c:v>
                      </c:pt>
                      <c:pt idx="3">
                        <c:v>2</c:v>
                      </c:pt>
                      <c:pt idx="4">
                        <c:v>2</c:v>
                      </c:pt>
                      <c:pt idx="5">
                        <c:v>2</c:v>
                      </c:pt>
                      <c:pt idx="6">
                        <c:v>1</c:v>
                      </c:pt>
                      <c:pt idx="7">
                        <c:v>1</c:v>
                      </c:pt>
                      <c:pt idx="8">
                        <c:v>1</c:v>
                      </c:pt>
                      <c:pt idx="9">
                        <c:v>1</c:v>
                      </c:pt>
                      <c:pt idx="10">
                        <c:v>1</c:v>
                      </c:pt>
                      <c:pt idx="11">
                        <c:v>1</c:v>
                      </c:pt>
                      <c:pt idx="12">
                        <c:v>1</c:v>
                      </c:pt>
                    </c:numCache>
                  </c:numRef>
                </c:val>
                <c:smooth val="0"/>
              </c15:ser>
            </c15:filteredLineSeries>
            <c15:filteredLineSeries>
              <c15:ser>
                <c:idx val="5"/>
                <c:order val="5"/>
                <c:tx>
                  <c:strRef>
                    <c:extLst xmlns:c15="http://schemas.microsoft.com/office/drawing/2012/chart">
                      <c:ext xmlns:c15="http://schemas.microsoft.com/office/drawing/2012/chart" uri="{02D57815-91ED-43cb-92C2-25804820EDAC}">
                        <c15:formulaRef>
                          <c15:sqref>'Ranking - Impacto Superior'!$A$6</c15:sqref>
                        </c15:formulaRef>
                      </c:ext>
                    </c:extLst>
                    <c:strCache>
                      <c:ptCount val="1"/>
                      <c:pt idx="0">
                        <c:v>CHE</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Superior'!$B$6:$N$6</c15:sqref>
                        </c15:formulaRef>
                      </c:ext>
                    </c:extLst>
                    <c:numCache>
                      <c:formatCode>General</c:formatCode>
                      <c:ptCount val="13"/>
                      <c:pt idx="0">
                        <c:v>13</c:v>
                      </c:pt>
                      <c:pt idx="1">
                        <c:v>9</c:v>
                      </c:pt>
                      <c:pt idx="2">
                        <c:v>15</c:v>
                      </c:pt>
                      <c:pt idx="3">
                        <c:v>15</c:v>
                      </c:pt>
                      <c:pt idx="4">
                        <c:v>14</c:v>
                      </c:pt>
                      <c:pt idx="5">
                        <c:v>14</c:v>
                      </c:pt>
                      <c:pt idx="6">
                        <c:v>13</c:v>
                      </c:pt>
                      <c:pt idx="7">
                        <c:v>9</c:v>
                      </c:pt>
                      <c:pt idx="8">
                        <c:v>3</c:v>
                      </c:pt>
                      <c:pt idx="9">
                        <c:v>11</c:v>
                      </c:pt>
                      <c:pt idx="10">
                        <c:v>13</c:v>
                      </c:pt>
                      <c:pt idx="11">
                        <c:v>5</c:v>
                      </c:pt>
                      <c:pt idx="12">
                        <c:v>13</c:v>
                      </c:pt>
                    </c:numCache>
                  </c:numRef>
                </c:val>
                <c:smooth val="0"/>
              </c15:ser>
            </c15:filteredLineSeries>
            <c15:filteredLineSeries>
              <c15:ser>
                <c:idx val="6"/>
                <c:order val="6"/>
                <c:tx>
                  <c:strRef>
                    <c:extLst xmlns:c15="http://schemas.microsoft.com/office/drawing/2012/chart">
                      <c:ext xmlns:c15="http://schemas.microsoft.com/office/drawing/2012/chart" uri="{02D57815-91ED-43cb-92C2-25804820EDAC}">
                        <c15:formulaRef>
                          <c15:sqref>'Ranking - Impacto Superior'!$A$7</c15:sqref>
                        </c15:formulaRef>
                      </c:ext>
                    </c:extLst>
                    <c:strCache>
                      <c:ptCount val="1"/>
                      <c:pt idx="0">
                        <c:v>CHL</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Superior'!$B$7:$N$7</c15:sqref>
                        </c15:formulaRef>
                      </c:ext>
                    </c:extLst>
                    <c:numCache>
                      <c:formatCode>General</c:formatCode>
                      <c:ptCount val="13"/>
                      <c:pt idx="0">
                        <c:v>14</c:v>
                      </c:pt>
                      <c:pt idx="1">
                        <c:v>11</c:v>
                      </c:pt>
                      <c:pt idx="2">
                        <c:v>19</c:v>
                      </c:pt>
                      <c:pt idx="3">
                        <c:v>18</c:v>
                      </c:pt>
                      <c:pt idx="4">
                        <c:v>18</c:v>
                      </c:pt>
                      <c:pt idx="5">
                        <c:v>19</c:v>
                      </c:pt>
                      <c:pt idx="6">
                        <c:v>19</c:v>
                      </c:pt>
                      <c:pt idx="7">
                        <c:v>19</c:v>
                      </c:pt>
                      <c:pt idx="8">
                        <c:v>18</c:v>
                      </c:pt>
                      <c:pt idx="9">
                        <c:v>24</c:v>
                      </c:pt>
                      <c:pt idx="10">
                        <c:v>27</c:v>
                      </c:pt>
                      <c:pt idx="11">
                        <c:v>28</c:v>
                      </c:pt>
                      <c:pt idx="12">
                        <c:v>29</c:v>
                      </c:pt>
                    </c:numCache>
                  </c:numRef>
                </c:val>
                <c:smooth val="0"/>
              </c15:ser>
            </c15:filteredLineSeries>
            <c15:filteredLineSeries>
              <c15:ser>
                <c:idx val="7"/>
                <c:order val="7"/>
                <c:tx>
                  <c:strRef>
                    <c:extLst xmlns:c15="http://schemas.microsoft.com/office/drawing/2012/chart">
                      <c:ext xmlns:c15="http://schemas.microsoft.com/office/drawing/2012/chart" uri="{02D57815-91ED-43cb-92C2-25804820EDAC}">
                        <c15:formulaRef>
                          <c15:sqref>'Ranking - Impacto Superior'!$A$8</c15:sqref>
                        </c15:formulaRef>
                      </c:ext>
                    </c:extLst>
                    <c:strCache>
                      <c:ptCount val="1"/>
                      <c:pt idx="0">
                        <c:v>CZE</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Superior'!$B$8:$N$8</c15:sqref>
                        </c15:formulaRef>
                      </c:ext>
                    </c:extLst>
                    <c:numCache>
                      <c:formatCode>General</c:formatCode>
                      <c:ptCount val="13"/>
                      <c:pt idx="0">
                        <c:v>27</c:v>
                      </c:pt>
                      <c:pt idx="1">
                        <c:v>26</c:v>
                      </c:pt>
                      <c:pt idx="2">
                        <c:v>28</c:v>
                      </c:pt>
                      <c:pt idx="3">
                        <c:v>30</c:v>
                      </c:pt>
                      <c:pt idx="4">
                        <c:v>31</c:v>
                      </c:pt>
                      <c:pt idx="5">
                        <c:v>30</c:v>
                      </c:pt>
                      <c:pt idx="6">
                        <c:v>31</c:v>
                      </c:pt>
                      <c:pt idx="7">
                        <c:v>32</c:v>
                      </c:pt>
                      <c:pt idx="8">
                        <c:v>31</c:v>
                      </c:pt>
                      <c:pt idx="9">
                        <c:v>32</c:v>
                      </c:pt>
                      <c:pt idx="10">
                        <c:v>30</c:v>
                      </c:pt>
                      <c:pt idx="11">
                        <c:v>27</c:v>
                      </c:pt>
                      <c:pt idx="12">
                        <c:v>31</c:v>
                      </c:pt>
                    </c:numCache>
                  </c:numRef>
                </c:val>
                <c:smooth val="0"/>
              </c15:ser>
            </c15:filteredLineSeries>
            <c15:filteredLineSeries>
              <c15:ser>
                <c:idx val="8"/>
                <c:order val="8"/>
                <c:tx>
                  <c:strRef>
                    <c:extLst xmlns:c15="http://schemas.microsoft.com/office/drawing/2012/chart">
                      <c:ext xmlns:c15="http://schemas.microsoft.com/office/drawing/2012/chart" uri="{02D57815-91ED-43cb-92C2-25804820EDAC}">
                        <c15:formulaRef>
                          <c15:sqref>'Ranking - Impacto Superior'!$A$9</c15:sqref>
                        </c15:formulaRef>
                      </c:ext>
                    </c:extLst>
                    <c:strCache>
                      <c:ptCount val="1"/>
                      <c:pt idx="0">
                        <c:v>DEU</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Superior'!$B$9:$N$9</c15:sqref>
                        </c15:formulaRef>
                      </c:ext>
                    </c:extLst>
                    <c:numCache>
                      <c:formatCode>General</c:formatCode>
                      <c:ptCount val="13"/>
                      <c:pt idx="0">
                        <c:v>20</c:v>
                      </c:pt>
                      <c:pt idx="1">
                        <c:v>20</c:v>
                      </c:pt>
                      <c:pt idx="2">
                        <c:v>22</c:v>
                      </c:pt>
                      <c:pt idx="3">
                        <c:v>22</c:v>
                      </c:pt>
                      <c:pt idx="4">
                        <c:v>21</c:v>
                      </c:pt>
                      <c:pt idx="5">
                        <c:v>20</c:v>
                      </c:pt>
                      <c:pt idx="6">
                        <c:v>20</c:v>
                      </c:pt>
                      <c:pt idx="7">
                        <c:v>21</c:v>
                      </c:pt>
                      <c:pt idx="8">
                        <c:v>20</c:v>
                      </c:pt>
                      <c:pt idx="9">
                        <c:v>21</c:v>
                      </c:pt>
                      <c:pt idx="10">
                        <c:v>21</c:v>
                      </c:pt>
                      <c:pt idx="11">
                        <c:v>17</c:v>
                      </c:pt>
                      <c:pt idx="12">
                        <c:v>23</c:v>
                      </c:pt>
                    </c:numCache>
                  </c:numRef>
                </c:val>
                <c:smooth val="0"/>
              </c15:ser>
            </c15:filteredLineSeries>
            <c15:filteredLineSeries>
              <c15:ser>
                <c:idx val="9"/>
                <c:order val="9"/>
                <c:tx>
                  <c:strRef>
                    <c:extLst xmlns:c15="http://schemas.microsoft.com/office/drawing/2012/chart">
                      <c:ext xmlns:c15="http://schemas.microsoft.com/office/drawing/2012/chart" uri="{02D57815-91ED-43cb-92C2-25804820EDAC}">
                        <c15:formulaRef>
                          <c15:sqref>'Ranking - Impacto Superior'!$A$10</c15:sqref>
                        </c15:formulaRef>
                      </c:ext>
                    </c:extLst>
                    <c:strCache>
                      <c:ptCount val="1"/>
                      <c:pt idx="0">
                        <c:v>DNK</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Superior'!$B$10:$N$10</c15:sqref>
                        </c15:formulaRef>
                      </c:ext>
                    </c:extLst>
                    <c:numCache>
                      <c:formatCode>General</c:formatCode>
                      <c:ptCount val="13"/>
                      <c:pt idx="0">
                        <c:v>17</c:v>
                      </c:pt>
                      <c:pt idx="1">
                        <c:v>14</c:v>
                      </c:pt>
                      <c:pt idx="2">
                        <c:v>12</c:v>
                      </c:pt>
                      <c:pt idx="3">
                        <c:v>10</c:v>
                      </c:pt>
                      <c:pt idx="4">
                        <c:v>12</c:v>
                      </c:pt>
                      <c:pt idx="5">
                        <c:v>11</c:v>
                      </c:pt>
                      <c:pt idx="6">
                        <c:v>12</c:v>
                      </c:pt>
                      <c:pt idx="7">
                        <c:v>18</c:v>
                      </c:pt>
                      <c:pt idx="8">
                        <c:v>19</c:v>
                      </c:pt>
                      <c:pt idx="9">
                        <c:v>19</c:v>
                      </c:pt>
                      <c:pt idx="10">
                        <c:v>19</c:v>
                      </c:pt>
                      <c:pt idx="11">
                        <c:v>19</c:v>
                      </c:pt>
                      <c:pt idx="12">
                        <c:v>19</c:v>
                      </c:pt>
                    </c:numCache>
                  </c:numRef>
                </c:val>
                <c:smooth val="0"/>
              </c15:ser>
            </c15:filteredLineSeries>
            <c15:filteredLineSeries>
              <c15:ser>
                <c:idx val="10"/>
                <c:order val="10"/>
                <c:tx>
                  <c:strRef>
                    <c:extLst xmlns:c15="http://schemas.microsoft.com/office/drawing/2012/chart">
                      <c:ext xmlns:c15="http://schemas.microsoft.com/office/drawing/2012/chart" uri="{02D57815-91ED-43cb-92C2-25804820EDAC}">
                        <c15:formulaRef>
                          <c15:sqref>'Ranking - Impacto Superior'!$A$11</c15:sqref>
                        </c15:formulaRef>
                      </c:ext>
                    </c:extLst>
                    <c:strCache>
                      <c:ptCount val="1"/>
                      <c:pt idx="0">
                        <c:v>ESP</c:v>
                      </c:pt>
                    </c:strCache>
                  </c:strRef>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Superior'!$B$11:$N$11</c15:sqref>
                        </c15:formulaRef>
                      </c:ext>
                    </c:extLst>
                    <c:numCache>
                      <c:formatCode>General</c:formatCode>
                      <c:ptCount val="13"/>
                      <c:pt idx="0">
                        <c:v>15</c:v>
                      </c:pt>
                      <c:pt idx="1">
                        <c:v>12</c:v>
                      </c:pt>
                      <c:pt idx="2">
                        <c:v>11</c:v>
                      </c:pt>
                      <c:pt idx="3">
                        <c:v>14</c:v>
                      </c:pt>
                      <c:pt idx="4">
                        <c:v>15</c:v>
                      </c:pt>
                      <c:pt idx="5">
                        <c:v>12</c:v>
                      </c:pt>
                      <c:pt idx="6">
                        <c:v>14</c:v>
                      </c:pt>
                      <c:pt idx="7">
                        <c:v>15</c:v>
                      </c:pt>
                      <c:pt idx="8">
                        <c:v>16</c:v>
                      </c:pt>
                      <c:pt idx="9">
                        <c:v>15</c:v>
                      </c:pt>
                      <c:pt idx="10">
                        <c:v>15</c:v>
                      </c:pt>
                      <c:pt idx="11">
                        <c:v>15</c:v>
                      </c:pt>
                      <c:pt idx="12">
                        <c:v>15</c:v>
                      </c:pt>
                    </c:numCache>
                  </c:numRef>
                </c:val>
                <c:smooth val="0"/>
              </c15:ser>
            </c15:filteredLineSeries>
            <c15:filteredLineSeries>
              <c15:ser>
                <c:idx val="11"/>
                <c:order val="11"/>
                <c:tx>
                  <c:strRef>
                    <c:extLst xmlns:c15="http://schemas.microsoft.com/office/drawing/2012/chart">
                      <c:ext xmlns:c15="http://schemas.microsoft.com/office/drawing/2012/chart" uri="{02D57815-91ED-43cb-92C2-25804820EDAC}">
                        <c15:formulaRef>
                          <c15:sqref>'Ranking - Impacto Superior'!$A$12</c15:sqref>
                        </c15:formulaRef>
                      </c:ext>
                    </c:extLst>
                    <c:strCache>
                      <c:ptCount val="1"/>
                      <c:pt idx="0">
                        <c:v>EST</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Superior'!$B$12:$N$12</c15:sqref>
                        </c15:formulaRef>
                      </c:ext>
                    </c:extLst>
                    <c:numCache>
                      <c:formatCode>General</c:formatCode>
                      <c:ptCount val="13"/>
                      <c:pt idx="0">
                        <c:v>10</c:v>
                      </c:pt>
                      <c:pt idx="1">
                        <c:v>8</c:v>
                      </c:pt>
                      <c:pt idx="2">
                        <c:v>10</c:v>
                      </c:pt>
                      <c:pt idx="3">
                        <c:v>12</c:v>
                      </c:pt>
                      <c:pt idx="4">
                        <c:v>10</c:v>
                      </c:pt>
                      <c:pt idx="5">
                        <c:v>6</c:v>
                      </c:pt>
                      <c:pt idx="6">
                        <c:v>7</c:v>
                      </c:pt>
                      <c:pt idx="7">
                        <c:v>11</c:v>
                      </c:pt>
                      <c:pt idx="8">
                        <c:v>14</c:v>
                      </c:pt>
                      <c:pt idx="9">
                        <c:v>10</c:v>
                      </c:pt>
                      <c:pt idx="10">
                        <c:v>12</c:v>
                      </c:pt>
                      <c:pt idx="11">
                        <c:v>12</c:v>
                      </c:pt>
                      <c:pt idx="12">
                        <c:v>10</c:v>
                      </c:pt>
                    </c:numCache>
                  </c:numRef>
                </c:val>
                <c:smooth val="0"/>
              </c15:ser>
            </c15:filteredLineSeries>
            <c15:filteredLineSeries>
              <c15:ser>
                <c:idx val="12"/>
                <c:order val="12"/>
                <c:tx>
                  <c:strRef>
                    <c:extLst xmlns:c15="http://schemas.microsoft.com/office/drawing/2012/chart">
                      <c:ext xmlns:c15="http://schemas.microsoft.com/office/drawing/2012/chart" uri="{02D57815-91ED-43cb-92C2-25804820EDAC}">
                        <c15:formulaRef>
                          <c15:sqref>'Ranking - Impacto Superior'!$A$13</c15:sqref>
                        </c15:formulaRef>
                      </c:ext>
                    </c:extLst>
                    <c:strCache>
                      <c:ptCount val="1"/>
                      <c:pt idx="0">
                        <c:v>FIN</c:v>
                      </c:pt>
                    </c:strCache>
                  </c:strRef>
                </c:tx>
                <c:spPr>
                  <a:ln w="28575"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Superior'!$B$13:$N$13</c15:sqref>
                        </c15:formulaRef>
                      </c:ext>
                    </c:extLst>
                    <c:numCache>
                      <c:formatCode>General</c:formatCode>
                      <c:ptCount val="13"/>
                      <c:pt idx="0">
                        <c:v>8</c:v>
                      </c:pt>
                      <c:pt idx="1">
                        <c:v>7</c:v>
                      </c:pt>
                      <c:pt idx="2">
                        <c:v>8</c:v>
                      </c:pt>
                      <c:pt idx="3">
                        <c:v>7</c:v>
                      </c:pt>
                      <c:pt idx="4">
                        <c:v>7</c:v>
                      </c:pt>
                      <c:pt idx="5">
                        <c:v>7</c:v>
                      </c:pt>
                      <c:pt idx="6">
                        <c:v>8</c:v>
                      </c:pt>
                      <c:pt idx="7">
                        <c:v>5</c:v>
                      </c:pt>
                      <c:pt idx="8">
                        <c:v>8</c:v>
                      </c:pt>
                      <c:pt idx="9">
                        <c:v>7</c:v>
                      </c:pt>
                      <c:pt idx="10">
                        <c:v>7</c:v>
                      </c:pt>
                      <c:pt idx="11">
                        <c:v>6</c:v>
                      </c:pt>
                      <c:pt idx="12">
                        <c:v>8</c:v>
                      </c:pt>
                    </c:numCache>
                  </c:numRef>
                </c:val>
                <c:smooth val="0"/>
              </c15:ser>
            </c15:filteredLineSeries>
            <c15:filteredLineSeries>
              <c15:ser>
                <c:idx val="13"/>
                <c:order val="13"/>
                <c:tx>
                  <c:strRef>
                    <c:extLst xmlns:c15="http://schemas.microsoft.com/office/drawing/2012/chart">
                      <c:ext xmlns:c15="http://schemas.microsoft.com/office/drawing/2012/chart" uri="{02D57815-91ED-43cb-92C2-25804820EDAC}">
                        <c15:formulaRef>
                          <c15:sqref>'Ranking - Impacto Superior'!$A$14</c15:sqref>
                        </c15:formulaRef>
                      </c:ext>
                    </c:extLst>
                    <c:strCache>
                      <c:ptCount val="1"/>
                      <c:pt idx="0">
                        <c:v>FRA</c:v>
                      </c:pt>
                    </c:strCache>
                  </c:strRef>
                </c:tx>
                <c:spPr>
                  <a:ln w="28575" cap="rnd">
                    <a:solidFill>
                      <a:schemeClr val="accent2">
                        <a:lumMod val="80000"/>
                        <a:lumOff val="20000"/>
                      </a:schemeClr>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Superior'!$B$14:$N$14</c15:sqref>
                        </c15:formulaRef>
                      </c:ext>
                    </c:extLst>
                    <c:numCache>
                      <c:formatCode>General</c:formatCode>
                      <c:ptCount val="13"/>
                      <c:pt idx="0">
                        <c:v>18</c:v>
                      </c:pt>
                      <c:pt idx="1">
                        <c:v>17</c:v>
                      </c:pt>
                      <c:pt idx="2">
                        <c:v>18</c:v>
                      </c:pt>
                      <c:pt idx="3">
                        <c:v>17</c:v>
                      </c:pt>
                      <c:pt idx="4">
                        <c:v>19</c:v>
                      </c:pt>
                      <c:pt idx="5">
                        <c:v>17</c:v>
                      </c:pt>
                      <c:pt idx="6">
                        <c:v>17</c:v>
                      </c:pt>
                      <c:pt idx="7">
                        <c:v>14</c:v>
                      </c:pt>
                      <c:pt idx="8">
                        <c:v>9</c:v>
                      </c:pt>
                      <c:pt idx="9">
                        <c:v>16</c:v>
                      </c:pt>
                      <c:pt idx="10">
                        <c:v>16</c:v>
                      </c:pt>
                      <c:pt idx="11">
                        <c:v>9</c:v>
                      </c:pt>
                      <c:pt idx="12">
                        <c:v>16</c:v>
                      </c:pt>
                    </c:numCache>
                  </c:numRef>
                </c:val>
                <c:smooth val="0"/>
              </c15:ser>
            </c15:filteredLineSeries>
            <c15:filteredLineSeries>
              <c15:ser>
                <c:idx val="14"/>
                <c:order val="14"/>
                <c:tx>
                  <c:strRef>
                    <c:extLst xmlns:c15="http://schemas.microsoft.com/office/drawing/2012/chart">
                      <c:ext xmlns:c15="http://schemas.microsoft.com/office/drawing/2012/chart" uri="{02D57815-91ED-43cb-92C2-25804820EDAC}">
                        <c15:formulaRef>
                          <c15:sqref>'Ranking - Impacto Superior'!$A$15</c15:sqref>
                        </c15:formulaRef>
                      </c:ext>
                    </c:extLst>
                    <c:strCache>
                      <c:ptCount val="1"/>
                      <c:pt idx="0">
                        <c:v>GBR</c:v>
                      </c:pt>
                    </c:strCache>
                  </c:strRef>
                </c:tx>
                <c:spPr>
                  <a:ln w="28575" cap="rnd">
                    <a:solidFill>
                      <a:schemeClr val="accent3">
                        <a:lumMod val="80000"/>
                        <a:lumOff val="20000"/>
                      </a:schemeClr>
                    </a:solidFill>
                    <a:round/>
                  </a:ln>
                  <a:effectLst/>
                </c:spPr>
                <c:marker>
                  <c:symbol val="circle"/>
                  <c:size val="5"/>
                  <c:spPr>
                    <a:solidFill>
                      <a:schemeClr val="accent3">
                        <a:lumMod val="80000"/>
                        <a:lumOff val="20000"/>
                      </a:schemeClr>
                    </a:solidFill>
                    <a:ln w="9525">
                      <a:solidFill>
                        <a:schemeClr val="accent3">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Superior'!$B$15:$N$15</c15:sqref>
                        </c15:formulaRef>
                      </c:ext>
                    </c:extLst>
                    <c:numCache>
                      <c:formatCode>General</c:formatCode>
                      <c:ptCount val="13"/>
                      <c:pt idx="0">
                        <c:v>16</c:v>
                      </c:pt>
                      <c:pt idx="1">
                        <c:v>15</c:v>
                      </c:pt>
                      <c:pt idx="2">
                        <c:v>16</c:v>
                      </c:pt>
                      <c:pt idx="3">
                        <c:v>16</c:v>
                      </c:pt>
                      <c:pt idx="4">
                        <c:v>16</c:v>
                      </c:pt>
                      <c:pt idx="5">
                        <c:v>15</c:v>
                      </c:pt>
                      <c:pt idx="6">
                        <c:v>15</c:v>
                      </c:pt>
                      <c:pt idx="7">
                        <c:v>12</c:v>
                      </c:pt>
                      <c:pt idx="8">
                        <c:v>12</c:v>
                      </c:pt>
                      <c:pt idx="9">
                        <c:v>13</c:v>
                      </c:pt>
                      <c:pt idx="10">
                        <c:v>8</c:v>
                      </c:pt>
                      <c:pt idx="11">
                        <c:v>3</c:v>
                      </c:pt>
                      <c:pt idx="12">
                        <c:v>6</c:v>
                      </c:pt>
                    </c:numCache>
                  </c:numRef>
                </c:val>
                <c:smooth val="0"/>
              </c15:ser>
            </c15:filteredLineSeries>
            <c15:filteredLineSeries>
              <c15:ser>
                <c:idx val="15"/>
                <c:order val="15"/>
                <c:tx>
                  <c:strRef>
                    <c:extLst xmlns:c15="http://schemas.microsoft.com/office/drawing/2012/chart">
                      <c:ext xmlns:c15="http://schemas.microsoft.com/office/drawing/2012/chart" uri="{02D57815-91ED-43cb-92C2-25804820EDAC}">
                        <c15:formulaRef>
                          <c15:sqref>'Ranking - Impacto Superior'!$A$16</c15:sqref>
                        </c15:formulaRef>
                      </c:ext>
                    </c:extLst>
                    <c:strCache>
                      <c:ptCount val="1"/>
                      <c:pt idx="0">
                        <c:v>GRC</c:v>
                      </c:pt>
                    </c:strCache>
                  </c:strRef>
                </c:tx>
                <c:spPr>
                  <a:ln w="28575" cap="rnd">
                    <a:solidFill>
                      <a:schemeClr val="accent4">
                        <a:lumMod val="80000"/>
                        <a:lumOff val="20000"/>
                      </a:schemeClr>
                    </a:solidFill>
                    <a:round/>
                  </a:ln>
                  <a:effectLst/>
                </c:spPr>
                <c:marker>
                  <c:symbol val="circle"/>
                  <c:size val="5"/>
                  <c:spPr>
                    <a:solidFill>
                      <a:schemeClr val="accent4">
                        <a:lumMod val="80000"/>
                        <a:lumOff val="20000"/>
                      </a:schemeClr>
                    </a:solidFill>
                    <a:ln w="9525">
                      <a:solidFill>
                        <a:schemeClr val="accent4">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Superior'!$B$16:$N$16</c15:sqref>
                        </c15:formulaRef>
                      </c:ext>
                    </c:extLst>
                    <c:numCache>
                      <c:formatCode>General</c:formatCode>
                      <c:ptCount val="13"/>
                      <c:pt idx="0">
                        <c:v>25</c:v>
                      </c:pt>
                      <c:pt idx="1">
                        <c:v>24</c:v>
                      </c:pt>
                      <c:pt idx="2">
                        <c:v>24</c:v>
                      </c:pt>
                      <c:pt idx="3">
                        <c:v>24</c:v>
                      </c:pt>
                      <c:pt idx="4">
                        <c:v>25</c:v>
                      </c:pt>
                      <c:pt idx="5">
                        <c:v>23</c:v>
                      </c:pt>
                      <c:pt idx="6">
                        <c:v>21</c:v>
                      </c:pt>
                      <c:pt idx="7">
                        <c:v>22</c:v>
                      </c:pt>
                      <c:pt idx="8">
                        <c:v>22</c:v>
                      </c:pt>
                      <c:pt idx="9">
                        <c:v>22</c:v>
                      </c:pt>
                      <c:pt idx="10">
                        <c:v>22</c:v>
                      </c:pt>
                      <c:pt idx="11">
                        <c:v>21</c:v>
                      </c:pt>
                      <c:pt idx="12">
                        <c:v>21</c:v>
                      </c:pt>
                    </c:numCache>
                  </c:numRef>
                </c:val>
                <c:smooth val="0"/>
              </c15:ser>
            </c15:filteredLineSeries>
            <c15:filteredLineSeries>
              <c15:ser>
                <c:idx val="16"/>
                <c:order val="16"/>
                <c:tx>
                  <c:strRef>
                    <c:extLst xmlns:c15="http://schemas.microsoft.com/office/drawing/2012/chart">
                      <c:ext xmlns:c15="http://schemas.microsoft.com/office/drawing/2012/chart" uri="{02D57815-91ED-43cb-92C2-25804820EDAC}">
                        <c15:formulaRef>
                          <c15:sqref>'Ranking - Impacto Superior'!$A$17</c15:sqref>
                        </c15:formulaRef>
                      </c:ext>
                    </c:extLst>
                    <c:strCache>
                      <c:ptCount val="1"/>
                      <c:pt idx="0">
                        <c:v>HUN</c:v>
                      </c:pt>
                    </c:strCache>
                  </c:strRef>
                </c:tx>
                <c:spPr>
                  <a:ln w="28575" cap="rnd">
                    <a:solidFill>
                      <a:schemeClr val="accent5">
                        <a:lumMod val="80000"/>
                        <a:lumOff val="20000"/>
                      </a:schemeClr>
                    </a:solidFill>
                    <a:round/>
                  </a:ln>
                  <a:effectLst/>
                </c:spPr>
                <c:marker>
                  <c:symbol val="circle"/>
                  <c:size val="5"/>
                  <c:spPr>
                    <a:solidFill>
                      <a:schemeClr val="accent5">
                        <a:lumMod val="80000"/>
                        <a:lumOff val="20000"/>
                      </a:schemeClr>
                    </a:solidFill>
                    <a:ln w="9525">
                      <a:solidFill>
                        <a:schemeClr val="accent5">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Superior'!$B$17:$N$17</c15:sqref>
                        </c15:formulaRef>
                      </c:ext>
                    </c:extLst>
                    <c:numCache>
                      <c:formatCode>General</c:formatCode>
                      <c:ptCount val="13"/>
                      <c:pt idx="0">
                        <c:v>24</c:v>
                      </c:pt>
                      <c:pt idx="1">
                        <c:v>23</c:v>
                      </c:pt>
                      <c:pt idx="2">
                        <c:v>26</c:v>
                      </c:pt>
                      <c:pt idx="3">
                        <c:v>27</c:v>
                      </c:pt>
                      <c:pt idx="4">
                        <c:v>27</c:v>
                      </c:pt>
                      <c:pt idx="5">
                        <c:v>26</c:v>
                      </c:pt>
                      <c:pt idx="6">
                        <c:v>24</c:v>
                      </c:pt>
                      <c:pt idx="7">
                        <c:v>26</c:v>
                      </c:pt>
                      <c:pt idx="8">
                        <c:v>27</c:v>
                      </c:pt>
                      <c:pt idx="9">
                        <c:v>26</c:v>
                      </c:pt>
                      <c:pt idx="10">
                        <c:v>26</c:v>
                      </c:pt>
                      <c:pt idx="11">
                        <c:v>24</c:v>
                      </c:pt>
                      <c:pt idx="12">
                        <c:v>26</c:v>
                      </c:pt>
                    </c:numCache>
                  </c:numRef>
                </c:val>
                <c:smooth val="0"/>
              </c15:ser>
            </c15:filteredLineSeries>
            <c15:filteredLineSeries>
              <c15:ser>
                <c:idx val="17"/>
                <c:order val="17"/>
                <c:tx>
                  <c:strRef>
                    <c:extLst xmlns:c15="http://schemas.microsoft.com/office/drawing/2012/chart">
                      <c:ext xmlns:c15="http://schemas.microsoft.com/office/drawing/2012/chart" uri="{02D57815-91ED-43cb-92C2-25804820EDAC}">
                        <c15:formulaRef>
                          <c15:sqref>'Ranking - Impacto Superior'!$A$18</c15:sqref>
                        </c15:formulaRef>
                      </c:ext>
                    </c:extLst>
                    <c:strCache>
                      <c:ptCount val="1"/>
                      <c:pt idx="0">
                        <c:v>IRL</c:v>
                      </c:pt>
                    </c:strCache>
                  </c:strRef>
                </c:tx>
                <c:spPr>
                  <a:ln w="28575" cap="rnd">
                    <a:solidFill>
                      <a:schemeClr val="accent6">
                        <a:lumMod val="80000"/>
                        <a:lumOff val="20000"/>
                      </a:schemeClr>
                    </a:solidFill>
                    <a:round/>
                  </a:ln>
                  <a:effectLst/>
                </c:spPr>
                <c:marker>
                  <c:symbol val="circle"/>
                  <c:size val="5"/>
                  <c:spPr>
                    <a:solidFill>
                      <a:schemeClr val="accent6">
                        <a:lumMod val="80000"/>
                        <a:lumOff val="20000"/>
                      </a:schemeClr>
                    </a:solidFill>
                    <a:ln w="9525">
                      <a:solidFill>
                        <a:schemeClr val="accent6">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Superior'!$B$18:$N$18</c15:sqref>
                        </c15:formulaRef>
                      </c:ext>
                    </c:extLst>
                    <c:numCache>
                      <c:formatCode>General</c:formatCode>
                      <c:ptCount val="13"/>
                      <c:pt idx="0">
                        <c:v>21</c:v>
                      </c:pt>
                      <c:pt idx="1">
                        <c:v>16</c:v>
                      </c:pt>
                      <c:pt idx="2">
                        <c:v>13</c:v>
                      </c:pt>
                      <c:pt idx="3">
                        <c:v>13</c:v>
                      </c:pt>
                      <c:pt idx="4">
                        <c:v>13</c:v>
                      </c:pt>
                      <c:pt idx="5">
                        <c:v>13</c:v>
                      </c:pt>
                      <c:pt idx="6">
                        <c:v>10</c:v>
                      </c:pt>
                      <c:pt idx="7">
                        <c:v>8</c:v>
                      </c:pt>
                      <c:pt idx="8">
                        <c:v>5</c:v>
                      </c:pt>
                      <c:pt idx="9">
                        <c:v>6</c:v>
                      </c:pt>
                      <c:pt idx="10">
                        <c:v>5</c:v>
                      </c:pt>
                      <c:pt idx="11">
                        <c:v>4</c:v>
                      </c:pt>
                      <c:pt idx="12">
                        <c:v>4</c:v>
                      </c:pt>
                    </c:numCache>
                  </c:numRef>
                </c:val>
                <c:smooth val="0"/>
              </c15:ser>
            </c15:filteredLineSeries>
            <c15:filteredLineSeries>
              <c15:ser>
                <c:idx val="18"/>
                <c:order val="18"/>
                <c:tx>
                  <c:strRef>
                    <c:extLst xmlns:c15="http://schemas.microsoft.com/office/drawing/2012/chart">
                      <c:ext xmlns:c15="http://schemas.microsoft.com/office/drawing/2012/chart" uri="{02D57815-91ED-43cb-92C2-25804820EDAC}">
                        <c15:formulaRef>
                          <c15:sqref>'Ranking - Impacto Superior'!$A$19</c15:sqref>
                        </c15:formulaRef>
                      </c:ext>
                    </c:extLst>
                    <c:strCache>
                      <c:ptCount val="1"/>
                      <c:pt idx="0">
                        <c:v>ISL</c:v>
                      </c:pt>
                    </c:strCache>
                  </c:strRef>
                </c:tx>
                <c:spPr>
                  <a:ln w="28575" cap="rnd">
                    <a:solidFill>
                      <a:schemeClr val="accent1">
                        <a:lumMod val="80000"/>
                      </a:schemeClr>
                    </a:solidFill>
                    <a:round/>
                  </a:ln>
                  <a:effectLst/>
                </c:spPr>
                <c:marker>
                  <c:symbol val="circle"/>
                  <c:size val="5"/>
                  <c:spPr>
                    <a:solidFill>
                      <a:schemeClr val="accent1">
                        <a:lumMod val="80000"/>
                      </a:schemeClr>
                    </a:solidFill>
                    <a:ln w="9525">
                      <a:solidFill>
                        <a:schemeClr val="accent1">
                          <a:lumMod val="8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Superior'!$B$19:$N$19</c15:sqref>
                        </c15:formulaRef>
                      </c:ext>
                    </c:extLst>
                    <c:numCache>
                      <c:formatCode>General</c:formatCode>
                      <c:ptCount val="13"/>
                      <c:pt idx="0">
                        <c:v>23</c:v>
                      </c:pt>
                      <c:pt idx="1">
                        <c:v>22</c:v>
                      </c:pt>
                      <c:pt idx="2">
                        <c:v>23</c:v>
                      </c:pt>
                      <c:pt idx="3">
                        <c:v>23</c:v>
                      </c:pt>
                      <c:pt idx="4">
                        <c:v>23</c:v>
                      </c:pt>
                      <c:pt idx="5">
                        <c:v>21</c:v>
                      </c:pt>
                      <c:pt idx="6">
                        <c:v>27</c:v>
                      </c:pt>
                      <c:pt idx="7">
                        <c:v>20</c:v>
                      </c:pt>
                      <c:pt idx="8">
                        <c:v>21</c:v>
                      </c:pt>
                      <c:pt idx="9">
                        <c:v>20</c:v>
                      </c:pt>
                      <c:pt idx="10">
                        <c:v>20</c:v>
                      </c:pt>
                      <c:pt idx="11">
                        <c:v>20</c:v>
                      </c:pt>
                      <c:pt idx="12">
                        <c:v>20</c:v>
                      </c:pt>
                    </c:numCache>
                  </c:numRef>
                </c:val>
                <c:smooth val="0"/>
              </c15:ser>
            </c15:filteredLineSeries>
            <c15:filteredLineSeries>
              <c15:ser>
                <c:idx val="19"/>
                <c:order val="19"/>
                <c:tx>
                  <c:strRef>
                    <c:extLst xmlns:c15="http://schemas.microsoft.com/office/drawing/2012/chart">
                      <c:ext xmlns:c15="http://schemas.microsoft.com/office/drawing/2012/chart" uri="{02D57815-91ED-43cb-92C2-25804820EDAC}">
                        <c15:formulaRef>
                          <c15:sqref>'Ranking - Impacto Superior'!$A$20</c15:sqref>
                        </c15:formulaRef>
                      </c:ext>
                    </c:extLst>
                    <c:strCache>
                      <c:ptCount val="1"/>
                      <c:pt idx="0">
                        <c:v>ISR</c:v>
                      </c:pt>
                    </c:strCache>
                  </c:strRef>
                </c:tx>
                <c:spPr>
                  <a:ln w="28575" cap="rnd">
                    <a:solidFill>
                      <a:schemeClr val="accent2">
                        <a:lumMod val="80000"/>
                      </a:schemeClr>
                    </a:solidFill>
                    <a:round/>
                  </a:ln>
                  <a:effectLst/>
                </c:spPr>
                <c:marker>
                  <c:symbol val="circle"/>
                  <c:size val="5"/>
                  <c:spPr>
                    <a:solidFill>
                      <a:schemeClr val="accent2">
                        <a:lumMod val="80000"/>
                      </a:schemeClr>
                    </a:solidFill>
                    <a:ln w="9525">
                      <a:solidFill>
                        <a:schemeClr val="accent2">
                          <a:lumMod val="8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Superior'!$B$20:$N$20</c15:sqref>
                        </c15:formulaRef>
                      </c:ext>
                    </c:extLst>
                    <c:numCache>
                      <c:formatCode>General</c:formatCode>
                      <c:ptCount val="13"/>
                      <c:pt idx="0">
                        <c:v>1</c:v>
                      </c:pt>
                      <c:pt idx="1">
                        <c:v>1</c:v>
                      </c:pt>
                      <c:pt idx="2">
                        <c:v>1</c:v>
                      </c:pt>
                      <c:pt idx="3">
                        <c:v>1</c:v>
                      </c:pt>
                      <c:pt idx="4">
                        <c:v>1</c:v>
                      </c:pt>
                      <c:pt idx="5">
                        <c:v>1</c:v>
                      </c:pt>
                      <c:pt idx="6">
                        <c:v>1</c:v>
                      </c:pt>
                      <c:pt idx="7">
                        <c:v>1</c:v>
                      </c:pt>
                      <c:pt idx="8">
                        <c:v>1</c:v>
                      </c:pt>
                      <c:pt idx="9">
                        <c:v>2</c:v>
                      </c:pt>
                      <c:pt idx="10">
                        <c:v>2</c:v>
                      </c:pt>
                      <c:pt idx="11">
                        <c:v>1</c:v>
                      </c:pt>
                      <c:pt idx="12">
                        <c:v>2</c:v>
                      </c:pt>
                    </c:numCache>
                  </c:numRef>
                </c:val>
                <c:smooth val="0"/>
              </c15:ser>
            </c15:filteredLineSeries>
            <c15:filteredLineSeries>
              <c15:ser>
                <c:idx val="20"/>
                <c:order val="20"/>
                <c:tx>
                  <c:strRef>
                    <c:extLst xmlns:c15="http://schemas.microsoft.com/office/drawing/2012/chart">
                      <c:ext xmlns:c15="http://schemas.microsoft.com/office/drawing/2012/chart" uri="{02D57815-91ED-43cb-92C2-25804820EDAC}">
                        <c15:formulaRef>
                          <c15:sqref>'Ranking - Impacto Superior'!$A$21</c15:sqref>
                        </c15:formulaRef>
                      </c:ext>
                    </c:extLst>
                    <c:strCache>
                      <c:ptCount val="1"/>
                      <c:pt idx="0">
                        <c:v>ITA</c:v>
                      </c:pt>
                    </c:strCache>
                  </c:strRef>
                </c:tx>
                <c:spPr>
                  <a:ln w="28575" cap="rnd">
                    <a:solidFill>
                      <a:schemeClr val="accent3">
                        <a:lumMod val="80000"/>
                      </a:schemeClr>
                    </a:solidFill>
                    <a:round/>
                  </a:ln>
                  <a:effectLst/>
                </c:spPr>
                <c:marker>
                  <c:symbol val="circle"/>
                  <c:size val="5"/>
                  <c:spPr>
                    <a:solidFill>
                      <a:schemeClr val="accent3">
                        <a:lumMod val="80000"/>
                      </a:schemeClr>
                    </a:solidFill>
                    <a:ln w="9525">
                      <a:solidFill>
                        <a:schemeClr val="accent3">
                          <a:lumMod val="8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Superior'!$B$21:$N$21</c15:sqref>
                        </c15:formulaRef>
                      </c:ext>
                    </c:extLst>
                    <c:numCache>
                      <c:formatCode>General</c:formatCode>
                      <c:ptCount val="13"/>
                      <c:pt idx="0">
                        <c:v>32</c:v>
                      </c:pt>
                      <c:pt idx="1">
                        <c:v>31</c:v>
                      </c:pt>
                      <c:pt idx="2">
                        <c:v>32</c:v>
                      </c:pt>
                      <c:pt idx="3">
                        <c:v>32</c:v>
                      </c:pt>
                      <c:pt idx="4">
                        <c:v>33</c:v>
                      </c:pt>
                      <c:pt idx="5">
                        <c:v>31</c:v>
                      </c:pt>
                      <c:pt idx="6">
                        <c:v>32</c:v>
                      </c:pt>
                      <c:pt idx="7">
                        <c:v>31</c:v>
                      </c:pt>
                      <c:pt idx="8">
                        <c:v>30</c:v>
                      </c:pt>
                      <c:pt idx="9">
                        <c:v>30</c:v>
                      </c:pt>
                      <c:pt idx="10">
                        <c:v>31</c:v>
                      </c:pt>
                      <c:pt idx="11">
                        <c:v>32</c:v>
                      </c:pt>
                      <c:pt idx="12">
                        <c:v>33</c:v>
                      </c:pt>
                    </c:numCache>
                  </c:numRef>
                </c:val>
                <c:smooth val="0"/>
              </c15:ser>
            </c15:filteredLineSeries>
            <c15:filteredLineSeries>
              <c15:ser>
                <c:idx val="21"/>
                <c:order val="21"/>
                <c:tx>
                  <c:strRef>
                    <c:extLst xmlns:c15="http://schemas.microsoft.com/office/drawing/2012/chart">
                      <c:ext xmlns:c15="http://schemas.microsoft.com/office/drawing/2012/chart" uri="{02D57815-91ED-43cb-92C2-25804820EDAC}">
                        <c15:formulaRef>
                          <c15:sqref>'Ranking - Impacto Superior'!$A$22</c15:sqref>
                        </c15:formulaRef>
                      </c:ext>
                    </c:extLst>
                    <c:strCache>
                      <c:ptCount val="1"/>
                      <c:pt idx="0">
                        <c:v>JPN</c:v>
                      </c:pt>
                    </c:strCache>
                  </c:strRef>
                </c:tx>
                <c:spPr>
                  <a:ln w="28575" cap="rnd">
                    <a:solidFill>
                      <a:schemeClr val="accent4">
                        <a:lumMod val="80000"/>
                      </a:schemeClr>
                    </a:solidFill>
                    <a:round/>
                  </a:ln>
                  <a:effectLst/>
                </c:spPr>
                <c:marker>
                  <c:symbol val="circle"/>
                  <c:size val="5"/>
                  <c:spPr>
                    <a:solidFill>
                      <a:schemeClr val="accent4">
                        <a:lumMod val="80000"/>
                      </a:schemeClr>
                    </a:solidFill>
                    <a:ln w="9525">
                      <a:solidFill>
                        <a:schemeClr val="accent4">
                          <a:lumMod val="8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Superior'!$B$22:$N$22</c15:sqref>
                        </c15:formulaRef>
                      </c:ext>
                    </c:extLst>
                    <c:numCache>
                      <c:formatCode>General</c:formatCode>
                      <c:ptCount val="13"/>
                      <c:pt idx="0">
                        <c:v>4</c:v>
                      </c:pt>
                      <c:pt idx="1">
                        <c:v>3</c:v>
                      </c:pt>
                      <c:pt idx="2">
                        <c:v>3</c:v>
                      </c:pt>
                      <c:pt idx="3">
                        <c:v>4</c:v>
                      </c:pt>
                      <c:pt idx="4">
                        <c:v>4</c:v>
                      </c:pt>
                      <c:pt idx="5">
                        <c:v>3</c:v>
                      </c:pt>
                      <c:pt idx="6">
                        <c:v>2</c:v>
                      </c:pt>
                      <c:pt idx="7">
                        <c:v>2</c:v>
                      </c:pt>
                      <c:pt idx="8">
                        <c:v>2</c:v>
                      </c:pt>
                      <c:pt idx="9">
                        <c:v>3</c:v>
                      </c:pt>
                      <c:pt idx="10">
                        <c:v>3</c:v>
                      </c:pt>
                      <c:pt idx="11">
                        <c:v>2</c:v>
                      </c:pt>
                      <c:pt idx="12">
                        <c:v>3</c:v>
                      </c:pt>
                    </c:numCache>
                  </c:numRef>
                </c:val>
                <c:smooth val="0"/>
              </c15:ser>
            </c15:filteredLineSeries>
            <c15:filteredLineSeries>
              <c15:ser>
                <c:idx val="22"/>
                <c:order val="22"/>
                <c:tx>
                  <c:strRef>
                    <c:extLst xmlns:c15="http://schemas.microsoft.com/office/drawing/2012/chart">
                      <c:ext xmlns:c15="http://schemas.microsoft.com/office/drawing/2012/chart" uri="{02D57815-91ED-43cb-92C2-25804820EDAC}">
                        <c15:formulaRef>
                          <c15:sqref>'Ranking - Impacto Superior'!$A$23</c15:sqref>
                        </c15:formulaRef>
                      </c:ext>
                    </c:extLst>
                    <c:strCache>
                      <c:ptCount val="1"/>
                      <c:pt idx="0">
                        <c:v>KOR</c:v>
                      </c:pt>
                    </c:strCache>
                  </c:strRef>
                </c:tx>
                <c:spPr>
                  <a:ln w="28575" cap="rnd">
                    <a:solidFill>
                      <a:schemeClr val="accent5">
                        <a:lumMod val="80000"/>
                      </a:schemeClr>
                    </a:solidFill>
                    <a:round/>
                  </a:ln>
                  <a:effectLst/>
                </c:spPr>
                <c:marker>
                  <c:symbol val="circle"/>
                  <c:size val="5"/>
                  <c:spPr>
                    <a:solidFill>
                      <a:schemeClr val="accent5">
                        <a:lumMod val="80000"/>
                      </a:schemeClr>
                    </a:solidFill>
                    <a:ln w="9525">
                      <a:solidFill>
                        <a:schemeClr val="accent5">
                          <a:lumMod val="8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Superior'!$B$23:$N$23</c15:sqref>
                        </c15:formulaRef>
                      </c:ext>
                    </c:extLst>
                    <c:numCache>
                      <c:formatCode>General</c:formatCode>
                      <c:ptCount val="13"/>
                      <c:pt idx="0">
                        <c:v>19</c:v>
                      </c:pt>
                      <c:pt idx="1">
                        <c:v>18</c:v>
                      </c:pt>
                      <c:pt idx="2">
                        <c:v>17</c:v>
                      </c:pt>
                      <c:pt idx="3">
                        <c:v>11</c:v>
                      </c:pt>
                      <c:pt idx="4">
                        <c:v>11</c:v>
                      </c:pt>
                      <c:pt idx="5">
                        <c:v>10</c:v>
                      </c:pt>
                      <c:pt idx="6">
                        <c:v>9</c:v>
                      </c:pt>
                      <c:pt idx="7">
                        <c:v>7</c:v>
                      </c:pt>
                      <c:pt idx="8">
                        <c:v>10</c:v>
                      </c:pt>
                      <c:pt idx="9">
                        <c:v>12</c:v>
                      </c:pt>
                      <c:pt idx="10">
                        <c:v>14</c:v>
                      </c:pt>
                      <c:pt idx="11">
                        <c:v>14</c:v>
                      </c:pt>
                      <c:pt idx="12">
                        <c:v>14</c:v>
                      </c:pt>
                    </c:numCache>
                  </c:numRef>
                </c:val>
                <c:smooth val="0"/>
              </c15:ser>
            </c15:filteredLineSeries>
            <c15:filteredLineSeries>
              <c15:ser>
                <c:idx val="23"/>
                <c:order val="23"/>
                <c:tx>
                  <c:strRef>
                    <c:extLst xmlns:c15="http://schemas.microsoft.com/office/drawing/2012/chart">
                      <c:ext xmlns:c15="http://schemas.microsoft.com/office/drawing/2012/chart" uri="{02D57815-91ED-43cb-92C2-25804820EDAC}">
                        <c15:formulaRef>
                          <c15:sqref>'Ranking - Impacto Superior'!$A$24</c15:sqref>
                        </c15:formulaRef>
                      </c:ext>
                    </c:extLst>
                    <c:strCache>
                      <c:ptCount val="1"/>
                      <c:pt idx="0">
                        <c:v>LUX</c:v>
                      </c:pt>
                    </c:strCache>
                  </c:strRef>
                </c:tx>
                <c:spPr>
                  <a:ln w="28575" cap="rnd">
                    <a:solidFill>
                      <a:schemeClr val="accent6">
                        <a:lumMod val="80000"/>
                      </a:schemeClr>
                    </a:solidFill>
                    <a:round/>
                  </a:ln>
                  <a:effectLst/>
                </c:spPr>
                <c:marker>
                  <c:symbol val="circle"/>
                  <c:size val="5"/>
                  <c:spPr>
                    <a:solidFill>
                      <a:schemeClr val="accent6">
                        <a:lumMod val="80000"/>
                      </a:schemeClr>
                    </a:solidFill>
                    <a:ln w="9525">
                      <a:solidFill>
                        <a:schemeClr val="accent6">
                          <a:lumMod val="8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Superior'!$B$24:$N$24</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4"/>
                <c:order val="24"/>
                <c:tx>
                  <c:strRef>
                    <c:extLst xmlns:c15="http://schemas.microsoft.com/office/drawing/2012/chart">
                      <c:ext xmlns:c15="http://schemas.microsoft.com/office/drawing/2012/chart" uri="{02D57815-91ED-43cb-92C2-25804820EDAC}">
                        <c15:formulaRef>
                          <c15:sqref>'Ranking - Impacto Superior'!$A$25</c15:sqref>
                        </c15:formulaRef>
                      </c:ext>
                    </c:extLst>
                    <c:strCache>
                      <c:ptCount val="1"/>
                      <c:pt idx="0">
                        <c:v>MEX</c:v>
                      </c:pt>
                    </c:strCache>
                  </c:strRef>
                </c:tx>
                <c:spPr>
                  <a:ln w="28575" cap="rnd">
                    <a:solidFill>
                      <a:schemeClr val="accent1">
                        <a:lumMod val="60000"/>
                        <a:lumOff val="40000"/>
                      </a:schemeClr>
                    </a:solidFill>
                    <a:round/>
                  </a:ln>
                  <a:effectLst/>
                </c:spPr>
                <c:marker>
                  <c:symbol val="circle"/>
                  <c:size val="5"/>
                  <c:spPr>
                    <a:solidFill>
                      <a:schemeClr val="accent1">
                        <a:lumMod val="60000"/>
                        <a:lumOff val="40000"/>
                      </a:schemeClr>
                    </a:solidFill>
                    <a:ln w="9525">
                      <a:solidFill>
                        <a:schemeClr val="accent1">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Superior'!$B$25:$N$25</c15:sqref>
                        </c15:formulaRef>
                      </c:ext>
                    </c:extLst>
                    <c:numCache>
                      <c:formatCode>General</c:formatCode>
                      <c:ptCount val="13"/>
                      <c:pt idx="0">
                        <c:v>1</c:v>
                      </c:pt>
                      <c:pt idx="1">
                        <c:v>1</c:v>
                      </c:pt>
                      <c:pt idx="2">
                        <c:v>1</c:v>
                      </c:pt>
                      <c:pt idx="3">
                        <c:v>1</c:v>
                      </c:pt>
                      <c:pt idx="4">
                        <c:v>22</c:v>
                      </c:pt>
                      <c:pt idx="5">
                        <c:v>24</c:v>
                      </c:pt>
                      <c:pt idx="6">
                        <c:v>22</c:v>
                      </c:pt>
                      <c:pt idx="7">
                        <c:v>23</c:v>
                      </c:pt>
                      <c:pt idx="8">
                        <c:v>1</c:v>
                      </c:pt>
                      <c:pt idx="9">
                        <c:v>27</c:v>
                      </c:pt>
                      <c:pt idx="10">
                        <c:v>24</c:v>
                      </c:pt>
                      <c:pt idx="11">
                        <c:v>1</c:v>
                      </c:pt>
                      <c:pt idx="12">
                        <c:v>25</c:v>
                      </c:pt>
                    </c:numCache>
                  </c:numRef>
                </c:val>
                <c:smooth val="0"/>
              </c15:ser>
            </c15:filteredLineSeries>
            <c15:filteredLineSeries>
              <c15:ser>
                <c:idx val="25"/>
                <c:order val="25"/>
                <c:tx>
                  <c:strRef>
                    <c:extLst xmlns:c15="http://schemas.microsoft.com/office/drawing/2012/chart">
                      <c:ext xmlns:c15="http://schemas.microsoft.com/office/drawing/2012/chart" uri="{02D57815-91ED-43cb-92C2-25804820EDAC}">
                        <c15:formulaRef>
                          <c15:sqref>'Ranking - Impacto Superior'!$A$26</c15:sqref>
                        </c15:formulaRef>
                      </c:ext>
                    </c:extLst>
                    <c:strCache>
                      <c:ptCount val="1"/>
                      <c:pt idx="0">
                        <c:v>NLD</c:v>
                      </c:pt>
                    </c:strCache>
                  </c:strRef>
                </c:tx>
                <c:spPr>
                  <a:ln w="28575" cap="rnd">
                    <a:solidFill>
                      <a:schemeClr val="accent2">
                        <a:lumMod val="60000"/>
                        <a:lumOff val="40000"/>
                      </a:schemeClr>
                    </a:solidFill>
                    <a:round/>
                  </a:ln>
                  <a:effectLst/>
                </c:spPr>
                <c:marker>
                  <c:symbol val="circle"/>
                  <c:size val="5"/>
                  <c:spPr>
                    <a:solidFill>
                      <a:schemeClr val="accent2">
                        <a:lumMod val="60000"/>
                        <a:lumOff val="40000"/>
                      </a:schemeClr>
                    </a:solidFill>
                    <a:ln w="9525">
                      <a:solidFill>
                        <a:schemeClr val="accent2">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Superior'!$B$26:$N$26</c15:sqref>
                        </c15:formulaRef>
                      </c:ext>
                    </c:extLst>
                    <c:numCache>
                      <c:formatCode>General</c:formatCode>
                      <c:ptCount val="13"/>
                      <c:pt idx="0">
                        <c:v>22</c:v>
                      </c:pt>
                      <c:pt idx="1">
                        <c:v>21</c:v>
                      </c:pt>
                      <c:pt idx="2">
                        <c:v>21</c:v>
                      </c:pt>
                      <c:pt idx="3">
                        <c:v>20</c:v>
                      </c:pt>
                      <c:pt idx="4">
                        <c:v>17</c:v>
                      </c:pt>
                      <c:pt idx="5">
                        <c:v>16</c:v>
                      </c:pt>
                      <c:pt idx="6">
                        <c:v>16</c:v>
                      </c:pt>
                      <c:pt idx="7">
                        <c:v>16</c:v>
                      </c:pt>
                      <c:pt idx="8">
                        <c:v>15</c:v>
                      </c:pt>
                      <c:pt idx="9">
                        <c:v>17</c:v>
                      </c:pt>
                      <c:pt idx="10">
                        <c:v>18</c:v>
                      </c:pt>
                      <c:pt idx="11">
                        <c:v>18</c:v>
                      </c:pt>
                      <c:pt idx="12">
                        <c:v>18</c:v>
                      </c:pt>
                    </c:numCache>
                  </c:numRef>
                </c:val>
                <c:smooth val="0"/>
              </c15:ser>
            </c15:filteredLineSeries>
            <c15:filteredLineSeries>
              <c15:ser>
                <c:idx val="26"/>
                <c:order val="26"/>
                <c:tx>
                  <c:strRef>
                    <c:extLst xmlns:c15="http://schemas.microsoft.com/office/drawing/2012/chart">
                      <c:ext xmlns:c15="http://schemas.microsoft.com/office/drawing/2012/chart" uri="{02D57815-91ED-43cb-92C2-25804820EDAC}">
                        <c15:formulaRef>
                          <c15:sqref>'Ranking - Impacto Superior'!$A$27</c15:sqref>
                        </c15:formulaRef>
                      </c:ext>
                    </c:extLst>
                    <c:strCache>
                      <c:ptCount val="1"/>
                      <c:pt idx="0">
                        <c:v>NOR</c:v>
                      </c:pt>
                    </c:strCache>
                  </c:strRef>
                </c:tx>
                <c:spPr>
                  <a:ln w="28575" cap="rnd">
                    <a:solidFill>
                      <a:schemeClr val="accent3">
                        <a:lumMod val="60000"/>
                        <a:lumOff val="40000"/>
                      </a:schemeClr>
                    </a:solidFill>
                    <a:round/>
                  </a:ln>
                  <a:effectLst/>
                </c:spPr>
                <c:marker>
                  <c:symbol val="circle"/>
                  <c:size val="5"/>
                  <c:spPr>
                    <a:solidFill>
                      <a:schemeClr val="accent3">
                        <a:lumMod val="60000"/>
                        <a:lumOff val="40000"/>
                      </a:schemeClr>
                    </a:solidFill>
                    <a:ln w="9525">
                      <a:solidFill>
                        <a:schemeClr val="accent3">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Superior'!$B$27:$N$27</c15:sqref>
                        </c15:formulaRef>
                      </c:ext>
                    </c:extLst>
                    <c:numCache>
                      <c:formatCode>General</c:formatCode>
                      <c:ptCount val="13"/>
                      <c:pt idx="0">
                        <c:v>9</c:v>
                      </c:pt>
                      <c:pt idx="1">
                        <c:v>5</c:v>
                      </c:pt>
                      <c:pt idx="2">
                        <c:v>6</c:v>
                      </c:pt>
                      <c:pt idx="3">
                        <c:v>8</c:v>
                      </c:pt>
                      <c:pt idx="4">
                        <c:v>9</c:v>
                      </c:pt>
                      <c:pt idx="5">
                        <c:v>9</c:v>
                      </c:pt>
                      <c:pt idx="6">
                        <c:v>11</c:v>
                      </c:pt>
                      <c:pt idx="7">
                        <c:v>10</c:v>
                      </c:pt>
                      <c:pt idx="8">
                        <c:v>11</c:v>
                      </c:pt>
                      <c:pt idx="9">
                        <c:v>14</c:v>
                      </c:pt>
                      <c:pt idx="10">
                        <c:v>10</c:v>
                      </c:pt>
                      <c:pt idx="11">
                        <c:v>10</c:v>
                      </c:pt>
                      <c:pt idx="12">
                        <c:v>9</c:v>
                      </c:pt>
                    </c:numCache>
                  </c:numRef>
                </c:val>
                <c:smooth val="0"/>
              </c15:ser>
            </c15:filteredLineSeries>
            <c15:filteredLineSeries>
              <c15:ser>
                <c:idx val="27"/>
                <c:order val="27"/>
                <c:tx>
                  <c:strRef>
                    <c:extLst xmlns:c15="http://schemas.microsoft.com/office/drawing/2012/chart">
                      <c:ext xmlns:c15="http://schemas.microsoft.com/office/drawing/2012/chart" uri="{02D57815-91ED-43cb-92C2-25804820EDAC}">
                        <c15:formulaRef>
                          <c15:sqref>'Ranking - Impacto Superior'!$A$28</c15:sqref>
                        </c15:formulaRef>
                      </c:ext>
                    </c:extLst>
                    <c:strCache>
                      <c:ptCount val="1"/>
                      <c:pt idx="0">
                        <c:v>NZL</c:v>
                      </c:pt>
                    </c:strCache>
                  </c:strRef>
                </c:tx>
                <c:spPr>
                  <a:ln w="28575" cap="rnd">
                    <a:solidFill>
                      <a:schemeClr val="accent4">
                        <a:lumMod val="60000"/>
                        <a:lumOff val="40000"/>
                      </a:schemeClr>
                    </a:solidFill>
                    <a:round/>
                  </a:ln>
                  <a:effectLst/>
                </c:spPr>
                <c:marker>
                  <c:symbol val="circle"/>
                  <c:size val="5"/>
                  <c:spPr>
                    <a:solidFill>
                      <a:schemeClr val="accent4">
                        <a:lumMod val="60000"/>
                        <a:lumOff val="40000"/>
                      </a:schemeClr>
                    </a:solidFill>
                    <a:ln w="9525">
                      <a:solidFill>
                        <a:schemeClr val="accent4">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Superior'!$B$28:$N$28</c15:sqref>
                        </c15:formulaRef>
                      </c:ext>
                    </c:extLst>
                    <c:numCache>
                      <c:formatCode>General</c:formatCode>
                      <c:ptCount val="13"/>
                      <c:pt idx="0">
                        <c:v>6</c:v>
                      </c:pt>
                      <c:pt idx="1">
                        <c:v>13</c:v>
                      </c:pt>
                      <c:pt idx="2">
                        <c:v>14</c:v>
                      </c:pt>
                      <c:pt idx="3">
                        <c:v>21</c:v>
                      </c:pt>
                      <c:pt idx="4">
                        <c:v>24</c:v>
                      </c:pt>
                      <c:pt idx="5">
                        <c:v>22</c:v>
                      </c:pt>
                      <c:pt idx="6">
                        <c:v>4</c:v>
                      </c:pt>
                      <c:pt idx="7">
                        <c:v>4</c:v>
                      </c:pt>
                      <c:pt idx="8">
                        <c:v>6</c:v>
                      </c:pt>
                      <c:pt idx="9">
                        <c:v>8</c:v>
                      </c:pt>
                      <c:pt idx="10">
                        <c:v>9</c:v>
                      </c:pt>
                      <c:pt idx="11">
                        <c:v>11</c:v>
                      </c:pt>
                      <c:pt idx="12">
                        <c:v>11</c:v>
                      </c:pt>
                    </c:numCache>
                  </c:numRef>
                </c:val>
                <c:smooth val="0"/>
              </c15:ser>
            </c15:filteredLineSeries>
            <c15:filteredLineSeries>
              <c15:ser>
                <c:idx val="29"/>
                <c:order val="29"/>
                <c:tx>
                  <c:strRef>
                    <c:extLst xmlns:c15="http://schemas.microsoft.com/office/drawing/2012/chart">
                      <c:ext xmlns:c15="http://schemas.microsoft.com/office/drawing/2012/chart" uri="{02D57815-91ED-43cb-92C2-25804820EDAC}">
                        <c15:formulaRef>
                          <c15:sqref>'Ranking - Impacto Superior'!$A$30</c15:sqref>
                        </c15:formulaRef>
                      </c:ext>
                    </c:extLst>
                    <c:strCache>
                      <c:ptCount val="1"/>
                      <c:pt idx="0">
                        <c:v>POL</c:v>
                      </c:pt>
                    </c:strCache>
                  </c:strRef>
                </c:tx>
                <c:spPr>
                  <a:ln w="28575" cap="rnd">
                    <a:solidFill>
                      <a:schemeClr val="accent6">
                        <a:lumMod val="60000"/>
                        <a:lumOff val="40000"/>
                      </a:schemeClr>
                    </a:solidFill>
                    <a:round/>
                  </a:ln>
                  <a:effectLst/>
                </c:spPr>
                <c:marker>
                  <c:symbol val="circle"/>
                  <c:size val="5"/>
                  <c:spPr>
                    <a:solidFill>
                      <a:schemeClr val="accent6">
                        <a:lumMod val="60000"/>
                        <a:lumOff val="40000"/>
                      </a:schemeClr>
                    </a:solidFill>
                    <a:ln w="9525">
                      <a:solidFill>
                        <a:schemeClr val="accent6">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Superior'!$B$30:$N$30</c15:sqref>
                        </c15:formulaRef>
                      </c:ext>
                    </c:extLst>
                    <c:numCache>
                      <c:formatCode>General</c:formatCode>
                      <c:ptCount val="13"/>
                      <c:pt idx="0">
                        <c:v>31</c:v>
                      </c:pt>
                      <c:pt idx="1">
                        <c:v>30</c:v>
                      </c:pt>
                      <c:pt idx="2">
                        <c:v>30</c:v>
                      </c:pt>
                      <c:pt idx="3">
                        <c:v>28</c:v>
                      </c:pt>
                      <c:pt idx="4">
                        <c:v>29</c:v>
                      </c:pt>
                      <c:pt idx="5">
                        <c:v>28</c:v>
                      </c:pt>
                      <c:pt idx="6">
                        <c:v>25</c:v>
                      </c:pt>
                      <c:pt idx="7">
                        <c:v>25</c:v>
                      </c:pt>
                      <c:pt idx="8">
                        <c:v>26</c:v>
                      </c:pt>
                      <c:pt idx="9">
                        <c:v>25</c:v>
                      </c:pt>
                      <c:pt idx="10">
                        <c:v>23</c:v>
                      </c:pt>
                      <c:pt idx="11">
                        <c:v>23</c:v>
                      </c:pt>
                      <c:pt idx="12">
                        <c:v>24</c:v>
                      </c:pt>
                    </c:numCache>
                  </c:numRef>
                </c:val>
                <c:smooth val="0"/>
              </c15:ser>
            </c15:filteredLineSeries>
            <c15:filteredLineSeries>
              <c15:ser>
                <c:idx val="30"/>
                <c:order val="30"/>
                <c:tx>
                  <c:strRef>
                    <c:extLst xmlns:c15="http://schemas.microsoft.com/office/drawing/2012/chart">
                      <c:ext xmlns:c15="http://schemas.microsoft.com/office/drawing/2012/chart" uri="{02D57815-91ED-43cb-92C2-25804820EDAC}">
                        <c15:formulaRef>
                          <c15:sqref>'Ranking - Impacto Superior'!$A$31</c15:sqref>
                        </c15:formulaRef>
                      </c:ext>
                    </c:extLst>
                    <c:strCache>
                      <c:ptCount val="1"/>
                      <c:pt idx="0">
                        <c:v>PRT</c:v>
                      </c:pt>
                    </c:strCache>
                  </c:strRef>
                </c:tx>
                <c:spPr>
                  <a:ln w="28575" cap="rnd">
                    <a:solidFill>
                      <a:schemeClr val="accent1">
                        <a:lumMod val="50000"/>
                      </a:schemeClr>
                    </a:solidFill>
                    <a:round/>
                  </a:ln>
                  <a:effectLst/>
                </c:spPr>
                <c:marker>
                  <c:symbol val="circle"/>
                  <c:size val="5"/>
                  <c:spPr>
                    <a:solidFill>
                      <a:schemeClr val="accent1">
                        <a:lumMod val="50000"/>
                      </a:schemeClr>
                    </a:solidFill>
                    <a:ln w="9525">
                      <a:solidFill>
                        <a:schemeClr val="accent1">
                          <a:lumMod val="5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Superior'!$B$31:$N$31</c15:sqref>
                        </c15:formulaRef>
                      </c:ext>
                    </c:extLst>
                    <c:numCache>
                      <c:formatCode>General</c:formatCode>
                      <c:ptCount val="13"/>
                      <c:pt idx="0">
                        <c:v>33</c:v>
                      </c:pt>
                      <c:pt idx="1">
                        <c:v>32</c:v>
                      </c:pt>
                      <c:pt idx="2">
                        <c:v>33</c:v>
                      </c:pt>
                      <c:pt idx="3">
                        <c:v>33</c:v>
                      </c:pt>
                      <c:pt idx="4">
                        <c:v>34</c:v>
                      </c:pt>
                      <c:pt idx="5">
                        <c:v>34</c:v>
                      </c:pt>
                      <c:pt idx="6">
                        <c:v>33</c:v>
                      </c:pt>
                      <c:pt idx="7">
                        <c:v>33</c:v>
                      </c:pt>
                      <c:pt idx="8">
                        <c:v>32</c:v>
                      </c:pt>
                      <c:pt idx="9">
                        <c:v>34</c:v>
                      </c:pt>
                      <c:pt idx="10">
                        <c:v>34</c:v>
                      </c:pt>
                      <c:pt idx="11">
                        <c:v>30</c:v>
                      </c:pt>
                      <c:pt idx="12">
                        <c:v>28</c:v>
                      </c:pt>
                    </c:numCache>
                  </c:numRef>
                </c:val>
                <c:smooth val="0"/>
              </c15:ser>
            </c15:filteredLineSeries>
            <c15:filteredLineSeries>
              <c15:ser>
                <c:idx val="31"/>
                <c:order val="31"/>
                <c:tx>
                  <c:strRef>
                    <c:extLst xmlns:c15="http://schemas.microsoft.com/office/drawing/2012/chart">
                      <c:ext xmlns:c15="http://schemas.microsoft.com/office/drawing/2012/chart" uri="{02D57815-91ED-43cb-92C2-25804820EDAC}">
                        <c15:formulaRef>
                          <c15:sqref>'Ranking - Impacto Superior'!$A$32</c15:sqref>
                        </c15:formulaRef>
                      </c:ext>
                    </c:extLst>
                    <c:strCache>
                      <c:ptCount val="1"/>
                      <c:pt idx="0">
                        <c:v>SVK</c:v>
                      </c:pt>
                    </c:strCache>
                  </c:strRef>
                </c:tx>
                <c:spPr>
                  <a:ln w="28575" cap="rnd">
                    <a:solidFill>
                      <a:schemeClr val="accent2">
                        <a:lumMod val="50000"/>
                      </a:schemeClr>
                    </a:solidFill>
                    <a:round/>
                  </a:ln>
                  <a:effectLst/>
                </c:spPr>
                <c:marker>
                  <c:symbol val="circle"/>
                  <c:size val="5"/>
                  <c:spPr>
                    <a:solidFill>
                      <a:schemeClr val="accent2">
                        <a:lumMod val="50000"/>
                      </a:schemeClr>
                    </a:solidFill>
                    <a:ln w="9525">
                      <a:solidFill>
                        <a:schemeClr val="accent2">
                          <a:lumMod val="5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Superior'!$B$32:$N$32</c15:sqref>
                        </c15:formulaRef>
                      </c:ext>
                    </c:extLst>
                    <c:numCache>
                      <c:formatCode>General</c:formatCode>
                      <c:ptCount val="13"/>
                      <c:pt idx="0">
                        <c:v>29</c:v>
                      </c:pt>
                      <c:pt idx="1">
                        <c:v>27</c:v>
                      </c:pt>
                      <c:pt idx="2">
                        <c:v>31</c:v>
                      </c:pt>
                      <c:pt idx="3">
                        <c:v>29</c:v>
                      </c:pt>
                      <c:pt idx="4">
                        <c:v>30</c:v>
                      </c:pt>
                      <c:pt idx="5">
                        <c:v>29</c:v>
                      </c:pt>
                      <c:pt idx="6">
                        <c:v>28</c:v>
                      </c:pt>
                      <c:pt idx="7">
                        <c:v>30</c:v>
                      </c:pt>
                      <c:pt idx="8">
                        <c:v>29</c:v>
                      </c:pt>
                      <c:pt idx="9">
                        <c:v>29</c:v>
                      </c:pt>
                      <c:pt idx="10">
                        <c:v>28</c:v>
                      </c:pt>
                      <c:pt idx="11">
                        <c:v>25</c:v>
                      </c:pt>
                      <c:pt idx="12">
                        <c:v>27</c:v>
                      </c:pt>
                    </c:numCache>
                  </c:numRef>
                </c:val>
                <c:smooth val="0"/>
              </c15:ser>
            </c15:filteredLineSeries>
            <c15:filteredLineSeries>
              <c15:ser>
                <c:idx val="32"/>
                <c:order val="32"/>
                <c:tx>
                  <c:strRef>
                    <c:extLst xmlns:c15="http://schemas.microsoft.com/office/drawing/2012/chart">
                      <c:ext xmlns:c15="http://schemas.microsoft.com/office/drawing/2012/chart" uri="{02D57815-91ED-43cb-92C2-25804820EDAC}">
                        <c15:formulaRef>
                          <c15:sqref>'Ranking - Impacto Superior'!$A$33</c15:sqref>
                        </c15:formulaRef>
                      </c:ext>
                    </c:extLst>
                    <c:strCache>
                      <c:ptCount val="1"/>
                      <c:pt idx="0">
                        <c:v>SVN</c:v>
                      </c:pt>
                    </c:strCache>
                  </c:strRef>
                </c:tx>
                <c:spPr>
                  <a:ln w="28575" cap="rnd">
                    <a:solidFill>
                      <a:schemeClr val="accent3">
                        <a:lumMod val="50000"/>
                      </a:schemeClr>
                    </a:solidFill>
                    <a:round/>
                  </a:ln>
                  <a:effectLst/>
                </c:spPr>
                <c:marker>
                  <c:symbol val="circle"/>
                  <c:size val="5"/>
                  <c:spPr>
                    <a:solidFill>
                      <a:schemeClr val="accent3">
                        <a:lumMod val="50000"/>
                      </a:schemeClr>
                    </a:solidFill>
                    <a:ln w="9525">
                      <a:solidFill>
                        <a:schemeClr val="accent3">
                          <a:lumMod val="5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Superior'!$B$33:$N$33</c15:sqref>
                        </c15:formulaRef>
                      </c:ext>
                    </c:extLst>
                    <c:numCache>
                      <c:formatCode>General</c:formatCode>
                      <c:ptCount val="13"/>
                      <c:pt idx="0">
                        <c:v>26</c:v>
                      </c:pt>
                      <c:pt idx="1">
                        <c:v>29</c:v>
                      </c:pt>
                      <c:pt idx="2">
                        <c:v>27</c:v>
                      </c:pt>
                      <c:pt idx="3">
                        <c:v>25</c:v>
                      </c:pt>
                      <c:pt idx="4">
                        <c:v>28</c:v>
                      </c:pt>
                      <c:pt idx="5">
                        <c:v>25</c:v>
                      </c:pt>
                      <c:pt idx="6">
                        <c:v>23</c:v>
                      </c:pt>
                      <c:pt idx="7">
                        <c:v>24</c:v>
                      </c:pt>
                      <c:pt idx="8">
                        <c:v>24</c:v>
                      </c:pt>
                      <c:pt idx="9">
                        <c:v>23</c:v>
                      </c:pt>
                      <c:pt idx="10">
                        <c:v>25</c:v>
                      </c:pt>
                      <c:pt idx="11">
                        <c:v>22</c:v>
                      </c:pt>
                      <c:pt idx="12">
                        <c:v>22</c:v>
                      </c:pt>
                    </c:numCache>
                  </c:numRef>
                </c:val>
                <c:smooth val="0"/>
              </c15:ser>
            </c15:filteredLineSeries>
            <c15:filteredLineSeries>
              <c15:ser>
                <c:idx val="33"/>
                <c:order val="33"/>
                <c:tx>
                  <c:strRef>
                    <c:extLst xmlns:c15="http://schemas.microsoft.com/office/drawing/2012/chart">
                      <c:ext xmlns:c15="http://schemas.microsoft.com/office/drawing/2012/chart" uri="{02D57815-91ED-43cb-92C2-25804820EDAC}">
                        <c15:formulaRef>
                          <c15:sqref>'Ranking - Impacto Superior'!$A$34</c15:sqref>
                        </c15:formulaRef>
                      </c:ext>
                    </c:extLst>
                    <c:strCache>
                      <c:ptCount val="1"/>
                      <c:pt idx="0">
                        <c:v>SWE</c:v>
                      </c:pt>
                    </c:strCache>
                  </c:strRef>
                </c:tx>
                <c:spPr>
                  <a:ln w="28575" cap="rnd">
                    <a:solidFill>
                      <a:schemeClr val="accent4">
                        <a:lumMod val="50000"/>
                      </a:schemeClr>
                    </a:solidFill>
                    <a:round/>
                  </a:ln>
                  <a:effectLst/>
                </c:spPr>
                <c:marker>
                  <c:symbol val="circle"/>
                  <c:size val="5"/>
                  <c:spPr>
                    <a:solidFill>
                      <a:schemeClr val="accent4">
                        <a:lumMod val="50000"/>
                      </a:schemeClr>
                    </a:solidFill>
                    <a:ln w="9525">
                      <a:solidFill>
                        <a:schemeClr val="accent4">
                          <a:lumMod val="5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Superior'!$B$34:$N$34</c15:sqref>
                        </c15:formulaRef>
                      </c:ext>
                    </c:extLst>
                    <c:numCache>
                      <c:formatCode>General</c:formatCode>
                      <c:ptCount val="13"/>
                      <c:pt idx="0">
                        <c:v>11</c:v>
                      </c:pt>
                      <c:pt idx="1">
                        <c:v>19</c:v>
                      </c:pt>
                      <c:pt idx="2">
                        <c:v>20</c:v>
                      </c:pt>
                      <c:pt idx="3">
                        <c:v>19</c:v>
                      </c:pt>
                      <c:pt idx="4">
                        <c:v>20</c:v>
                      </c:pt>
                      <c:pt idx="5">
                        <c:v>18</c:v>
                      </c:pt>
                      <c:pt idx="6">
                        <c:v>18</c:v>
                      </c:pt>
                      <c:pt idx="7">
                        <c:v>17</c:v>
                      </c:pt>
                      <c:pt idx="8">
                        <c:v>17</c:v>
                      </c:pt>
                      <c:pt idx="9">
                        <c:v>18</c:v>
                      </c:pt>
                      <c:pt idx="10">
                        <c:v>17</c:v>
                      </c:pt>
                      <c:pt idx="11">
                        <c:v>16</c:v>
                      </c:pt>
                      <c:pt idx="12">
                        <c:v>17</c:v>
                      </c:pt>
                    </c:numCache>
                  </c:numRef>
                </c:val>
                <c:smooth val="0"/>
              </c15:ser>
            </c15:filteredLineSeries>
            <c15:filteredLineSeries>
              <c15:ser>
                <c:idx val="34"/>
                <c:order val="34"/>
                <c:tx>
                  <c:strRef>
                    <c:extLst xmlns:c15="http://schemas.microsoft.com/office/drawing/2012/chart">
                      <c:ext xmlns:c15="http://schemas.microsoft.com/office/drawing/2012/chart" uri="{02D57815-91ED-43cb-92C2-25804820EDAC}">
                        <c15:formulaRef>
                          <c15:sqref>'Ranking - Impacto Superior'!$A$35</c15:sqref>
                        </c15:formulaRef>
                      </c:ext>
                    </c:extLst>
                    <c:strCache>
                      <c:ptCount val="1"/>
                      <c:pt idx="0">
                        <c:v>TUR</c:v>
                      </c:pt>
                    </c:strCache>
                  </c:strRef>
                </c:tx>
                <c:spPr>
                  <a:ln w="28575" cap="rnd">
                    <a:solidFill>
                      <a:schemeClr val="accent5">
                        <a:lumMod val="50000"/>
                      </a:schemeClr>
                    </a:solidFill>
                    <a:round/>
                  </a:ln>
                  <a:effectLst/>
                </c:spPr>
                <c:marker>
                  <c:symbol val="circle"/>
                  <c:size val="5"/>
                  <c:spPr>
                    <a:solidFill>
                      <a:schemeClr val="accent5">
                        <a:lumMod val="50000"/>
                      </a:schemeClr>
                    </a:solidFill>
                    <a:ln w="9525">
                      <a:solidFill>
                        <a:schemeClr val="accent5">
                          <a:lumMod val="5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Superior'!$B$35:$N$35</c15:sqref>
                        </c15:formulaRef>
                      </c:ext>
                    </c:extLst>
                    <c:numCache>
                      <c:formatCode>General</c:formatCode>
                      <c:ptCount val="13"/>
                      <c:pt idx="0">
                        <c:v>30</c:v>
                      </c:pt>
                      <c:pt idx="1">
                        <c:v>25</c:v>
                      </c:pt>
                      <c:pt idx="2">
                        <c:v>29</c:v>
                      </c:pt>
                      <c:pt idx="3">
                        <c:v>31</c:v>
                      </c:pt>
                      <c:pt idx="4">
                        <c:v>32</c:v>
                      </c:pt>
                      <c:pt idx="5">
                        <c:v>33</c:v>
                      </c:pt>
                      <c:pt idx="6">
                        <c:v>30</c:v>
                      </c:pt>
                      <c:pt idx="7">
                        <c:v>29</c:v>
                      </c:pt>
                      <c:pt idx="8">
                        <c:v>25</c:v>
                      </c:pt>
                      <c:pt idx="9">
                        <c:v>33</c:v>
                      </c:pt>
                      <c:pt idx="10">
                        <c:v>33</c:v>
                      </c:pt>
                      <c:pt idx="11">
                        <c:v>31</c:v>
                      </c:pt>
                      <c:pt idx="12">
                        <c:v>32</c:v>
                      </c:pt>
                    </c:numCache>
                  </c:numRef>
                </c:val>
                <c:smooth val="0"/>
              </c15:ser>
            </c15:filteredLineSeries>
            <c15:filteredLineSeries>
              <c15:ser>
                <c:idx val="35"/>
                <c:order val="35"/>
                <c:tx>
                  <c:strRef>
                    <c:extLst xmlns:c15="http://schemas.microsoft.com/office/drawing/2012/chart">
                      <c:ext xmlns:c15="http://schemas.microsoft.com/office/drawing/2012/chart" uri="{02D57815-91ED-43cb-92C2-25804820EDAC}">
                        <c15:formulaRef>
                          <c15:sqref>'Ranking - Impacto Superior'!$A$36</c15:sqref>
                        </c15:formulaRef>
                      </c:ext>
                    </c:extLst>
                    <c:strCache>
                      <c:ptCount val="1"/>
                      <c:pt idx="0">
                        <c:v>USA</c:v>
                      </c:pt>
                    </c:strCache>
                  </c:strRef>
                </c:tx>
                <c:spPr>
                  <a:ln w="28575" cap="rnd">
                    <a:solidFill>
                      <a:schemeClr val="accent6">
                        <a:lumMod val="50000"/>
                      </a:schemeClr>
                    </a:solidFill>
                    <a:round/>
                  </a:ln>
                  <a:effectLst/>
                </c:spPr>
                <c:marker>
                  <c:symbol val="circle"/>
                  <c:size val="5"/>
                  <c:spPr>
                    <a:solidFill>
                      <a:schemeClr val="accent6">
                        <a:lumMod val="50000"/>
                      </a:schemeClr>
                    </a:solidFill>
                    <a:ln w="9525">
                      <a:solidFill>
                        <a:schemeClr val="accent6">
                          <a:lumMod val="5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Superior'!$B$36:$N$36</c15:sqref>
                        </c15:formulaRef>
                      </c:ext>
                    </c:extLst>
                    <c:numCache>
                      <c:formatCode>General</c:formatCode>
                      <c:ptCount val="13"/>
                      <c:pt idx="0">
                        <c:v>5</c:v>
                      </c:pt>
                      <c:pt idx="1">
                        <c:v>4</c:v>
                      </c:pt>
                      <c:pt idx="2">
                        <c:v>5</c:v>
                      </c:pt>
                      <c:pt idx="3">
                        <c:v>5</c:v>
                      </c:pt>
                      <c:pt idx="4">
                        <c:v>5</c:v>
                      </c:pt>
                      <c:pt idx="5">
                        <c:v>4</c:v>
                      </c:pt>
                      <c:pt idx="6">
                        <c:v>5</c:v>
                      </c:pt>
                      <c:pt idx="7">
                        <c:v>6</c:v>
                      </c:pt>
                      <c:pt idx="8">
                        <c:v>7</c:v>
                      </c:pt>
                      <c:pt idx="9">
                        <c:v>9</c:v>
                      </c:pt>
                      <c:pt idx="10">
                        <c:v>11</c:v>
                      </c:pt>
                      <c:pt idx="11">
                        <c:v>13</c:v>
                      </c:pt>
                      <c:pt idx="12">
                        <c:v>12</c:v>
                      </c:pt>
                    </c:numCache>
                  </c:numRef>
                </c:val>
                <c:smooth val="0"/>
              </c15:ser>
            </c15:filteredLineSeries>
          </c:ext>
        </c:extLst>
      </c:lineChart>
      <c:catAx>
        <c:axId val="1700220304"/>
        <c:scaling>
          <c:orientation val="minMax"/>
        </c:scaling>
        <c:delete val="0"/>
        <c:axPos val="t"/>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0220848"/>
        <c:crosses val="autoZero"/>
        <c:auto val="0"/>
        <c:lblAlgn val="ctr"/>
        <c:lblOffset val="100"/>
        <c:noMultiLvlLbl val="0"/>
      </c:catAx>
      <c:valAx>
        <c:axId val="1700220848"/>
        <c:scaling>
          <c:orientation val="maxMin"/>
          <c:max val="35"/>
          <c:min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00220304"/>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282EC6E-12CA-43CD-80CB-179D2B3CE0E7}" type="doc">
      <dgm:prSet loTypeId="urn:microsoft.com/office/officeart/2005/8/layout/process1" loCatId="process" qsTypeId="urn:microsoft.com/office/officeart/2005/8/quickstyle/simple1" qsCatId="simple" csTypeId="urn:microsoft.com/office/officeart/2005/8/colors/accent1_2" csCatId="accent1" phldr="1"/>
      <dgm:spPr/>
    </dgm:pt>
    <dgm:pt modelId="{D1E5934C-1A21-49BC-A3E9-58F6D4C0A32F}">
      <dgm:prSet phldrT="[Text]"/>
      <dgm:spPr/>
      <dgm:t>
        <a:bodyPr/>
        <a:lstStyle/>
        <a:p>
          <a:r>
            <a:rPr lang="en-US"/>
            <a:t>Entradas</a:t>
          </a:r>
        </a:p>
      </dgm:t>
    </dgm:pt>
    <dgm:pt modelId="{8239069F-E9B3-42FD-BA78-477F55A48E95}" type="parTrans" cxnId="{5E3F5379-298B-4B1B-8C72-DB71FCA127F3}">
      <dgm:prSet/>
      <dgm:spPr/>
      <dgm:t>
        <a:bodyPr/>
        <a:lstStyle/>
        <a:p>
          <a:endParaRPr lang="en-US"/>
        </a:p>
      </dgm:t>
    </dgm:pt>
    <dgm:pt modelId="{F18364DE-2BA5-4C88-9FE7-A8E6DF4AB819}" type="sibTrans" cxnId="{5E3F5379-298B-4B1B-8C72-DB71FCA127F3}">
      <dgm:prSet/>
      <dgm:spPr/>
      <dgm:t>
        <a:bodyPr/>
        <a:lstStyle/>
        <a:p>
          <a:endParaRPr lang="en-US"/>
        </a:p>
      </dgm:t>
    </dgm:pt>
    <dgm:pt modelId="{91C49E21-C991-47FF-A657-AAE1D8FC6230}">
      <dgm:prSet phldrT="[Text]"/>
      <dgm:spPr/>
      <dgm:t>
        <a:bodyPr/>
        <a:lstStyle/>
        <a:p>
          <a:r>
            <a:rPr lang="en-US"/>
            <a:t>Proceso</a:t>
          </a:r>
        </a:p>
      </dgm:t>
    </dgm:pt>
    <dgm:pt modelId="{32F221C5-F2E4-4D4B-B0F4-A16C87A36E24}" type="parTrans" cxnId="{F9FE3406-B8D9-42F3-9D3F-346DA50B079C}">
      <dgm:prSet/>
      <dgm:spPr/>
      <dgm:t>
        <a:bodyPr/>
        <a:lstStyle/>
        <a:p>
          <a:endParaRPr lang="en-US"/>
        </a:p>
      </dgm:t>
    </dgm:pt>
    <dgm:pt modelId="{513377B0-1A8A-449B-87CB-22B326505F86}" type="sibTrans" cxnId="{F9FE3406-B8D9-42F3-9D3F-346DA50B079C}">
      <dgm:prSet/>
      <dgm:spPr/>
      <dgm:t>
        <a:bodyPr/>
        <a:lstStyle/>
        <a:p>
          <a:endParaRPr lang="en-US"/>
        </a:p>
      </dgm:t>
    </dgm:pt>
    <dgm:pt modelId="{F509E4E7-584B-48D1-A414-469C7459676C}">
      <dgm:prSet phldrT="[Text]"/>
      <dgm:spPr/>
      <dgm:t>
        <a:bodyPr/>
        <a:lstStyle/>
        <a:p>
          <a:pPr algn="ctr"/>
          <a:r>
            <a:rPr lang="en-US"/>
            <a:t>Salidas</a:t>
          </a:r>
        </a:p>
      </dgm:t>
    </dgm:pt>
    <dgm:pt modelId="{88A9248F-BA86-49C9-97BE-5881E4A52621}" type="parTrans" cxnId="{B5F70C2A-A9E0-47A2-B07A-868FC3620B0C}">
      <dgm:prSet/>
      <dgm:spPr/>
      <dgm:t>
        <a:bodyPr/>
        <a:lstStyle/>
        <a:p>
          <a:endParaRPr lang="en-US"/>
        </a:p>
      </dgm:t>
    </dgm:pt>
    <dgm:pt modelId="{14FA5B53-C717-41E4-A1DB-8B7396DD3B85}" type="sibTrans" cxnId="{B5F70C2A-A9E0-47A2-B07A-868FC3620B0C}">
      <dgm:prSet/>
      <dgm:spPr/>
      <dgm:t>
        <a:bodyPr/>
        <a:lstStyle/>
        <a:p>
          <a:endParaRPr lang="en-US"/>
        </a:p>
      </dgm:t>
    </dgm:pt>
    <dgm:pt modelId="{6E86CD8C-4AD9-49C3-AA5E-7627DAAF5ACD}" type="pres">
      <dgm:prSet presAssocID="{7282EC6E-12CA-43CD-80CB-179D2B3CE0E7}" presName="Name0" presStyleCnt="0">
        <dgm:presLayoutVars>
          <dgm:dir/>
          <dgm:resizeHandles val="exact"/>
        </dgm:presLayoutVars>
      </dgm:prSet>
      <dgm:spPr/>
    </dgm:pt>
    <dgm:pt modelId="{87A91C39-319D-497C-894F-61DAACF6F9F0}" type="pres">
      <dgm:prSet presAssocID="{D1E5934C-1A21-49BC-A3E9-58F6D4C0A32F}" presName="node" presStyleLbl="node1" presStyleIdx="0" presStyleCnt="3">
        <dgm:presLayoutVars>
          <dgm:bulletEnabled val="1"/>
        </dgm:presLayoutVars>
      </dgm:prSet>
      <dgm:spPr/>
      <dgm:t>
        <a:bodyPr/>
        <a:lstStyle/>
        <a:p>
          <a:endParaRPr lang="en-US"/>
        </a:p>
      </dgm:t>
    </dgm:pt>
    <dgm:pt modelId="{C79C6354-1027-475E-8980-73FC4356E65E}" type="pres">
      <dgm:prSet presAssocID="{F18364DE-2BA5-4C88-9FE7-A8E6DF4AB819}" presName="sibTrans" presStyleLbl="sibTrans2D1" presStyleIdx="0" presStyleCnt="2"/>
      <dgm:spPr/>
      <dgm:t>
        <a:bodyPr/>
        <a:lstStyle/>
        <a:p>
          <a:endParaRPr lang="en-US"/>
        </a:p>
      </dgm:t>
    </dgm:pt>
    <dgm:pt modelId="{9FBC3B16-8A70-481D-895D-E9C09A24E98E}" type="pres">
      <dgm:prSet presAssocID="{F18364DE-2BA5-4C88-9FE7-A8E6DF4AB819}" presName="connectorText" presStyleLbl="sibTrans2D1" presStyleIdx="0" presStyleCnt="2"/>
      <dgm:spPr/>
      <dgm:t>
        <a:bodyPr/>
        <a:lstStyle/>
        <a:p>
          <a:endParaRPr lang="en-US"/>
        </a:p>
      </dgm:t>
    </dgm:pt>
    <dgm:pt modelId="{048585A5-32CC-43C8-888F-9679D1B0AD48}" type="pres">
      <dgm:prSet presAssocID="{91C49E21-C991-47FF-A657-AAE1D8FC6230}" presName="node" presStyleLbl="node1" presStyleIdx="1" presStyleCnt="3">
        <dgm:presLayoutVars>
          <dgm:bulletEnabled val="1"/>
        </dgm:presLayoutVars>
      </dgm:prSet>
      <dgm:spPr/>
      <dgm:t>
        <a:bodyPr/>
        <a:lstStyle/>
        <a:p>
          <a:endParaRPr lang="en-US"/>
        </a:p>
      </dgm:t>
    </dgm:pt>
    <dgm:pt modelId="{4A7A2F8A-AB46-45EE-98B7-7482DEA1A3AF}" type="pres">
      <dgm:prSet presAssocID="{513377B0-1A8A-449B-87CB-22B326505F86}" presName="sibTrans" presStyleLbl="sibTrans2D1" presStyleIdx="1" presStyleCnt="2"/>
      <dgm:spPr/>
      <dgm:t>
        <a:bodyPr/>
        <a:lstStyle/>
        <a:p>
          <a:endParaRPr lang="en-US"/>
        </a:p>
      </dgm:t>
    </dgm:pt>
    <dgm:pt modelId="{015D67E0-51E3-4295-B47C-A350E6CB098C}" type="pres">
      <dgm:prSet presAssocID="{513377B0-1A8A-449B-87CB-22B326505F86}" presName="connectorText" presStyleLbl="sibTrans2D1" presStyleIdx="1" presStyleCnt="2"/>
      <dgm:spPr/>
      <dgm:t>
        <a:bodyPr/>
        <a:lstStyle/>
        <a:p>
          <a:endParaRPr lang="en-US"/>
        </a:p>
      </dgm:t>
    </dgm:pt>
    <dgm:pt modelId="{956F76B7-2A8A-4FC9-98FE-A03C976E8B07}" type="pres">
      <dgm:prSet presAssocID="{F509E4E7-584B-48D1-A414-469C7459676C}" presName="node" presStyleLbl="node1" presStyleIdx="2" presStyleCnt="3">
        <dgm:presLayoutVars>
          <dgm:bulletEnabled val="1"/>
        </dgm:presLayoutVars>
      </dgm:prSet>
      <dgm:spPr/>
      <dgm:t>
        <a:bodyPr/>
        <a:lstStyle/>
        <a:p>
          <a:endParaRPr lang="en-US"/>
        </a:p>
      </dgm:t>
    </dgm:pt>
  </dgm:ptLst>
  <dgm:cxnLst>
    <dgm:cxn modelId="{F9FE3406-B8D9-42F3-9D3F-346DA50B079C}" srcId="{7282EC6E-12CA-43CD-80CB-179D2B3CE0E7}" destId="{91C49E21-C991-47FF-A657-AAE1D8FC6230}" srcOrd="1" destOrd="0" parTransId="{32F221C5-F2E4-4D4B-B0F4-A16C87A36E24}" sibTransId="{513377B0-1A8A-449B-87CB-22B326505F86}"/>
    <dgm:cxn modelId="{838EA4AE-D581-4F03-AC5C-870705FC5A40}" type="presOf" srcId="{D1E5934C-1A21-49BC-A3E9-58F6D4C0A32F}" destId="{87A91C39-319D-497C-894F-61DAACF6F9F0}" srcOrd="0" destOrd="0" presId="urn:microsoft.com/office/officeart/2005/8/layout/process1"/>
    <dgm:cxn modelId="{5E3F5379-298B-4B1B-8C72-DB71FCA127F3}" srcId="{7282EC6E-12CA-43CD-80CB-179D2B3CE0E7}" destId="{D1E5934C-1A21-49BC-A3E9-58F6D4C0A32F}" srcOrd="0" destOrd="0" parTransId="{8239069F-E9B3-42FD-BA78-477F55A48E95}" sibTransId="{F18364DE-2BA5-4C88-9FE7-A8E6DF4AB819}"/>
    <dgm:cxn modelId="{F83ABFD5-243D-471A-8497-81ED263E5AC7}" type="presOf" srcId="{F18364DE-2BA5-4C88-9FE7-A8E6DF4AB819}" destId="{C79C6354-1027-475E-8980-73FC4356E65E}" srcOrd="0" destOrd="0" presId="urn:microsoft.com/office/officeart/2005/8/layout/process1"/>
    <dgm:cxn modelId="{7F5FE857-3071-406C-BC6B-8E9BA4106495}" type="presOf" srcId="{513377B0-1A8A-449B-87CB-22B326505F86}" destId="{4A7A2F8A-AB46-45EE-98B7-7482DEA1A3AF}" srcOrd="0" destOrd="0" presId="urn:microsoft.com/office/officeart/2005/8/layout/process1"/>
    <dgm:cxn modelId="{FA9597B4-859C-484D-BA5B-2E161912E55A}" type="presOf" srcId="{513377B0-1A8A-449B-87CB-22B326505F86}" destId="{015D67E0-51E3-4295-B47C-A350E6CB098C}" srcOrd="1" destOrd="0" presId="urn:microsoft.com/office/officeart/2005/8/layout/process1"/>
    <dgm:cxn modelId="{CFBCA715-349E-4835-A4F1-5262894D99A7}" type="presOf" srcId="{7282EC6E-12CA-43CD-80CB-179D2B3CE0E7}" destId="{6E86CD8C-4AD9-49C3-AA5E-7627DAAF5ACD}" srcOrd="0" destOrd="0" presId="urn:microsoft.com/office/officeart/2005/8/layout/process1"/>
    <dgm:cxn modelId="{B5F70C2A-A9E0-47A2-B07A-868FC3620B0C}" srcId="{7282EC6E-12CA-43CD-80CB-179D2B3CE0E7}" destId="{F509E4E7-584B-48D1-A414-469C7459676C}" srcOrd="2" destOrd="0" parTransId="{88A9248F-BA86-49C9-97BE-5881E4A52621}" sibTransId="{14FA5B53-C717-41E4-A1DB-8B7396DD3B85}"/>
    <dgm:cxn modelId="{B6A179E3-A09E-4BF6-8829-D5BEC940921F}" type="presOf" srcId="{F18364DE-2BA5-4C88-9FE7-A8E6DF4AB819}" destId="{9FBC3B16-8A70-481D-895D-E9C09A24E98E}" srcOrd="1" destOrd="0" presId="urn:microsoft.com/office/officeart/2005/8/layout/process1"/>
    <dgm:cxn modelId="{82AC25F5-64F8-47B0-B927-B02B0D4F108E}" type="presOf" srcId="{91C49E21-C991-47FF-A657-AAE1D8FC6230}" destId="{048585A5-32CC-43C8-888F-9679D1B0AD48}" srcOrd="0" destOrd="0" presId="urn:microsoft.com/office/officeart/2005/8/layout/process1"/>
    <dgm:cxn modelId="{DE99F8BD-DB64-4AA8-9915-C754B69AE7EA}" type="presOf" srcId="{F509E4E7-584B-48D1-A414-469C7459676C}" destId="{956F76B7-2A8A-4FC9-98FE-A03C976E8B07}" srcOrd="0" destOrd="0" presId="urn:microsoft.com/office/officeart/2005/8/layout/process1"/>
    <dgm:cxn modelId="{9292D6BE-544C-4873-81B2-B0C39F61E823}" type="presParOf" srcId="{6E86CD8C-4AD9-49C3-AA5E-7627DAAF5ACD}" destId="{87A91C39-319D-497C-894F-61DAACF6F9F0}" srcOrd="0" destOrd="0" presId="urn:microsoft.com/office/officeart/2005/8/layout/process1"/>
    <dgm:cxn modelId="{69D6FD93-8E65-4BFA-9FF3-ADEA08CECADC}" type="presParOf" srcId="{6E86CD8C-4AD9-49C3-AA5E-7627DAAF5ACD}" destId="{C79C6354-1027-475E-8980-73FC4356E65E}" srcOrd="1" destOrd="0" presId="urn:microsoft.com/office/officeart/2005/8/layout/process1"/>
    <dgm:cxn modelId="{950A1D22-E8E1-46A6-A03B-4213A0788805}" type="presParOf" srcId="{C79C6354-1027-475E-8980-73FC4356E65E}" destId="{9FBC3B16-8A70-481D-895D-E9C09A24E98E}" srcOrd="0" destOrd="0" presId="urn:microsoft.com/office/officeart/2005/8/layout/process1"/>
    <dgm:cxn modelId="{CD9A663F-E5F5-4B8D-B10E-B12A07D72742}" type="presParOf" srcId="{6E86CD8C-4AD9-49C3-AA5E-7627DAAF5ACD}" destId="{048585A5-32CC-43C8-888F-9679D1B0AD48}" srcOrd="2" destOrd="0" presId="urn:microsoft.com/office/officeart/2005/8/layout/process1"/>
    <dgm:cxn modelId="{7019A670-8BF6-4A89-AE86-0B23AC2E9787}" type="presParOf" srcId="{6E86CD8C-4AD9-49C3-AA5E-7627DAAF5ACD}" destId="{4A7A2F8A-AB46-45EE-98B7-7482DEA1A3AF}" srcOrd="3" destOrd="0" presId="urn:microsoft.com/office/officeart/2005/8/layout/process1"/>
    <dgm:cxn modelId="{E9C9E438-13D9-4B26-ADF0-C75ECB9D8710}" type="presParOf" srcId="{4A7A2F8A-AB46-45EE-98B7-7482DEA1A3AF}" destId="{015D67E0-51E3-4295-B47C-A350E6CB098C}" srcOrd="0" destOrd="0" presId="urn:microsoft.com/office/officeart/2005/8/layout/process1"/>
    <dgm:cxn modelId="{D6CC7AE0-C529-42F2-B317-39D80058F3D5}" type="presParOf" srcId="{6E86CD8C-4AD9-49C3-AA5E-7627DAAF5ACD}" destId="{956F76B7-2A8A-4FC9-98FE-A03C976E8B07}" srcOrd="4" destOrd="0" presId="urn:microsoft.com/office/officeart/2005/8/layout/process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597CAB7-C967-4650-9905-75D84AEF7ED2}" type="doc">
      <dgm:prSet loTypeId="urn:microsoft.com/office/officeart/2005/8/layout/process1" loCatId="process" qsTypeId="urn:microsoft.com/office/officeart/2005/8/quickstyle/simple1" qsCatId="simple" csTypeId="urn:microsoft.com/office/officeart/2005/8/colors/accent1_2" csCatId="accent1" phldr="1"/>
      <dgm:spPr/>
    </dgm:pt>
    <dgm:pt modelId="{F28C02C2-2632-4D91-AA0B-F3D24F1F8E17}">
      <dgm:prSet phldrT="[Text]"/>
      <dgm:spPr/>
      <dgm:t>
        <a:bodyPr/>
        <a:lstStyle/>
        <a:p>
          <a:r>
            <a:rPr lang="en-US"/>
            <a:t>Modelo de programación lineal en python</a:t>
          </a:r>
        </a:p>
      </dgm:t>
    </dgm:pt>
    <dgm:pt modelId="{41B39E1E-8AC0-40C2-835B-8B902C4BEB20}" type="parTrans" cxnId="{1EE780AA-A36F-45D9-85D2-7DC068C2BF8C}">
      <dgm:prSet/>
      <dgm:spPr/>
      <dgm:t>
        <a:bodyPr/>
        <a:lstStyle/>
        <a:p>
          <a:endParaRPr lang="en-US"/>
        </a:p>
      </dgm:t>
    </dgm:pt>
    <dgm:pt modelId="{4121E81C-B9B6-4362-8293-05AF217A94BE}" type="sibTrans" cxnId="{1EE780AA-A36F-45D9-85D2-7DC068C2BF8C}">
      <dgm:prSet/>
      <dgm:spPr/>
      <dgm:t>
        <a:bodyPr/>
        <a:lstStyle/>
        <a:p>
          <a:endParaRPr lang="en-US"/>
        </a:p>
      </dgm:t>
    </dgm:pt>
    <dgm:pt modelId="{FC96606D-F9AF-4457-BCF8-85F066057E5D}">
      <dgm:prSet phldrT="[Text]"/>
      <dgm:spPr/>
      <dgm:t>
        <a:bodyPr/>
        <a:lstStyle/>
        <a:p>
          <a:r>
            <a:rPr lang="en-US"/>
            <a:t>Ejecución en el solver GLPK</a:t>
          </a:r>
        </a:p>
      </dgm:t>
    </dgm:pt>
    <dgm:pt modelId="{4AA6A903-8B1B-4BD4-B06B-B53A2F96B801}" type="parTrans" cxnId="{A0F1441C-C4A7-4C82-BFEA-2E6D67DA30B2}">
      <dgm:prSet/>
      <dgm:spPr/>
      <dgm:t>
        <a:bodyPr/>
        <a:lstStyle/>
        <a:p>
          <a:endParaRPr lang="en-US"/>
        </a:p>
      </dgm:t>
    </dgm:pt>
    <dgm:pt modelId="{2863D6E8-1985-4231-ADF0-23B02FCD8F2F}" type="sibTrans" cxnId="{A0F1441C-C4A7-4C82-BFEA-2E6D67DA30B2}">
      <dgm:prSet/>
      <dgm:spPr/>
      <dgm:t>
        <a:bodyPr/>
        <a:lstStyle/>
        <a:p>
          <a:endParaRPr lang="en-US"/>
        </a:p>
      </dgm:t>
    </dgm:pt>
    <dgm:pt modelId="{930CF33B-D3F6-45F8-90B8-F888DC0832F2}">
      <dgm:prSet phldrT="[Text]"/>
      <dgm:spPr/>
      <dgm:t>
        <a:bodyPr/>
        <a:lstStyle/>
        <a:p>
          <a:r>
            <a:rPr lang="en-US"/>
            <a:t>Impresión de resultados en Base de Datos</a:t>
          </a:r>
        </a:p>
      </dgm:t>
    </dgm:pt>
    <dgm:pt modelId="{789ADD26-5C98-47B5-815C-9B636F00CB50}" type="parTrans" cxnId="{415B36BB-E3FB-4B8F-9BB5-8A6F7B105AE1}">
      <dgm:prSet/>
      <dgm:spPr/>
      <dgm:t>
        <a:bodyPr/>
        <a:lstStyle/>
        <a:p>
          <a:endParaRPr lang="en-US"/>
        </a:p>
      </dgm:t>
    </dgm:pt>
    <dgm:pt modelId="{329F332E-9D55-4AC9-93EA-F19B6097CB4D}" type="sibTrans" cxnId="{415B36BB-E3FB-4B8F-9BB5-8A6F7B105AE1}">
      <dgm:prSet/>
      <dgm:spPr/>
      <dgm:t>
        <a:bodyPr/>
        <a:lstStyle/>
        <a:p>
          <a:endParaRPr lang="en-US"/>
        </a:p>
      </dgm:t>
    </dgm:pt>
    <dgm:pt modelId="{E5E97DDC-7C3E-4BF4-8782-AAEC4A31A1B7}" type="pres">
      <dgm:prSet presAssocID="{7597CAB7-C967-4650-9905-75D84AEF7ED2}" presName="Name0" presStyleCnt="0">
        <dgm:presLayoutVars>
          <dgm:dir/>
          <dgm:resizeHandles val="exact"/>
        </dgm:presLayoutVars>
      </dgm:prSet>
      <dgm:spPr/>
    </dgm:pt>
    <dgm:pt modelId="{4DAF335C-FEA9-4B63-B53B-B0CC27CE923A}" type="pres">
      <dgm:prSet presAssocID="{F28C02C2-2632-4D91-AA0B-F3D24F1F8E17}" presName="node" presStyleLbl="node1" presStyleIdx="0" presStyleCnt="3">
        <dgm:presLayoutVars>
          <dgm:bulletEnabled val="1"/>
        </dgm:presLayoutVars>
      </dgm:prSet>
      <dgm:spPr/>
      <dgm:t>
        <a:bodyPr/>
        <a:lstStyle/>
        <a:p>
          <a:endParaRPr lang="en-US"/>
        </a:p>
      </dgm:t>
    </dgm:pt>
    <dgm:pt modelId="{D461DC0C-B7DA-4821-A80E-D7D3F79CC86E}" type="pres">
      <dgm:prSet presAssocID="{4121E81C-B9B6-4362-8293-05AF217A94BE}" presName="sibTrans" presStyleLbl="sibTrans2D1" presStyleIdx="0" presStyleCnt="2"/>
      <dgm:spPr/>
      <dgm:t>
        <a:bodyPr/>
        <a:lstStyle/>
        <a:p>
          <a:endParaRPr lang="en-US"/>
        </a:p>
      </dgm:t>
    </dgm:pt>
    <dgm:pt modelId="{E2C30984-2ED3-4165-B9C2-9957E3327330}" type="pres">
      <dgm:prSet presAssocID="{4121E81C-B9B6-4362-8293-05AF217A94BE}" presName="connectorText" presStyleLbl="sibTrans2D1" presStyleIdx="0" presStyleCnt="2"/>
      <dgm:spPr/>
      <dgm:t>
        <a:bodyPr/>
        <a:lstStyle/>
        <a:p>
          <a:endParaRPr lang="en-US"/>
        </a:p>
      </dgm:t>
    </dgm:pt>
    <dgm:pt modelId="{5826CAFE-2C4F-4566-BA15-7BB348AFB1FE}" type="pres">
      <dgm:prSet presAssocID="{FC96606D-F9AF-4457-BCF8-85F066057E5D}" presName="node" presStyleLbl="node1" presStyleIdx="1" presStyleCnt="3">
        <dgm:presLayoutVars>
          <dgm:bulletEnabled val="1"/>
        </dgm:presLayoutVars>
      </dgm:prSet>
      <dgm:spPr/>
      <dgm:t>
        <a:bodyPr/>
        <a:lstStyle/>
        <a:p>
          <a:endParaRPr lang="en-US"/>
        </a:p>
      </dgm:t>
    </dgm:pt>
    <dgm:pt modelId="{043C5701-49A6-4724-94C5-E45E4D19EF7B}" type="pres">
      <dgm:prSet presAssocID="{2863D6E8-1985-4231-ADF0-23B02FCD8F2F}" presName="sibTrans" presStyleLbl="sibTrans2D1" presStyleIdx="1" presStyleCnt="2"/>
      <dgm:spPr/>
      <dgm:t>
        <a:bodyPr/>
        <a:lstStyle/>
        <a:p>
          <a:endParaRPr lang="en-US"/>
        </a:p>
      </dgm:t>
    </dgm:pt>
    <dgm:pt modelId="{1A030BE0-E6BF-4CB8-A123-A97A23C5C7F5}" type="pres">
      <dgm:prSet presAssocID="{2863D6E8-1985-4231-ADF0-23B02FCD8F2F}" presName="connectorText" presStyleLbl="sibTrans2D1" presStyleIdx="1" presStyleCnt="2"/>
      <dgm:spPr/>
      <dgm:t>
        <a:bodyPr/>
        <a:lstStyle/>
        <a:p>
          <a:endParaRPr lang="en-US"/>
        </a:p>
      </dgm:t>
    </dgm:pt>
    <dgm:pt modelId="{30826A2F-95A6-4CAD-9049-E5E887E8800C}" type="pres">
      <dgm:prSet presAssocID="{930CF33B-D3F6-45F8-90B8-F888DC0832F2}" presName="node" presStyleLbl="node1" presStyleIdx="2" presStyleCnt="3">
        <dgm:presLayoutVars>
          <dgm:bulletEnabled val="1"/>
        </dgm:presLayoutVars>
      </dgm:prSet>
      <dgm:spPr/>
      <dgm:t>
        <a:bodyPr/>
        <a:lstStyle/>
        <a:p>
          <a:endParaRPr lang="en-US"/>
        </a:p>
      </dgm:t>
    </dgm:pt>
  </dgm:ptLst>
  <dgm:cxnLst>
    <dgm:cxn modelId="{7902AB9A-6DF6-4BDD-A55A-B165F2462A8C}" type="presOf" srcId="{7597CAB7-C967-4650-9905-75D84AEF7ED2}" destId="{E5E97DDC-7C3E-4BF4-8782-AAEC4A31A1B7}" srcOrd="0" destOrd="0" presId="urn:microsoft.com/office/officeart/2005/8/layout/process1"/>
    <dgm:cxn modelId="{907D216A-BD00-413F-836E-6F16EC214B86}" type="presOf" srcId="{4121E81C-B9B6-4362-8293-05AF217A94BE}" destId="{E2C30984-2ED3-4165-B9C2-9957E3327330}" srcOrd="1" destOrd="0" presId="urn:microsoft.com/office/officeart/2005/8/layout/process1"/>
    <dgm:cxn modelId="{5D316402-9E19-495B-8576-55E873376C5C}" type="presOf" srcId="{930CF33B-D3F6-45F8-90B8-F888DC0832F2}" destId="{30826A2F-95A6-4CAD-9049-E5E887E8800C}" srcOrd="0" destOrd="0" presId="urn:microsoft.com/office/officeart/2005/8/layout/process1"/>
    <dgm:cxn modelId="{BBF5403D-F533-4601-AB12-EE313CDD9672}" type="presOf" srcId="{2863D6E8-1985-4231-ADF0-23B02FCD8F2F}" destId="{043C5701-49A6-4724-94C5-E45E4D19EF7B}" srcOrd="0" destOrd="0" presId="urn:microsoft.com/office/officeart/2005/8/layout/process1"/>
    <dgm:cxn modelId="{A0F1441C-C4A7-4C82-BFEA-2E6D67DA30B2}" srcId="{7597CAB7-C967-4650-9905-75D84AEF7ED2}" destId="{FC96606D-F9AF-4457-BCF8-85F066057E5D}" srcOrd="1" destOrd="0" parTransId="{4AA6A903-8B1B-4BD4-B06B-B53A2F96B801}" sibTransId="{2863D6E8-1985-4231-ADF0-23B02FCD8F2F}"/>
    <dgm:cxn modelId="{6EFF4FD4-CDD1-4CAC-96E5-854B34C877A5}" type="presOf" srcId="{F28C02C2-2632-4D91-AA0B-F3D24F1F8E17}" destId="{4DAF335C-FEA9-4B63-B53B-B0CC27CE923A}" srcOrd="0" destOrd="0" presId="urn:microsoft.com/office/officeart/2005/8/layout/process1"/>
    <dgm:cxn modelId="{415B36BB-E3FB-4B8F-9BB5-8A6F7B105AE1}" srcId="{7597CAB7-C967-4650-9905-75D84AEF7ED2}" destId="{930CF33B-D3F6-45F8-90B8-F888DC0832F2}" srcOrd="2" destOrd="0" parTransId="{789ADD26-5C98-47B5-815C-9B636F00CB50}" sibTransId="{329F332E-9D55-4AC9-93EA-F19B6097CB4D}"/>
    <dgm:cxn modelId="{1EE780AA-A36F-45D9-85D2-7DC068C2BF8C}" srcId="{7597CAB7-C967-4650-9905-75D84AEF7ED2}" destId="{F28C02C2-2632-4D91-AA0B-F3D24F1F8E17}" srcOrd="0" destOrd="0" parTransId="{41B39E1E-8AC0-40C2-835B-8B902C4BEB20}" sibTransId="{4121E81C-B9B6-4362-8293-05AF217A94BE}"/>
    <dgm:cxn modelId="{3CF6E674-2EC7-478E-AA33-5243689C7C4B}" type="presOf" srcId="{FC96606D-F9AF-4457-BCF8-85F066057E5D}" destId="{5826CAFE-2C4F-4566-BA15-7BB348AFB1FE}" srcOrd="0" destOrd="0" presId="urn:microsoft.com/office/officeart/2005/8/layout/process1"/>
    <dgm:cxn modelId="{F44FCCDD-F0BC-4FDD-96B4-F5D81DE61ACF}" type="presOf" srcId="{2863D6E8-1985-4231-ADF0-23B02FCD8F2F}" destId="{1A030BE0-E6BF-4CB8-A123-A97A23C5C7F5}" srcOrd="1" destOrd="0" presId="urn:microsoft.com/office/officeart/2005/8/layout/process1"/>
    <dgm:cxn modelId="{3075BD65-4688-443D-9B06-FE0B0922AD1F}" type="presOf" srcId="{4121E81C-B9B6-4362-8293-05AF217A94BE}" destId="{D461DC0C-B7DA-4821-A80E-D7D3F79CC86E}" srcOrd="0" destOrd="0" presId="urn:microsoft.com/office/officeart/2005/8/layout/process1"/>
    <dgm:cxn modelId="{CD398C4D-FC34-4DF4-89E5-CD14037EBD51}" type="presParOf" srcId="{E5E97DDC-7C3E-4BF4-8782-AAEC4A31A1B7}" destId="{4DAF335C-FEA9-4B63-B53B-B0CC27CE923A}" srcOrd="0" destOrd="0" presId="urn:microsoft.com/office/officeart/2005/8/layout/process1"/>
    <dgm:cxn modelId="{E1A3BB68-AE12-4A91-A62F-039B20744300}" type="presParOf" srcId="{E5E97DDC-7C3E-4BF4-8782-AAEC4A31A1B7}" destId="{D461DC0C-B7DA-4821-A80E-D7D3F79CC86E}" srcOrd="1" destOrd="0" presId="urn:microsoft.com/office/officeart/2005/8/layout/process1"/>
    <dgm:cxn modelId="{10A8F43A-4339-4E67-9DB6-CDA38E4C0434}" type="presParOf" srcId="{D461DC0C-B7DA-4821-A80E-D7D3F79CC86E}" destId="{E2C30984-2ED3-4165-B9C2-9957E3327330}" srcOrd="0" destOrd="0" presId="urn:microsoft.com/office/officeart/2005/8/layout/process1"/>
    <dgm:cxn modelId="{E2F15ECB-4098-448B-8492-1F953C3C73D5}" type="presParOf" srcId="{E5E97DDC-7C3E-4BF4-8782-AAEC4A31A1B7}" destId="{5826CAFE-2C4F-4566-BA15-7BB348AFB1FE}" srcOrd="2" destOrd="0" presId="urn:microsoft.com/office/officeart/2005/8/layout/process1"/>
    <dgm:cxn modelId="{C167105B-AC9B-4454-A70F-AF3B10FECE44}" type="presParOf" srcId="{E5E97DDC-7C3E-4BF4-8782-AAEC4A31A1B7}" destId="{043C5701-49A6-4724-94C5-E45E4D19EF7B}" srcOrd="3" destOrd="0" presId="urn:microsoft.com/office/officeart/2005/8/layout/process1"/>
    <dgm:cxn modelId="{505F1D50-EBA3-4B17-A0A6-9A899F8690EA}" type="presParOf" srcId="{043C5701-49A6-4724-94C5-E45E4D19EF7B}" destId="{1A030BE0-E6BF-4CB8-A123-A97A23C5C7F5}" srcOrd="0" destOrd="0" presId="urn:microsoft.com/office/officeart/2005/8/layout/process1"/>
    <dgm:cxn modelId="{6E1DBB20-8446-4E1D-AAD2-D779E64F6001}" type="presParOf" srcId="{E5E97DDC-7C3E-4BF4-8782-AAEC4A31A1B7}" destId="{30826A2F-95A6-4CAD-9049-E5E887E8800C}" srcOrd="4" destOrd="0" presId="urn:microsoft.com/office/officeart/2005/8/layout/process1"/>
  </dgm:cxnLst>
  <dgm:bg/>
  <dgm:whole/>
  <dgm:extLst>
    <a:ext uri="http://schemas.microsoft.com/office/drawing/2008/diagram">
      <dsp:dataModelExt xmlns:dsp="http://schemas.microsoft.com/office/drawing/2008/diagram" relId="rId1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7A91C39-319D-497C-894F-61DAACF6F9F0}">
      <dsp:nvSpPr>
        <dsp:cNvPr id="0" name=""/>
        <dsp:cNvSpPr/>
      </dsp:nvSpPr>
      <dsp:spPr>
        <a:xfrm>
          <a:off x="2832" y="100309"/>
          <a:ext cx="846735" cy="5080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Entradas</a:t>
          </a:r>
        </a:p>
      </dsp:txBody>
      <dsp:txXfrm>
        <a:off x="17712" y="115189"/>
        <a:ext cx="816975" cy="478281"/>
      </dsp:txXfrm>
    </dsp:sp>
    <dsp:sp modelId="{C79C6354-1027-475E-8980-73FC4356E65E}">
      <dsp:nvSpPr>
        <dsp:cNvPr id="0" name=""/>
        <dsp:cNvSpPr/>
      </dsp:nvSpPr>
      <dsp:spPr>
        <a:xfrm>
          <a:off x="934241" y="249334"/>
          <a:ext cx="179507" cy="20999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a:off x="934241" y="291332"/>
        <a:ext cx="125655" cy="125994"/>
      </dsp:txXfrm>
    </dsp:sp>
    <dsp:sp modelId="{048585A5-32CC-43C8-888F-9679D1B0AD48}">
      <dsp:nvSpPr>
        <dsp:cNvPr id="0" name=""/>
        <dsp:cNvSpPr/>
      </dsp:nvSpPr>
      <dsp:spPr>
        <a:xfrm>
          <a:off x="1188262" y="100309"/>
          <a:ext cx="846735" cy="5080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Proceso</a:t>
          </a:r>
        </a:p>
      </dsp:txBody>
      <dsp:txXfrm>
        <a:off x="1203142" y="115189"/>
        <a:ext cx="816975" cy="478281"/>
      </dsp:txXfrm>
    </dsp:sp>
    <dsp:sp modelId="{4A7A2F8A-AB46-45EE-98B7-7482DEA1A3AF}">
      <dsp:nvSpPr>
        <dsp:cNvPr id="0" name=""/>
        <dsp:cNvSpPr/>
      </dsp:nvSpPr>
      <dsp:spPr>
        <a:xfrm>
          <a:off x="2119671" y="249334"/>
          <a:ext cx="179507" cy="20999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a:off x="2119671" y="291332"/>
        <a:ext cx="125655" cy="125994"/>
      </dsp:txXfrm>
    </dsp:sp>
    <dsp:sp modelId="{956F76B7-2A8A-4FC9-98FE-A03C976E8B07}">
      <dsp:nvSpPr>
        <dsp:cNvPr id="0" name=""/>
        <dsp:cNvSpPr/>
      </dsp:nvSpPr>
      <dsp:spPr>
        <a:xfrm>
          <a:off x="2373691" y="100309"/>
          <a:ext cx="846735" cy="5080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Salidas</a:t>
          </a:r>
        </a:p>
      </dsp:txBody>
      <dsp:txXfrm>
        <a:off x="2388571" y="115189"/>
        <a:ext cx="816975" cy="47828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AF335C-FEA9-4B63-B53B-B0CC27CE923A}">
      <dsp:nvSpPr>
        <dsp:cNvPr id="0" name=""/>
        <dsp:cNvSpPr/>
      </dsp:nvSpPr>
      <dsp:spPr>
        <a:xfrm>
          <a:off x="4822" y="237574"/>
          <a:ext cx="1441251" cy="114849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Modelo de programación lineal en python</a:t>
          </a:r>
        </a:p>
      </dsp:txBody>
      <dsp:txXfrm>
        <a:off x="38460" y="271212"/>
        <a:ext cx="1373975" cy="1081221"/>
      </dsp:txXfrm>
    </dsp:sp>
    <dsp:sp modelId="{D461DC0C-B7DA-4821-A80E-D7D3F79CC86E}">
      <dsp:nvSpPr>
        <dsp:cNvPr id="0" name=""/>
        <dsp:cNvSpPr/>
      </dsp:nvSpPr>
      <dsp:spPr>
        <a:xfrm>
          <a:off x="1590198" y="633107"/>
          <a:ext cx="305545" cy="35743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n-US" sz="1400" kern="1200"/>
        </a:p>
      </dsp:txBody>
      <dsp:txXfrm>
        <a:off x="1590198" y="704593"/>
        <a:ext cx="213882" cy="214458"/>
      </dsp:txXfrm>
    </dsp:sp>
    <dsp:sp modelId="{5826CAFE-2C4F-4566-BA15-7BB348AFB1FE}">
      <dsp:nvSpPr>
        <dsp:cNvPr id="0" name=""/>
        <dsp:cNvSpPr/>
      </dsp:nvSpPr>
      <dsp:spPr>
        <a:xfrm>
          <a:off x="2022574" y="237574"/>
          <a:ext cx="1441251" cy="114849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Ejecución en el solver GLPK</a:t>
          </a:r>
        </a:p>
      </dsp:txBody>
      <dsp:txXfrm>
        <a:off x="2056212" y="271212"/>
        <a:ext cx="1373975" cy="1081221"/>
      </dsp:txXfrm>
    </dsp:sp>
    <dsp:sp modelId="{043C5701-49A6-4724-94C5-E45E4D19EF7B}">
      <dsp:nvSpPr>
        <dsp:cNvPr id="0" name=""/>
        <dsp:cNvSpPr/>
      </dsp:nvSpPr>
      <dsp:spPr>
        <a:xfrm>
          <a:off x="3607950" y="633107"/>
          <a:ext cx="305545" cy="35743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n-US" sz="1400" kern="1200"/>
        </a:p>
      </dsp:txBody>
      <dsp:txXfrm>
        <a:off x="3607950" y="704593"/>
        <a:ext cx="213882" cy="214458"/>
      </dsp:txXfrm>
    </dsp:sp>
    <dsp:sp modelId="{30826A2F-95A6-4CAD-9049-E5E887E8800C}">
      <dsp:nvSpPr>
        <dsp:cNvPr id="0" name=""/>
        <dsp:cNvSpPr/>
      </dsp:nvSpPr>
      <dsp:spPr>
        <a:xfrm>
          <a:off x="4040326" y="237574"/>
          <a:ext cx="1441251" cy="114849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Impresión de resultados en Base de Datos</a:t>
          </a:r>
        </a:p>
      </dsp:txBody>
      <dsp:txXfrm>
        <a:off x="4073964" y="271212"/>
        <a:ext cx="1373975" cy="1081221"/>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Zhu09</b:Tag>
    <b:SourceType>Book</b:SourceType>
    <b:Guid>{8BEF7C35-B738-4198-8613-31B5D41CD4A8}</b:Guid>
    <b:Title>Quantitative Models for Performance Evaluation and Benchmarking</b:Title>
    <b:Year>2009</b:Year>
    <b:LCID>es-PE</b:LCID>
    <b:Author>
      <b:Author>
        <b:NameList>
          <b:Person>
            <b:Last>Zhu</b:Last>
            <b:First>Joe</b:First>
          </b:Person>
        </b:NameList>
      </b:Author>
    </b:Author>
    <b:City>New York</b:City>
    <b:Publisher>Springer</b:Publisher>
    <b:RefOrder>5</b:RefOrder>
  </b:Source>
  <b:Source>
    <b:Tag>Mak12</b:Tag>
    <b:SourceType>InternetSite</b:SourceType>
    <b:Guid>{69A3CE0B-6DD9-44A2-A48D-20AFF33209B2}</b:Guid>
    <b:Title>GLPK - GNU Project - Free Software Foundation</b:Title>
    <b:Year>2012</b:Year>
    <b:Author>
      <b:Author>
        <b:NameList>
          <b:Person>
            <b:Last>Makhorin</b:Last>
            <b:First>Andrew</b:First>
          </b:Person>
        </b:NameList>
      </b:Author>
    </b:Author>
    <b:InternetSiteTitle>GLPK (GNU Linear Programming Kit)</b:InternetSiteTitle>
    <b:URL>https://www.gnu.org/software/glpk/</b:URL>
    <b:RefOrder>7</b:RefOrder>
  </b:Source>
  <b:Source>
    <b:Tag>Coo07</b:Tag>
    <b:SourceType>Book</b:SourceType>
    <b:Guid>{74DBCC20-1B7D-4A61-88AE-7096F7A35C3F}</b:Guid>
    <b:Title>Data Envelopment Analysis</b:Title>
    <b:Year>2007</b:Year>
    <b:LCID>es-PE</b:LCID>
    <b:Author>
      <b:Author>
        <b:NameList>
          <b:Person>
            <b:Last>Cooper</b:Last>
            <b:First>William</b:First>
          </b:Person>
          <b:Person>
            <b:Last>Seiford</b:Last>
            <b:First>Lawrence</b:First>
          </b:Person>
          <b:Person>
            <b:Last>Tone</b:Last>
            <b:First>Kaoru</b:First>
          </b:Person>
        </b:NameList>
      </b:Author>
    </b:Author>
    <b:City>New York</b:City>
    <b:Publisher>Springer</b:Publisher>
    <b:RefOrder>2</b:RefOrder>
  </b:Source>
</b:Sources>
</file>

<file path=customXml/itemProps1.xml><?xml version="1.0" encoding="utf-8"?>
<ds:datastoreItem xmlns:ds="http://schemas.openxmlformats.org/officeDocument/2006/customXml" ds:itemID="{C7080ED2-4C84-42D4-8375-9AD6671A38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207</Pages>
  <Words>45247</Words>
  <Characters>257914</Characters>
  <Application>Microsoft Office Word</Application>
  <DocSecurity>0</DocSecurity>
  <Lines>2149</Lines>
  <Paragraphs>605</Paragraphs>
  <ScaleCrop>false</ScaleCrop>
  <HeadingPairs>
    <vt:vector size="2" baseType="variant">
      <vt:variant>
        <vt:lpstr>Title</vt:lpstr>
      </vt:variant>
      <vt:variant>
        <vt:i4>1</vt:i4>
      </vt:variant>
    </vt:vector>
  </HeadingPairs>
  <TitlesOfParts>
    <vt:vector size="1" baseType="lpstr">
      <vt:lpstr/>
    </vt:vector>
  </TitlesOfParts>
  <Company>CHANOSA E.I.R.L.</Company>
  <LinksUpToDate>false</LinksUpToDate>
  <CharactersWithSpaces>302556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Luciano Silva Alarco</dc:creator>
  <cp:keywords/>
  <dc:description/>
  <cp:lastModifiedBy>Mario Egoavil</cp:lastModifiedBy>
  <cp:revision>3</cp:revision>
  <dcterms:created xsi:type="dcterms:W3CDTF">2015-04-12T00:21:00Z</dcterms:created>
  <dcterms:modified xsi:type="dcterms:W3CDTF">2015-04-12T00:22:00Z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_AdHocReviewCycleID">
    <vt:i4>-1514340822</vt:i4>
  </property>
  <property fmtid="{D5CDD505-2E9C-101B-9397-08002B2CF9AE}" pid="4" name="_EmailSubject">
    <vt:lpwstr>Versión 10/04/2015</vt:lpwstr>
  </property>
  <property fmtid="{D5CDD505-2E9C-101B-9397-08002B2CF9AE}" pid="5" name="_AuthorEmail">
    <vt:lpwstr>chanosa@gmail.com</vt:lpwstr>
  </property>
  <property fmtid="{D5CDD505-2E9C-101B-9397-08002B2CF9AE}" pid="6" name="_AuthorEmailDisplayName">
    <vt:lpwstr>Luciano Silva Alarco</vt:lpwstr>
  </property>
  <property fmtid="{D5CDD505-2E9C-101B-9397-08002B2CF9AE}" pid="7" name="_ReviewingToolsShownOnce">
    <vt:lpwstr/>
  </property>
</Properties>
</file>